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C3BD" w14:textId="38EA5F45" w:rsidR="00000000" w:rsidRPr="007D7D0F" w:rsidRDefault="00C9362F" w:rsidP="007D7D0F">
      <w:pPr>
        <w:widowControl w:val="0"/>
        <w:autoSpaceDE w:val="0"/>
        <w:autoSpaceDN w:val="0"/>
        <w:adjustRightInd w:val="0"/>
        <w:spacing w:after="0" w:line="240" w:lineRule="auto"/>
        <w:jc w:val="center"/>
        <w:rPr>
          <w:rFonts w:ascii="Times New Roman" w:hAnsi="Times New Roman" w:cs="Times New Roman"/>
        </w:rPr>
      </w:pPr>
      <w:r w:rsidRPr="007D7D0F">
        <w:rPr>
          <w:rFonts w:ascii="Times New Roman" w:hAnsi="Times New Roman" w:cs="Times New Roman"/>
        </w:rPr>
        <w:t>СП 356.1325800.2017</w:t>
      </w:r>
    </w:p>
    <w:p w14:paraId="585D1841" w14:textId="77777777" w:rsidR="00000000" w:rsidRPr="007D7D0F" w:rsidRDefault="00C9362F">
      <w:pPr>
        <w:pStyle w:val="HEADERTEXT"/>
        <w:rPr>
          <w:rFonts w:ascii="Times New Roman" w:hAnsi="Times New Roman" w:cs="Times New Roman"/>
          <w:b/>
          <w:bCs/>
          <w:color w:val="auto"/>
        </w:rPr>
      </w:pPr>
    </w:p>
    <w:p w14:paraId="0678535A" w14:textId="77777777" w:rsidR="00000000" w:rsidRPr="007D7D0F" w:rsidRDefault="00C9362F">
      <w:pPr>
        <w:pStyle w:val="HEADERTEXT"/>
        <w:jc w:val="center"/>
        <w:outlineLvl w:val="0"/>
        <w:rPr>
          <w:rFonts w:ascii="Times New Roman" w:hAnsi="Times New Roman" w:cs="Times New Roman"/>
          <w:b/>
          <w:bCs/>
          <w:color w:val="auto"/>
        </w:rPr>
      </w:pPr>
      <w:r w:rsidRPr="007D7D0F">
        <w:rPr>
          <w:rFonts w:ascii="Times New Roman" w:hAnsi="Times New Roman" w:cs="Times New Roman"/>
          <w:b/>
          <w:bCs/>
          <w:color w:val="auto"/>
        </w:rPr>
        <w:t xml:space="preserve">      </w:t>
      </w:r>
    </w:p>
    <w:p w14:paraId="51226016" w14:textId="77777777" w:rsidR="00000000" w:rsidRPr="007D7D0F" w:rsidRDefault="00C9362F">
      <w:pPr>
        <w:pStyle w:val="HEADERTEXT"/>
        <w:jc w:val="center"/>
        <w:outlineLvl w:val="0"/>
        <w:rPr>
          <w:rFonts w:ascii="Times New Roman" w:hAnsi="Times New Roman" w:cs="Times New Roman"/>
          <w:b/>
          <w:bCs/>
          <w:color w:val="auto"/>
        </w:rPr>
      </w:pPr>
      <w:r w:rsidRPr="007D7D0F">
        <w:rPr>
          <w:rFonts w:ascii="Times New Roman" w:hAnsi="Times New Roman" w:cs="Times New Roman"/>
          <w:b/>
          <w:bCs/>
          <w:color w:val="auto"/>
        </w:rPr>
        <w:t>     </w:t>
      </w:r>
    </w:p>
    <w:p w14:paraId="2ECD1545" w14:textId="77777777" w:rsidR="00000000" w:rsidRPr="007D7D0F" w:rsidRDefault="00C9362F">
      <w:pPr>
        <w:pStyle w:val="HEADERTEXT"/>
        <w:jc w:val="center"/>
        <w:outlineLvl w:val="0"/>
        <w:rPr>
          <w:rFonts w:ascii="Times New Roman" w:hAnsi="Times New Roman" w:cs="Times New Roman"/>
          <w:b/>
          <w:bCs/>
          <w:color w:val="auto"/>
        </w:rPr>
      </w:pPr>
      <w:r w:rsidRPr="007D7D0F">
        <w:rPr>
          <w:rFonts w:ascii="Times New Roman" w:hAnsi="Times New Roman" w:cs="Times New Roman"/>
          <w:b/>
          <w:bCs/>
          <w:color w:val="auto"/>
        </w:rPr>
        <w:t>СВОД ПРАВИЛ</w:t>
      </w:r>
    </w:p>
    <w:p w14:paraId="0CB5B36A" w14:textId="77777777" w:rsidR="00000000" w:rsidRPr="007D7D0F" w:rsidRDefault="00C9362F">
      <w:pPr>
        <w:pStyle w:val="HEADERTEXT"/>
        <w:jc w:val="center"/>
        <w:outlineLvl w:val="0"/>
        <w:rPr>
          <w:rFonts w:ascii="Times New Roman" w:hAnsi="Times New Roman" w:cs="Times New Roman"/>
          <w:b/>
          <w:bCs/>
          <w:color w:val="auto"/>
        </w:rPr>
      </w:pPr>
    </w:p>
    <w:p w14:paraId="31B09797" w14:textId="77777777" w:rsidR="00000000" w:rsidRPr="007D7D0F" w:rsidRDefault="00C9362F">
      <w:pPr>
        <w:pStyle w:val="HEADERTEXT"/>
        <w:rPr>
          <w:rFonts w:ascii="Times New Roman" w:hAnsi="Times New Roman" w:cs="Times New Roman"/>
          <w:b/>
          <w:bCs/>
          <w:color w:val="auto"/>
        </w:rPr>
      </w:pPr>
    </w:p>
    <w:p w14:paraId="5EB44A87" w14:textId="77777777" w:rsidR="00000000" w:rsidRPr="007D7D0F" w:rsidRDefault="00C9362F">
      <w:pPr>
        <w:pStyle w:val="HEADERTEXT"/>
        <w:jc w:val="center"/>
        <w:outlineLvl w:val="0"/>
        <w:rPr>
          <w:rFonts w:ascii="Times New Roman" w:hAnsi="Times New Roman" w:cs="Times New Roman"/>
          <w:b/>
          <w:bCs/>
          <w:color w:val="auto"/>
        </w:rPr>
      </w:pPr>
      <w:r w:rsidRPr="007D7D0F">
        <w:rPr>
          <w:rFonts w:ascii="Times New Roman" w:hAnsi="Times New Roman" w:cs="Times New Roman"/>
          <w:b/>
          <w:bCs/>
          <w:color w:val="auto"/>
        </w:rPr>
        <w:t xml:space="preserve"> КОНСТРУКЦИИ КАРКАСНЫЕ ЖЕЛЕЗОБЕТОННЫЕ СБОРНЫЕ МНОГОЭТАЖНЫ</w:t>
      </w:r>
      <w:r w:rsidRPr="007D7D0F">
        <w:rPr>
          <w:rFonts w:ascii="Times New Roman" w:hAnsi="Times New Roman" w:cs="Times New Roman"/>
          <w:b/>
          <w:bCs/>
          <w:color w:val="auto"/>
        </w:rPr>
        <w:t>Х ЗДАНИЙ</w:t>
      </w:r>
    </w:p>
    <w:p w14:paraId="459C129B" w14:textId="77777777" w:rsidR="00000000" w:rsidRPr="007D7D0F" w:rsidRDefault="00C9362F">
      <w:pPr>
        <w:pStyle w:val="HEADERTEXT"/>
        <w:rPr>
          <w:rFonts w:ascii="Times New Roman" w:hAnsi="Times New Roman" w:cs="Times New Roman"/>
          <w:b/>
          <w:bCs/>
          <w:color w:val="auto"/>
        </w:rPr>
      </w:pPr>
    </w:p>
    <w:p w14:paraId="0F829DED" w14:textId="77777777" w:rsidR="00000000" w:rsidRPr="007D7D0F" w:rsidRDefault="00C9362F">
      <w:pPr>
        <w:pStyle w:val="HEADERTEXT"/>
        <w:jc w:val="center"/>
        <w:outlineLvl w:val="0"/>
        <w:rPr>
          <w:rFonts w:ascii="Times New Roman" w:hAnsi="Times New Roman" w:cs="Times New Roman"/>
          <w:b/>
          <w:bCs/>
          <w:color w:val="auto"/>
          <w:lang w:val="en-US"/>
        </w:rPr>
      </w:pPr>
      <w:r w:rsidRPr="007D7D0F">
        <w:rPr>
          <w:rFonts w:ascii="Times New Roman" w:hAnsi="Times New Roman" w:cs="Times New Roman"/>
          <w:b/>
          <w:bCs/>
          <w:color w:val="auto"/>
        </w:rPr>
        <w:t xml:space="preserve"> Правила</w:t>
      </w:r>
      <w:r w:rsidRPr="007D7D0F">
        <w:rPr>
          <w:rFonts w:ascii="Times New Roman" w:hAnsi="Times New Roman" w:cs="Times New Roman"/>
          <w:b/>
          <w:bCs/>
          <w:color w:val="auto"/>
          <w:lang w:val="en-US"/>
        </w:rPr>
        <w:t xml:space="preserve"> </w:t>
      </w:r>
      <w:r w:rsidRPr="007D7D0F">
        <w:rPr>
          <w:rFonts w:ascii="Times New Roman" w:hAnsi="Times New Roman" w:cs="Times New Roman"/>
          <w:b/>
          <w:bCs/>
          <w:color w:val="auto"/>
        </w:rPr>
        <w:t>проектирования</w:t>
      </w:r>
    </w:p>
    <w:p w14:paraId="20F149DE" w14:textId="77777777" w:rsidR="00000000" w:rsidRPr="007D7D0F" w:rsidRDefault="00C9362F">
      <w:pPr>
        <w:pStyle w:val="HEADERTEXT"/>
        <w:rPr>
          <w:rFonts w:ascii="Times New Roman" w:hAnsi="Times New Roman" w:cs="Times New Roman"/>
          <w:b/>
          <w:bCs/>
          <w:color w:val="auto"/>
          <w:lang w:val="en-US"/>
        </w:rPr>
      </w:pPr>
    </w:p>
    <w:p w14:paraId="63AB8909" w14:textId="77777777" w:rsidR="00000000" w:rsidRPr="007D7D0F" w:rsidRDefault="00C9362F">
      <w:pPr>
        <w:pStyle w:val="HEADERTEXT"/>
        <w:jc w:val="center"/>
        <w:outlineLvl w:val="0"/>
        <w:rPr>
          <w:rFonts w:ascii="Times New Roman" w:hAnsi="Times New Roman" w:cs="Times New Roman"/>
          <w:b/>
          <w:bCs/>
          <w:color w:val="auto"/>
        </w:rPr>
      </w:pPr>
      <w:r w:rsidRPr="007D7D0F">
        <w:rPr>
          <w:rFonts w:ascii="Times New Roman" w:hAnsi="Times New Roman" w:cs="Times New Roman"/>
          <w:b/>
          <w:bCs/>
          <w:color w:val="auto"/>
          <w:lang w:val="en-US"/>
        </w:rPr>
        <w:t xml:space="preserve"> Prefabricated reinforced concrete frame constructions multi-storey buildings. </w:t>
      </w:r>
      <w:r w:rsidRPr="007D7D0F">
        <w:rPr>
          <w:rFonts w:ascii="Times New Roman" w:hAnsi="Times New Roman" w:cs="Times New Roman"/>
          <w:b/>
          <w:bCs/>
          <w:color w:val="auto"/>
        </w:rPr>
        <w:t xml:space="preserve">Rules of design </w:t>
      </w:r>
    </w:p>
    <w:p w14:paraId="46B511BC" w14:textId="77777777" w:rsidR="00000000" w:rsidRPr="007D7D0F" w:rsidRDefault="00C9362F">
      <w:pPr>
        <w:pStyle w:val="FORMATTEXT"/>
        <w:jc w:val="right"/>
        <w:rPr>
          <w:rFonts w:ascii="Times New Roman" w:hAnsi="Times New Roman" w:cs="Times New Roman"/>
        </w:rPr>
      </w:pPr>
      <w:r w:rsidRPr="007D7D0F">
        <w:rPr>
          <w:rFonts w:ascii="Times New Roman" w:hAnsi="Times New Roman" w:cs="Times New Roman"/>
        </w:rPr>
        <w:t xml:space="preserve">      </w:t>
      </w:r>
    </w:p>
    <w:p w14:paraId="2B762F9E" w14:textId="77777777" w:rsidR="00000000" w:rsidRPr="007D7D0F" w:rsidRDefault="00C9362F">
      <w:pPr>
        <w:pStyle w:val="FORMATTEXT"/>
        <w:rPr>
          <w:rFonts w:ascii="Times New Roman" w:hAnsi="Times New Roman" w:cs="Times New Roman"/>
        </w:rPr>
      </w:pPr>
    </w:p>
    <w:p w14:paraId="700D7D76" w14:textId="77777777" w:rsidR="00000000" w:rsidRPr="007D7D0F" w:rsidRDefault="00C9362F">
      <w:pPr>
        <w:pStyle w:val="FORMATTEXT"/>
        <w:rPr>
          <w:rFonts w:ascii="Times New Roman" w:hAnsi="Times New Roman" w:cs="Times New Roman"/>
        </w:rPr>
      </w:pPr>
      <w:r w:rsidRPr="007D7D0F">
        <w:rPr>
          <w:rFonts w:ascii="Times New Roman" w:hAnsi="Times New Roman" w:cs="Times New Roman"/>
        </w:rPr>
        <w:t xml:space="preserve">ОКС 91.080.40 </w:t>
      </w:r>
    </w:p>
    <w:p w14:paraId="5093197E" w14:textId="77777777" w:rsidR="00000000" w:rsidRPr="007D7D0F" w:rsidRDefault="00C9362F">
      <w:pPr>
        <w:pStyle w:val="FORMATTEXT"/>
        <w:jc w:val="right"/>
        <w:rPr>
          <w:rFonts w:ascii="Times New Roman" w:hAnsi="Times New Roman" w:cs="Times New Roman"/>
        </w:rPr>
      </w:pPr>
      <w:r w:rsidRPr="007D7D0F">
        <w:rPr>
          <w:rFonts w:ascii="Times New Roman" w:hAnsi="Times New Roman" w:cs="Times New Roman"/>
        </w:rPr>
        <w:t xml:space="preserve">Дата введения 2018-06-14 </w:t>
      </w:r>
    </w:p>
    <w:p w14:paraId="3645D9E8" w14:textId="77777777" w:rsidR="00000000" w:rsidRPr="007D7D0F" w:rsidRDefault="00C9362F">
      <w:pPr>
        <w:pStyle w:val="HEADERTEXT"/>
        <w:rPr>
          <w:rFonts w:ascii="Times New Roman" w:hAnsi="Times New Roman" w:cs="Times New Roman"/>
          <w:b/>
          <w:bCs/>
          <w:color w:val="auto"/>
        </w:rPr>
      </w:pPr>
    </w:p>
    <w:p w14:paraId="30C558AC" w14:textId="77777777" w:rsidR="00000000" w:rsidRPr="007D7D0F" w:rsidRDefault="00C9362F">
      <w:pPr>
        <w:pStyle w:val="HEADERTEXT"/>
        <w:jc w:val="center"/>
        <w:outlineLvl w:val="0"/>
        <w:rPr>
          <w:rFonts w:ascii="Times New Roman" w:hAnsi="Times New Roman" w:cs="Times New Roman"/>
          <w:b/>
          <w:bCs/>
          <w:color w:val="auto"/>
        </w:rPr>
      </w:pPr>
      <w:r w:rsidRPr="007D7D0F">
        <w:rPr>
          <w:rFonts w:ascii="Times New Roman" w:hAnsi="Times New Roman" w:cs="Times New Roman"/>
          <w:b/>
          <w:bCs/>
          <w:color w:val="auto"/>
        </w:rPr>
        <w:t xml:space="preserve">      </w:t>
      </w:r>
    </w:p>
    <w:p w14:paraId="1DE78B97" w14:textId="77777777" w:rsidR="00000000" w:rsidRPr="007D7D0F" w:rsidRDefault="00C9362F">
      <w:pPr>
        <w:pStyle w:val="HEADERTEXT"/>
        <w:jc w:val="center"/>
        <w:outlineLvl w:val="0"/>
        <w:rPr>
          <w:rFonts w:ascii="Times New Roman" w:hAnsi="Times New Roman" w:cs="Times New Roman"/>
          <w:b/>
          <w:bCs/>
          <w:color w:val="auto"/>
        </w:rPr>
      </w:pPr>
      <w:r w:rsidRPr="007D7D0F">
        <w:rPr>
          <w:rFonts w:ascii="Times New Roman" w:hAnsi="Times New Roman" w:cs="Times New Roman"/>
          <w:b/>
          <w:bCs/>
          <w:color w:val="auto"/>
        </w:rPr>
        <w:t xml:space="preserve">      </w:t>
      </w:r>
      <w:r w:rsidRPr="007D7D0F">
        <w:rPr>
          <w:rFonts w:ascii="Times New Roman" w:hAnsi="Times New Roman" w:cs="Times New Roman"/>
          <w:b/>
          <w:bCs/>
          <w:color w:val="auto"/>
        </w:rPr>
        <w:fldChar w:fldCharType="begin"/>
      </w:r>
      <w:r w:rsidRPr="007D7D0F">
        <w:rPr>
          <w:rFonts w:ascii="Times New Roman" w:hAnsi="Times New Roman" w:cs="Times New Roman"/>
          <w:b/>
          <w:bCs/>
          <w:color w:val="auto"/>
        </w:rPr>
        <w:instrText xml:space="preserve">tc </w:instrText>
      </w:r>
      <w:r w:rsidRPr="007D7D0F">
        <w:rPr>
          <w:rFonts w:ascii="Times New Roman" w:hAnsi="Times New Roman" w:cs="Times New Roman"/>
          <w:b/>
          <w:bCs/>
          <w:color w:val="auto"/>
        </w:rPr>
        <w:instrText xml:space="preserve"> \l 2 </w:instrText>
      </w:r>
      <w:r w:rsidRPr="007D7D0F">
        <w:rPr>
          <w:rFonts w:ascii="Times New Roman" w:hAnsi="Times New Roman" w:cs="Times New Roman"/>
          <w:b/>
          <w:bCs/>
          <w:color w:val="auto"/>
        </w:rPr>
        <w:instrText>"</w:instrText>
      </w:r>
      <w:r w:rsidRPr="007D7D0F">
        <w:rPr>
          <w:rFonts w:ascii="Times New Roman" w:hAnsi="Times New Roman" w:cs="Times New Roman"/>
          <w:b/>
          <w:bCs/>
          <w:color w:val="auto"/>
        </w:rPr>
        <w:instrText>Предисловие"</w:instrText>
      </w:r>
      <w:r w:rsidRPr="007D7D0F">
        <w:rPr>
          <w:rFonts w:ascii="Times New Roman" w:hAnsi="Times New Roman" w:cs="Times New Roman"/>
          <w:b/>
          <w:bCs/>
          <w:color w:val="auto"/>
        </w:rPr>
        <w:fldChar w:fldCharType="end"/>
      </w:r>
    </w:p>
    <w:p w14:paraId="56E2CFCF" w14:textId="77777777" w:rsidR="00000000" w:rsidRPr="007D7D0F" w:rsidRDefault="00C9362F">
      <w:pPr>
        <w:pStyle w:val="HEADERTEXT"/>
        <w:rPr>
          <w:rFonts w:ascii="Times New Roman" w:hAnsi="Times New Roman" w:cs="Times New Roman"/>
          <w:b/>
          <w:bCs/>
          <w:color w:val="auto"/>
        </w:rPr>
      </w:pPr>
    </w:p>
    <w:p w14:paraId="564B1BA1" w14:textId="77777777" w:rsidR="00000000" w:rsidRPr="007D7D0F" w:rsidRDefault="00C9362F">
      <w:pPr>
        <w:pStyle w:val="HEADERTEXT"/>
        <w:jc w:val="center"/>
        <w:outlineLvl w:val="2"/>
        <w:rPr>
          <w:rFonts w:ascii="Times New Roman" w:hAnsi="Times New Roman" w:cs="Times New Roman"/>
          <w:b/>
          <w:bCs/>
          <w:color w:val="auto"/>
        </w:rPr>
      </w:pPr>
      <w:r w:rsidRPr="007D7D0F">
        <w:rPr>
          <w:rFonts w:ascii="Times New Roman" w:hAnsi="Times New Roman" w:cs="Times New Roman"/>
          <w:b/>
          <w:bCs/>
          <w:color w:val="auto"/>
        </w:rPr>
        <w:t xml:space="preserve"> Предисловие </w:t>
      </w:r>
    </w:p>
    <w:p w14:paraId="1A6FCAC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Сведения о своде прави</w:t>
      </w:r>
      <w:r w:rsidRPr="007D7D0F">
        <w:rPr>
          <w:rFonts w:ascii="Times New Roman" w:hAnsi="Times New Roman" w:cs="Times New Roman"/>
          <w:b/>
          <w:bCs/>
        </w:rPr>
        <w:t>л</w:t>
      </w:r>
    </w:p>
    <w:p w14:paraId="4DC20ABB" w14:textId="77777777" w:rsidR="00000000" w:rsidRPr="007D7D0F" w:rsidRDefault="00C9362F">
      <w:pPr>
        <w:pStyle w:val="FORMATTEXT"/>
        <w:ind w:firstLine="568"/>
        <w:jc w:val="both"/>
        <w:rPr>
          <w:rFonts w:ascii="Times New Roman" w:hAnsi="Times New Roman" w:cs="Times New Roman"/>
        </w:rPr>
      </w:pPr>
    </w:p>
    <w:p w14:paraId="28227FC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1 ИСПОЛНИТЕЛЬ - Акционерное общество "Центральный научно-исследовательский и проектно-экспериментальный институт промышленных зданий и сооружений" (АО "ЦНИИПромзданий")</w:t>
      </w:r>
    </w:p>
    <w:p w14:paraId="4E8BBE18" w14:textId="77777777" w:rsidR="00000000" w:rsidRPr="007D7D0F" w:rsidRDefault="00C9362F">
      <w:pPr>
        <w:pStyle w:val="FORMATTEXT"/>
        <w:ind w:firstLine="568"/>
        <w:jc w:val="both"/>
        <w:rPr>
          <w:rFonts w:ascii="Times New Roman" w:hAnsi="Times New Roman" w:cs="Times New Roman"/>
        </w:rPr>
      </w:pPr>
    </w:p>
    <w:p w14:paraId="6208744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2 ВНЕСЕН Техническим комитетом по стандартизации ТК 465 "Строительство"</w:t>
      </w:r>
    </w:p>
    <w:p w14:paraId="7961FEFD" w14:textId="77777777" w:rsidR="00000000" w:rsidRPr="007D7D0F" w:rsidRDefault="00C9362F">
      <w:pPr>
        <w:pStyle w:val="FORMATTEXT"/>
        <w:ind w:firstLine="568"/>
        <w:jc w:val="both"/>
        <w:rPr>
          <w:rFonts w:ascii="Times New Roman" w:hAnsi="Times New Roman" w:cs="Times New Roman"/>
        </w:rPr>
      </w:pPr>
    </w:p>
    <w:p w14:paraId="3F80346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3 ПОДГОТОВ</w:t>
      </w:r>
      <w:r w:rsidRPr="007D7D0F">
        <w:rPr>
          <w:rFonts w:ascii="Times New Roman" w:hAnsi="Times New Roman" w:cs="Times New Roman"/>
        </w:rPr>
        <w:t>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14:paraId="346672D6" w14:textId="77777777" w:rsidR="00000000" w:rsidRPr="007D7D0F" w:rsidRDefault="00C9362F">
      <w:pPr>
        <w:pStyle w:val="FORMATTEXT"/>
        <w:ind w:firstLine="568"/>
        <w:jc w:val="both"/>
        <w:rPr>
          <w:rFonts w:ascii="Times New Roman" w:hAnsi="Times New Roman" w:cs="Times New Roman"/>
        </w:rPr>
      </w:pPr>
    </w:p>
    <w:p w14:paraId="4F473568" w14:textId="19BDCDA4"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4 УТВЕРЖДЕН </w:t>
      </w:r>
      <w:r w:rsidRPr="007D7D0F">
        <w:rPr>
          <w:rFonts w:ascii="Times New Roman" w:hAnsi="Times New Roman" w:cs="Times New Roman"/>
        </w:rPr>
        <w:t>приказом Министерства строи</w:t>
      </w:r>
      <w:r w:rsidRPr="007D7D0F">
        <w:rPr>
          <w:rFonts w:ascii="Times New Roman" w:hAnsi="Times New Roman" w:cs="Times New Roman"/>
        </w:rPr>
        <w:t>тельства и жилищно-коммунального хозяйства Российской Федерации от 13 декабря 2017 г. N 1661/пр</w:t>
      </w:r>
      <w:r w:rsidRPr="007D7D0F">
        <w:rPr>
          <w:rFonts w:ascii="Times New Roman" w:hAnsi="Times New Roman" w:cs="Times New Roman"/>
        </w:rPr>
        <w:t xml:space="preserve"> и введен в действие с 14 июня 2018 г.</w:t>
      </w:r>
    </w:p>
    <w:p w14:paraId="79D8B184" w14:textId="77777777" w:rsidR="00000000" w:rsidRPr="007D7D0F" w:rsidRDefault="00C9362F">
      <w:pPr>
        <w:pStyle w:val="FORMATTEXT"/>
        <w:ind w:firstLine="568"/>
        <w:jc w:val="both"/>
        <w:rPr>
          <w:rFonts w:ascii="Times New Roman" w:hAnsi="Times New Roman" w:cs="Times New Roman"/>
        </w:rPr>
      </w:pPr>
    </w:p>
    <w:p w14:paraId="091F13E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 ЗАРЕГИСТРИРОВАН Федеральным агентством по техническому регулированию и метрологии (Росстандарт)</w:t>
      </w:r>
    </w:p>
    <w:p w14:paraId="084A938E" w14:textId="77777777" w:rsidR="00000000" w:rsidRPr="007D7D0F" w:rsidRDefault="00C9362F">
      <w:pPr>
        <w:pStyle w:val="FORMATTEXT"/>
        <w:ind w:firstLine="568"/>
        <w:jc w:val="both"/>
        <w:rPr>
          <w:rFonts w:ascii="Times New Roman" w:hAnsi="Times New Roman" w:cs="Times New Roman"/>
        </w:rPr>
      </w:pPr>
    </w:p>
    <w:p w14:paraId="300B68E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 ВВЕДЕН ВПЕРВЫЕ</w:t>
      </w:r>
    </w:p>
    <w:p w14:paraId="40C365B7" w14:textId="77777777" w:rsidR="00000000" w:rsidRPr="007D7D0F" w:rsidRDefault="00C9362F">
      <w:pPr>
        <w:pStyle w:val="FORMATTEXT"/>
        <w:ind w:firstLine="568"/>
        <w:jc w:val="both"/>
        <w:rPr>
          <w:rFonts w:ascii="Times New Roman" w:hAnsi="Times New Roman" w:cs="Times New Roman"/>
        </w:rPr>
      </w:pPr>
    </w:p>
    <w:p w14:paraId="2321FF7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i/>
          <w:iCs/>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w:t>
      </w:r>
      <w:r w:rsidRPr="007D7D0F">
        <w:rPr>
          <w:rFonts w:ascii="Times New Roman" w:hAnsi="Times New Roman" w:cs="Times New Roman"/>
          <w:i/>
          <w:iCs/>
        </w:rPr>
        <w:t>иальном сайте разработчика (Минстрой России) в сети Интернет</w:t>
      </w:r>
      <w:r w:rsidRPr="007D7D0F">
        <w:rPr>
          <w:rFonts w:ascii="Times New Roman" w:hAnsi="Times New Roman" w:cs="Times New Roman"/>
        </w:rPr>
        <w:t xml:space="preserve"> </w:t>
      </w:r>
    </w:p>
    <w:p w14:paraId="6A53285D"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w:t>
      </w: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2 </w:instrText>
      </w:r>
      <w:r w:rsidRPr="007D7D0F">
        <w:rPr>
          <w:rFonts w:ascii="Times New Roman" w:hAnsi="Times New Roman" w:cs="Times New Roman"/>
        </w:rPr>
        <w:instrText>"</w:instrText>
      </w:r>
      <w:r w:rsidRPr="007D7D0F">
        <w:rPr>
          <w:rFonts w:ascii="Times New Roman" w:hAnsi="Times New Roman" w:cs="Times New Roman"/>
        </w:rPr>
        <w:instrText>Введение"</w:instrText>
      </w:r>
      <w:r w:rsidRPr="007D7D0F">
        <w:rPr>
          <w:rFonts w:ascii="Times New Roman" w:hAnsi="Times New Roman" w:cs="Times New Roman"/>
        </w:rPr>
        <w:fldChar w:fldCharType="end"/>
      </w:r>
    </w:p>
    <w:p w14:paraId="13405C58" w14:textId="77777777" w:rsidR="00000000" w:rsidRPr="007D7D0F" w:rsidRDefault="00C9362F">
      <w:pPr>
        <w:pStyle w:val="HEADERTEXT"/>
        <w:rPr>
          <w:rFonts w:ascii="Times New Roman" w:hAnsi="Times New Roman" w:cs="Times New Roman"/>
          <w:b/>
          <w:bCs/>
          <w:color w:val="auto"/>
        </w:rPr>
      </w:pPr>
    </w:p>
    <w:p w14:paraId="2723464E" w14:textId="77777777" w:rsidR="00000000" w:rsidRPr="007D7D0F" w:rsidRDefault="00C9362F">
      <w:pPr>
        <w:pStyle w:val="HEADERTEXT"/>
        <w:jc w:val="center"/>
        <w:outlineLvl w:val="2"/>
        <w:rPr>
          <w:rFonts w:ascii="Times New Roman" w:hAnsi="Times New Roman" w:cs="Times New Roman"/>
          <w:b/>
          <w:bCs/>
          <w:color w:val="auto"/>
        </w:rPr>
      </w:pPr>
      <w:r w:rsidRPr="007D7D0F">
        <w:rPr>
          <w:rFonts w:ascii="Times New Roman" w:hAnsi="Times New Roman" w:cs="Times New Roman"/>
          <w:b/>
          <w:bCs/>
          <w:color w:val="auto"/>
        </w:rPr>
        <w:t xml:space="preserve"> Введение </w:t>
      </w:r>
    </w:p>
    <w:p w14:paraId="78245708" w14:textId="6DB25BB4"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Настоящий свод правил разработан в соответствии с </w:t>
      </w:r>
      <w:r w:rsidRPr="007D7D0F">
        <w:rPr>
          <w:rFonts w:ascii="Times New Roman" w:hAnsi="Times New Roman" w:cs="Times New Roman"/>
        </w:rPr>
        <w:t xml:space="preserve">Федеральным законом от 30 декабря 2009 г. N 384-ФЗ "Технический регламент о безопасности зданий и </w:t>
      </w:r>
      <w:r w:rsidRPr="007D7D0F">
        <w:rPr>
          <w:rFonts w:ascii="Times New Roman" w:hAnsi="Times New Roman" w:cs="Times New Roman"/>
        </w:rPr>
        <w:t>сооружений"</w:t>
      </w:r>
      <w:r w:rsidRPr="007D7D0F">
        <w:rPr>
          <w:rFonts w:ascii="Times New Roman" w:hAnsi="Times New Roman" w:cs="Times New Roman"/>
        </w:rPr>
        <w:t xml:space="preserve"> и </w:t>
      </w:r>
      <w:r w:rsidRPr="007D7D0F">
        <w:rPr>
          <w:rFonts w:ascii="Times New Roman" w:hAnsi="Times New Roman" w:cs="Times New Roman"/>
        </w:rPr>
        <w:t>Федеральным законом о</w:t>
      </w:r>
      <w:r w:rsidRPr="007D7D0F">
        <w:rPr>
          <w:rFonts w:ascii="Times New Roman" w:hAnsi="Times New Roman" w:cs="Times New Roman"/>
        </w:rPr>
        <w:t>т 27 декабря 2002 г. N 184-ФЗ "О техническом регулировании"</w:t>
      </w:r>
      <w:r w:rsidRPr="007D7D0F">
        <w:rPr>
          <w:rFonts w:ascii="Times New Roman" w:hAnsi="Times New Roman" w:cs="Times New Roman"/>
        </w:rPr>
        <w:t xml:space="preserve"> и содержит требования по расчету и конструированию несущих конструкций каркасных железобетонных сборных многоэтажных зданий.</w:t>
      </w:r>
    </w:p>
    <w:p w14:paraId="252BB77B" w14:textId="77777777" w:rsidR="00000000" w:rsidRPr="007D7D0F" w:rsidRDefault="00C9362F">
      <w:pPr>
        <w:pStyle w:val="FORMATTEXT"/>
        <w:ind w:firstLine="568"/>
        <w:jc w:val="both"/>
        <w:rPr>
          <w:rFonts w:ascii="Times New Roman" w:hAnsi="Times New Roman" w:cs="Times New Roman"/>
        </w:rPr>
      </w:pPr>
    </w:p>
    <w:p w14:paraId="192AC0FA" w14:textId="4A2BE112"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Свод правил разработан авторским коллективом АО "ЦНИИПромзданий" (д</w:t>
      </w:r>
      <w:r w:rsidRPr="007D7D0F">
        <w:rPr>
          <w:rFonts w:ascii="Times New Roman" w:hAnsi="Times New Roman" w:cs="Times New Roman"/>
        </w:rPr>
        <w:t xml:space="preserve">-р техн. наук </w:t>
      </w:r>
      <w:r w:rsidRPr="007D7D0F">
        <w:rPr>
          <w:rFonts w:ascii="Times New Roman" w:hAnsi="Times New Roman" w:cs="Times New Roman"/>
          <w:i/>
          <w:iCs/>
        </w:rPr>
        <w:t>В.В.Гранев</w:t>
      </w:r>
      <w:r w:rsidRPr="007D7D0F">
        <w:rPr>
          <w:rFonts w:ascii="Times New Roman" w:hAnsi="Times New Roman" w:cs="Times New Roman"/>
        </w:rPr>
        <w:t xml:space="preserve">, д-р техн. наук </w:t>
      </w:r>
      <w:r w:rsidRPr="007D7D0F">
        <w:rPr>
          <w:rFonts w:ascii="Times New Roman" w:hAnsi="Times New Roman" w:cs="Times New Roman"/>
          <w:i/>
          <w:iCs/>
        </w:rPr>
        <w:t>Э.Н.Кодыш</w:t>
      </w:r>
      <w:r w:rsidRPr="007D7D0F">
        <w:rPr>
          <w:rFonts w:ascii="Times New Roman" w:hAnsi="Times New Roman" w:cs="Times New Roman"/>
        </w:rPr>
        <w:t xml:space="preserve">, д-р техн. наук </w:t>
      </w:r>
      <w:r w:rsidRPr="007D7D0F">
        <w:rPr>
          <w:rFonts w:ascii="Times New Roman" w:hAnsi="Times New Roman" w:cs="Times New Roman"/>
          <w:i/>
          <w:iCs/>
        </w:rPr>
        <w:t>Н.Н.Трекин</w:t>
      </w:r>
      <w:r w:rsidRPr="007D7D0F">
        <w:rPr>
          <w:rFonts w:ascii="Times New Roman" w:hAnsi="Times New Roman" w:cs="Times New Roman"/>
        </w:rPr>
        <w:t xml:space="preserve">, канд. техн. наук </w:t>
      </w:r>
      <w:r w:rsidRPr="007D7D0F">
        <w:rPr>
          <w:rFonts w:ascii="Times New Roman" w:hAnsi="Times New Roman" w:cs="Times New Roman"/>
          <w:i/>
          <w:iCs/>
        </w:rPr>
        <w:t>Н.Г.Келасьев</w:t>
      </w:r>
      <w:r w:rsidRPr="007D7D0F">
        <w:rPr>
          <w:rFonts w:ascii="Times New Roman" w:hAnsi="Times New Roman" w:cs="Times New Roman"/>
        </w:rPr>
        <w:t xml:space="preserve">, инженеры </w:t>
      </w:r>
      <w:r w:rsidR="004B1667" w:rsidRPr="007D7D0F">
        <w:rPr>
          <w:rFonts w:ascii="Times New Roman" w:hAnsi="Times New Roman" w:cs="Times New Roman"/>
          <w:noProof/>
          <w:position w:val="-8"/>
        </w:rPr>
        <w:drawing>
          <wp:inline distT="0" distB="0" distL="0" distR="0" wp14:anchorId="3A48FFD8" wp14:editId="71970872">
            <wp:extent cx="770890" cy="149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890" cy="149860"/>
                    </a:xfrm>
                    <a:prstGeom prst="rect">
                      <a:avLst/>
                    </a:prstGeom>
                    <a:noFill/>
                    <a:ln>
                      <a:noFill/>
                    </a:ln>
                  </pic:spPr>
                </pic:pic>
              </a:graphicData>
            </a:graphic>
          </wp:inline>
        </w:drawing>
      </w:r>
      <w:r w:rsidRPr="007D7D0F">
        <w:rPr>
          <w:rFonts w:ascii="Times New Roman" w:hAnsi="Times New Roman" w:cs="Times New Roman"/>
        </w:rPr>
        <w:t xml:space="preserve">, </w:t>
      </w:r>
      <w:r w:rsidRPr="007D7D0F">
        <w:rPr>
          <w:rFonts w:ascii="Times New Roman" w:hAnsi="Times New Roman" w:cs="Times New Roman"/>
          <w:i/>
          <w:iCs/>
        </w:rPr>
        <w:t>И.А.Терехов</w:t>
      </w:r>
      <w:r w:rsidRPr="007D7D0F">
        <w:rPr>
          <w:rFonts w:ascii="Times New Roman" w:hAnsi="Times New Roman" w:cs="Times New Roman"/>
        </w:rPr>
        <w:t>).</w:t>
      </w:r>
    </w:p>
    <w:p w14:paraId="183A01C0" w14:textId="77777777" w:rsidR="00000000" w:rsidRPr="007D7D0F" w:rsidRDefault="00C9362F">
      <w:pPr>
        <w:pStyle w:val="FORMATTEXT"/>
        <w:ind w:firstLine="568"/>
        <w:jc w:val="both"/>
        <w:rPr>
          <w:rFonts w:ascii="Times New Roman" w:hAnsi="Times New Roman" w:cs="Times New Roman"/>
        </w:rPr>
      </w:pPr>
    </w:p>
    <w:p w14:paraId="0461EECE" w14:textId="77777777" w:rsidR="00000000" w:rsidRPr="007D7D0F" w:rsidRDefault="00C9362F">
      <w:pPr>
        <w:pStyle w:val="FORMATTEXT"/>
        <w:ind w:firstLine="568"/>
        <w:jc w:val="both"/>
        <w:rPr>
          <w:rFonts w:ascii="Times New Roman" w:hAnsi="Times New Roman" w:cs="Times New Roman"/>
        </w:rPr>
      </w:pPr>
    </w:p>
    <w:p w14:paraId="3C13165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2 </w:instrText>
      </w:r>
      <w:r w:rsidRPr="007D7D0F">
        <w:rPr>
          <w:rFonts w:ascii="Times New Roman" w:hAnsi="Times New Roman" w:cs="Times New Roman"/>
        </w:rPr>
        <w:instrText>"</w:instrText>
      </w:r>
      <w:r w:rsidRPr="007D7D0F">
        <w:rPr>
          <w:rFonts w:ascii="Times New Roman" w:hAnsi="Times New Roman" w:cs="Times New Roman"/>
        </w:rPr>
        <w:instrText>1 Область применения"</w:instrText>
      </w:r>
      <w:r w:rsidRPr="007D7D0F">
        <w:rPr>
          <w:rFonts w:ascii="Times New Roman" w:hAnsi="Times New Roman" w:cs="Times New Roman"/>
        </w:rPr>
        <w:fldChar w:fldCharType="end"/>
      </w:r>
    </w:p>
    <w:p w14:paraId="434C3E8D" w14:textId="77777777" w:rsidR="00000000" w:rsidRPr="007D7D0F" w:rsidRDefault="00C9362F">
      <w:pPr>
        <w:pStyle w:val="HEADERTEXT"/>
        <w:rPr>
          <w:rFonts w:ascii="Times New Roman" w:hAnsi="Times New Roman" w:cs="Times New Roman"/>
          <w:b/>
          <w:bCs/>
          <w:color w:val="auto"/>
        </w:rPr>
      </w:pPr>
    </w:p>
    <w:p w14:paraId="5F087D3D" w14:textId="77777777" w:rsidR="00000000" w:rsidRPr="007D7D0F" w:rsidRDefault="00C9362F">
      <w:pPr>
        <w:pStyle w:val="HEADERTEXT"/>
        <w:ind w:firstLine="568"/>
        <w:jc w:val="both"/>
        <w:outlineLvl w:val="2"/>
        <w:rPr>
          <w:rFonts w:ascii="Times New Roman" w:hAnsi="Times New Roman" w:cs="Times New Roman"/>
          <w:b/>
          <w:bCs/>
          <w:color w:val="auto"/>
        </w:rPr>
      </w:pPr>
      <w:r w:rsidRPr="007D7D0F">
        <w:rPr>
          <w:rFonts w:ascii="Times New Roman" w:hAnsi="Times New Roman" w:cs="Times New Roman"/>
          <w:b/>
          <w:bCs/>
          <w:color w:val="auto"/>
        </w:rPr>
        <w:t xml:space="preserve"> 1 Область применения </w:t>
      </w:r>
    </w:p>
    <w:p w14:paraId="63B97B1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1.1 Настоящий свод правил</w:t>
      </w:r>
      <w:r w:rsidRPr="007D7D0F">
        <w:rPr>
          <w:rFonts w:ascii="Times New Roman" w:hAnsi="Times New Roman" w:cs="Times New Roman"/>
        </w:rPr>
        <w:t xml:space="preserve"> распространяется на проектирование каркасных балочных конструктивных систем, выполненных из сборного железобетона, элементы которых соединены в пространственную систему с помощью жестких (ограниченно податливых) или шарнирных узлов и омоноличивания швов м</w:t>
      </w:r>
      <w:r w:rsidRPr="007D7D0F">
        <w:rPr>
          <w:rFonts w:ascii="Times New Roman" w:hAnsi="Times New Roman" w:cs="Times New Roman"/>
        </w:rPr>
        <w:t xml:space="preserve">ежду поверхностями стыкуемых сборных элементов для всех природно-климатических зон Российской Федерации, </w:t>
      </w:r>
      <w:r w:rsidRPr="007D7D0F">
        <w:rPr>
          <w:rFonts w:ascii="Times New Roman" w:hAnsi="Times New Roman" w:cs="Times New Roman"/>
        </w:rPr>
        <w:lastRenderedPageBreak/>
        <w:t>кроме площадок сейсмичностью 7 и более баллов и зон вечной мерзлоты.</w:t>
      </w:r>
    </w:p>
    <w:p w14:paraId="5DB39A03" w14:textId="77777777" w:rsidR="00000000" w:rsidRPr="007D7D0F" w:rsidRDefault="00C9362F">
      <w:pPr>
        <w:pStyle w:val="FORMATTEXT"/>
        <w:ind w:firstLine="568"/>
        <w:jc w:val="both"/>
        <w:rPr>
          <w:rFonts w:ascii="Times New Roman" w:hAnsi="Times New Roman" w:cs="Times New Roman"/>
        </w:rPr>
      </w:pPr>
    </w:p>
    <w:p w14:paraId="4E28469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1.2 Свод правил устанавливает требования к расчету и конструированию железобетонн</w:t>
      </w:r>
      <w:r w:rsidRPr="007D7D0F">
        <w:rPr>
          <w:rFonts w:ascii="Times New Roman" w:hAnsi="Times New Roman" w:cs="Times New Roman"/>
        </w:rPr>
        <w:t>ых конструкций из тяжелого, мелкозернистого и легкого конструкционного бетонов, для зданий высотой не более 75 м.</w:t>
      </w:r>
    </w:p>
    <w:p w14:paraId="7A2834F0" w14:textId="77777777" w:rsidR="00000000" w:rsidRPr="007D7D0F" w:rsidRDefault="00C9362F">
      <w:pPr>
        <w:pStyle w:val="FORMATTEXT"/>
        <w:ind w:firstLine="568"/>
        <w:jc w:val="both"/>
        <w:rPr>
          <w:rFonts w:ascii="Times New Roman" w:hAnsi="Times New Roman" w:cs="Times New Roman"/>
        </w:rPr>
      </w:pPr>
    </w:p>
    <w:p w14:paraId="7383DC9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1.3 Свод правил не распространяется на конструкции технически сложных, уникальных многоэтажных зданий и зданий с особо опасным производством.</w:t>
      </w:r>
    </w:p>
    <w:p w14:paraId="24B25B02" w14:textId="77777777" w:rsidR="00000000" w:rsidRPr="007D7D0F" w:rsidRDefault="00C9362F">
      <w:pPr>
        <w:pStyle w:val="FORMATTEXT"/>
        <w:ind w:firstLine="568"/>
        <w:jc w:val="both"/>
        <w:rPr>
          <w:rFonts w:ascii="Times New Roman" w:hAnsi="Times New Roman" w:cs="Times New Roman"/>
        </w:rPr>
      </w:pPr>
    </w:p>
    <w:p w14:paraId="695A2095" w14:textId="77777777" w:rsidR="00000000" w:rsidRPr="007D7D0F" w:rsidRDefault="00C9362F">
      <w:pPr>
        <w:pStyle w:val="FORMATTEXT"/>
        <w:ind w:firstLine="568"/>
        <w:jc w:val="both"/>
        <w:rPr>
          <w:rFonts w:ascii="Times New Roman" w:hAnsi="Times New Roman" w:cs="Times New Roman"/>
        </w:rPr>
      </w:pPr>
    </w:p>
    <w:p w14:paraId="41A0F18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2 </w:instrText>
      </w:r>
      <w:r w:rsidRPr="007D7D0F">
        <w:rPr>
          <w:rFonts w:ascii="Times New Roman" w:hAnsi="Times New Roman" w:cs="Times New Roman"/>
        </w:rPr>
        <w:instrText>"</w:instrText>
      </w:r>
      <w:r w:rsidRPr="007D7D0F">
        <w:rPr>
          <w:rFonts w:ascii="Times New Roman" w:hAnsi="Times New Roman" w:cs="Times New Roman"/>
        </w:rPr>
        <w:instrText>2 Нормативные ссылки"</w:instrText>
      </w:r>
      <w:r w:rsidRPr="007D7D0F">
        <w:rPr>
          <w:rFonts w:ascii="Times New Roman" w:hAnsi="Times New Roman" w:cs="Times New Roman"/>
        </w:rPr>
        <w:fldChar w:fldCharType="end"/>
      </w:r>
    </w:p>
    <w:p w14:paraId="565FD756" w14:textId="77777777" w:rsidR="00000000" w:rsidRPr="007D7D0F" w:rsidRDefault="00C9362F">
      <w:pPr>
        <w:pStyle w:val="HEADERTEXT"/>
        <w:rPr>
          <w:rFonts w:ascii="Times New Roman" w:hAnsi="Times New Roman" w:cs="Times New Roman"/>
          <w:b/>
          <w:bCs/>
          <w:color w:val="auto"/>
        </w:rPr>
      </w:pPr>
    </w:p>
    <w:p w14:paraId="35D4D6A9" w14:textId="77777777" w:rsidR="00000000" w:rsidRPr="007D7D0F" w:rsidRDefault="00C9362F">
      <w:pPr>
        <w:pStyle w:val="HEADERTEXT"/>
        <w:ind w:firstLine="568"/>
        <w:jc w:val="both"/>
        <w:outlineLvl w:val="2"/>
        <w:rPr>
          <w:rFonts w:ascii="Times New Roman" w:hAnsi="Times New Roman" w:cs="Times New Roman"/>
          <w:b/>
          <w:bCs/>
          <w:color w:val="auto"/>
        </w:rPr>
      </w:pPr>
      <w:r w:rsidRPr="007D7D0F">
        <w:rPr>
          <w:rFonts w:ascii="Times New Roman" w:hAnsi="Times New Roman" w:cs="Times New Roman"/>
          <w:b/>
          <w:bCs/>
          <w:color w:val="auto"/>
        </w:rPr>
        <w:t xml:space="preserve"> 2 Нормативные ссылки </w:t>
      </w:r>
    </w:p>
    <w:p w14:paraId="413BD1C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В настоящем своде правил использованы нормативные ссылки на следующие документы:</w:t>
      </w:r>
    </w:p>
    <w:p w14:paraId="2EEADA71" w14:textId="77777777" w:rsidR="00000000" w:rsidRPr="007D7D0F" w:rsidRDefault="00C9362F">
      <w:pPr>
        <w:pStyle w:val="FORMATTEXT"/>
        <w:ind w:firstLine="568"/>
        <w:jc w:val="both"/>
        <w:rPr>
          <w:rFonts w:ascii="Times New Roman" w:hAnsi="Times New Roman" w:cs="Times New Roman"/>
        </w:rPr>
      </w:pPr>
    </w:p>
    <w:p w14:paraId="398C065E" w14:textId="2D4FAE0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12.1.012-2004</w:t>
      </w:r>
      <w:r w:rsidRPr="007D7D0F">
        <w:rPr>
          <w:rFonts w:ascii="Times New Roman" w:hAnsi="Times New Roman" w:cs="Times New Roman"/>
        </w:rPr>
        <w:t xml:space="preserve"> Система стандартов безопасности труда. Вибраци</w:t>
      </w:r>
      <w:r w:rsidRPr="007D7D0F">
        <w:rPr>
          <w:rFonts w:ascii="Times New Roman" w:hAnsi="Times New Roman" w:cs="Times New Roman"/>
        </w:rPr>
        <w:t>онная безопасность. Общие требования</w:t>
      </w:r>
    </w:p>
    <w:p w14:paraId="4BDD04E3" w14:textId="77777777" w:rsidR="00000000" w:rsidRPr="007D7D0F" w:rsidRDefault="00C9362F">
      <w:pPr>
        <w:pStyle w:val="FORMATTEXT"/>
        <w:ind w:firstLine="568"/>
        <w:jc w:val="both"/>
        <w:rPr>
          <w:rFonts w:ascii="Times New Roman" w:hAnsi="Times New Roman" w:cs="Times New Roman"/>
        </w:rPr>
      </w:pPr>
    </w:p>
    <w:p w14:paraId="50968060" w14:textId="1C49663C"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5781-82</w:t>
      </w:r>
      <w:r w:rsidRPr="007D7D0F">
        <w:rPr>
          <w:rFonts w:ascii="Times New Roman" w:hAnsi="Times New Roman" w:cs="Times New Roman"/>
        </w:rPr>
        <w:t xml:space="preserve"> Сталь горячекатаная для армирования железобетонных конструкций. Технические условия</w:t>
      </w:r>
    </w:p>
    <w:p w14:paraId="38C7CA5A" w14:textId="77777777" w:rsidR="00000000" w:rsidRPr="007D7D0F" w:rsidRDefault="00C9362F">
      <w:pPr>
        <w:pStyle w:val="FORMATTEXT"/>
        <w:ind w:firstLine="568"/>
        <w:jc w:val="both"/>
        <w:rPr>
          <w:rFonts w:ascii="Times New Roman" w:hAnsi="Times New Roman" w:cs="Times New Roman"/>
        </w:rPr>
      </w:pPr>
    </w:p>
    <w:p w14:paraId="290C1E42" w14:textId="2E9E7276"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6727-80</w:t>
      </w:r>
      <w:r w:rsidRPr="007D7D0F">
        <w:rPr>
          <w:rFonts w:ascii="Times New Roman" w:hAnsi="Times New Roman" w:cs="Times New Roman"/>
        </w:rPr>
        <w:t xml:space="preserve"> Проволока из низкоугл</w:t>
      </w:r>
      <w:r w:rsidRPr="007D7D0F">
        <w:rPr>
          <w:rFonts w:ascii="Times New Roman" w:hAnsi="Times New Roman" w:cs="Times New Roman"/>
        </w:rPr>
        <w:t>еродистой стали холоднотянутая для армирования железобетонных конструкций. Технические условия</w:t>
      </w:r>
    </w:p>
    <w:p w14:paraId="50F19F78" w14:textId="77777777" w:rsidR="00000000" w:rsidRPr="007D7D0F" w:rsidRDefault="00C9362F">
      <w:pPr>
        <w:pStyle w:val="FORMATTEXT"/>
        <w:ind w:firstLine="568"/>
        <w:jc w:val="both"/>
        <w:rPr>
          <w:rFonts w:ascii="Times New Roman" w:hAnsi="Times New Roman" w:cs="Times New Roman"/>
        </w:rPr>
      </w:pPr>
    </w:p>
    <w:p w14:paraId="68B357EC" w14:textId="3DDE8A9C"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7348-81</w:t>
      </w:r>
      <w:r w:rsidRPr="007D7D0F">
        <w:rPr>
          <w:rFonts w:ascii="Times New Roman" w:hAnsi="Times New Roman" w:cs="Times New Roman"/>
        </w:rPr>
        <w:t xml:space="preserve"> Проволока из углеродистой стали для армирования предварительно напряженных железобетонных конструкций. Тех</w:t>
      </w:r>
      <w:r w:rsidRPr="007D7D0F">
        <w:rPr>
          <w:rFonts w:ascii="Times New Roman" w:hAnsi="Times New Roman" w:cs="Times New Roman"/>
        </w:rPr>
        <w:t>нические условия</w:t>
      </w:r>
    </w:p>
    <w:p w14:paraId="4340F0EB" w14:textId="77777777" w:rsidR="00000000" w:rsidRPr="007D7D0F" w:rsidRDefault="00C9362F">
      <w:pPr>
        <w:pStyle w:val="FORMATTEXT"/>
        <w:ind w:firstLine="568"/>
        <w:jc w:val="both"/>
        <w:rPr>
          <w:rFonts w:ascii="Times New Roman" w:hAnsi="Times New Roman" w:cs="Times New Roman"/>
        </w:rPr>
      </w:pPr>
    </w:p>
    <w:p w14:paraId="75D81297" w14:textId="7E80992B"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8829-94</w:t>
      </w:r>
      <w:r w:rsidRPr="007D7D0F">
        <w:rPr>
          <w:rFonts w:ascii="Times New Roman" w:hAnsi="Times New Roman" w:cs="Times New Roman"/>
        </w:rPr>
        <w:t xml:space="preserve"> 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p w14:paraId="7D4E1639" w14:textId="77777777" w:rsidR="00000000" w:rsidRPr="007D7D0F" w:rsidRDefault="00C9362F">
      <w:pPr>
        <w:pStyle w:val="FORMATTEXT"/>
        <w:ind w:firstLine="568"/>
        <w:jc w:val="both"/>
        <w:rPr>
          <w:rFonts w:ascii="Times New Roman" w:hAnsi="Times New Roman" w:cs="Times New Roman"/>
        </w:rPr>
      </w:pPr>
    </w:p>
    <w:p w14:paraId="651EFC49" w14:textId="5FB507A2"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10884-94</w:t>
      </w:r>
      <w:r w:rsidRPr="007D7D0F">
        <w:rPr>
          <w:rFonts w:ascii="Times New Roman" w:hAnsi="Times New Roman" w:cs="Times New Roman"/>
        </w:rPr>
        <w:t xml:space="preserve"> Сталь арматурная термомеханически упрочненная для железобетонных конструкций. Технические условия</w:t>
      </w:r>
    </w:p>
    <w:p w14:paraId="70C15874" w14:textId="77777777" w:rsidR="00000000" w:rsidRPr="007D7D0F" w:rsidRDefault="00C9362F">
      <w:pPr>
        <w:pStyle w:val="FORMATTEXT"/>
        <w:ind w:firstLine="568"/>
        <w:jc w:val="both"/>
        <w:rPr>
          <w:rFonts w:ascii="Times New Roman" w:hAnsi="Times New Roman" w:cs="Times New Roman"/>
        </w:rPr>
      </w:pPr>
    </w:p>
    <w:p w14:paraId="6F9E50D0" w14:textId="07A31F6F"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10922-2012</w:t>
      </w:r>
      <w:r w:rsidRPr="007D7D0F">
        <w:rPr>
          <w:rFonts w:ascii="Times New Roman" w:hAnsi="Times New Roman" w:cs="Times New Roman"/>
        </w:rPr>
        <w:t xml:space="preserve"> Арматурные и закладные изделия, их сварные, вязаные механические </w:t>
      </w:r>
      <w:r w:rsidRPr="007D7D0F">
        <w:rPr>
          <w:rFonts w:ascii="Times New Roman" w:hAnsi="Times New Roman" w:cs="Times New Roman"/>
        </w:rPr>
        <w:t>соединения для железобетонных конструкций. Общие технические условия</w:t>
      </w:r>
    </w:p>
    <w:p w14:paraId="278F35EC" w14:textId="77777777" w:rsidR="00000000" w:rsidRPr="007D7D0F" w:rsidRDefault="00C9362F">
      <w:pPr>
        <w:pStyle w:val="FORMATTEXT"/>
        <w:ind w:firstLine="568"/>
        <w:jc w:val="both"/>
        <w:rPr>
          <w:rFonts w:ascii="Times New Roman" w:hAnsi="Times New Roman" w:cs="Times New Roman"/>
        </w:rPr>
      </w:pPr>
    </w:p>
    <w:p w14:paraId="461AA736" w14:textId="0A291B64"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11024-2012</w:t>
      </w:r>
      <w:r w:rsidRPr="007D7D0F">
        <w:rPr>
          <w:rFonts w:ascii="Times New Roman" w:hAnsi="Times New Roman" w:cs="Times New Roman"/>
        </w:rPr>
        <w:t xml:space="preserve"> Панели стеновые наружные бетонные и железобетонные для жилых и общественных зданий. Общие технические условия</w:t>
      </w:r>
    </w:p>
    <w:p w14:paraId="078D8E00" w14:textId="77777777" w:rsidR="00000000" w:rsidRPr="007D7D0F" w:rsidRDefault="00C9362F">
      <w:pPr>
        <w:pStyle w:val="FORMATTEXT"/>
        <w:ind w:firstLine="568"/>
        <w:jc w:val="both"/>
        <w:rPr>
          <w:rFonts w:ascii="Times New Roman" w:hAnsi="Times New Roman" w:cs="Times New Roman"/>
        </w:rPr>
      </w:pPr>
    </w:p>
    <w:p w14:paraId="06C1BF01" w14:textId="2F17A5A3"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13015-2012</w:t>
      </w:r>
      <w:r w:rsidRPr="007D7D0F">
        <w:rPr>
          <w:rFonts w:ascii="Times New Roman" w:hAnsi="Times New Roman" w:cs="Times New Roman"/>
        </w:rP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14:paraId="51C94861" w14:textId="77777777" w:rsidR="00000000" w:rsidRPr="007D7D0F" w:rsidRDefault="00C9362F">
      <w:pPr>
        <w:pStyle w:val="FORMATTEXT"/>
        <w:ind w:firstLine="568"/>
        <w:jc w:val="both"/>
        <w:rPr>
          <w:rFonts w:ascii="Times New Roman" w:hAnsi="Times New Roman" w:cs="Times New Roman"/>
        </w:rPr>
      </w:pPr>
    </w:p>
    <w:p w14:paraId="083B0A0E" w14:textId="56C99E1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13840-68</w:t>
      </w:r>
      <w:r w:rsidRPr="007D7D0F">
        <w:rPr>
          <w:rFonts w:ascii="Times New Roman" w:hAnsi="Times New Roman" w:cs="Times New Roman"/>
        </w:rPr>
        <w:t xml:space="preserve"> Канаты стальные арматурные</w:t>
      </w:r>
      <w:r w:rsidRPr="007D7D0F">
        <w:rPr>
          <w:rFonts w:ascii="Times New Roman" w:hAnsi="Times New Roman" w:cs="Times New Roman"/>
        </w:rPr>
        <w:t xml:space="preserve"> 1x7. Технические условия</w:t>
      </w:r>
    </w:p>
    <w:p w14:paraId="5BFD6BA3" w14:textId="77777777" w:rsidR="00000000" w:rsidRPr="007D7D0F" w:rsidRDefault="00C9362F">
      <w:pPr>
        <w:pStyle w:val="FORMATTEXT"/>
        <w:ind w:firstLine="568"/>
        <w:jc w:val="both"/>
        <w:rPr>
          <w:rFonts w:ascii="Times New Roman" w:hAnsi="Times New Roman" w:cs="Times New Roman"/>
        </w:rPr>
      </w:pPr>
    </w:p>
    <w:p w14:paraId="4936B2DF" w14:textId="28302550"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18979-2014</w:t>
      </w:r>
      <w:r w:rsidRPr="007D7D0F">
        <w:rPr>
          <w:rFonts w:ascii="Times New Roman" w:hAnsi="Times New Roman" w:cs="Times New Roman"/>
        </w:rPr>
        <w:t xml:space="preserve"> Колонны железобетонные для многоэтажных зданий. Технические условия</w:t>
      </w:r>
    </w:p>
    <w:p w14:paraId="5278DEF7" w14:textId="77777777" w:rsidR="00000000" w:rsidRPr="007D7D0F" w:rsidRDefault="00C9362F">
      <w:pPr>
        <w:pStyle w:val="FORMATTEXT"/>
        <w:ind w:firstLine="568"/>
        <w:jc w:val="both"/>
        <w:rPr>
          <w:rFonts w:ascii="Times New Roman" w:hAnsi="Times New Roman" w:cs="Times New Roman"/>
        </w:rPr>
      </w:pPr>
    </w:p>
    <w:p w14:paraId="50D2B077" w14:textId="1AF9080F"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18980-2015</w:t>
      </w:r>
      <w:r w:rsidRPr="007D7D0F">
        <w:rPr>
          <w:rFonts w:ascii="Times New Roman" w:hAnsi="Times New Roman" w:cs="Times New Roman"/>
        </w:rPr>
        <w:t xml:space="preserve"> Ригели железобетонные для многоэ</w:t>
      </w:r>
      <w:r w:rsidRPr="007D7D0F">
        <w:rPr>
          <w:rFonts w:ascii="Times New Roman" w:hAnsi="Times New Roman" w:cs="Times New Roman"/>
        </w:rPr>
        <w:t>тажных зданий. Технические условия</w:t>
      </w:r>
    </w:p>
    <w:p w14:paraId="3DC89870" w14:textId="77777777" w:rsidR="00000000" w:rsidRPr="007D7D0F" w:rsidRDefault="00C9362F">
      <w:pPr>
        <w:pStyle w:val="FORMATTEXT"/>
        <w:ind w:firstLine="568"/>
        <w:jc w:val="both"/>
        <w:rPr>
          <w:rFonts w:ascii="Times New Roman" w:hAnsi="Times New Roman" w:cs="Times New Roman"/>
        </w:rPr>
      </w:pPr>
    </w:p>
    <w:p w14:paraId="5B6A1E56" w14:textId="2822C71B"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21506-2013</w:t>
      </w:r>
      <w:r w:rsidRPr="007D7D0F">
        <w:rPr>
          <w:rFonts w:ascii="Times New Roman" w:hAnsi="Times New Roman" w:cs="Times New Roman"/>
        </w:rPr>
        <w:t xml:space="preserve"> Плиты перекрытий железобетонные ребристые высотой 300 мм для зданий и сооружений. Технические условия</w:t>
      </w:r>
    </w:p>
    <w:p w14:paraId="111ABB23" w14:textId="77777777" w:rsidR="00000000" w:rsidRPr="007D7D0F" w:rsidRDefault="00C9362F">
      <w:pPr>
        <w:pStyle w:val="FORMATTEXT"/>
        <w:ind w:firstLine="568"/>
        <w:jc w:val="both"/>
        <w:rPr>
          <w:rFonts w:ascii="Times New Roman" w:hAnsi="Times New Roman" w:cs="Times New Roman"/>
        </w:rPr>
      </w:pPr>
    </w:p>
    <w:p w14:paraId="037EF34B" w14:textId="727BA6D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23009-2016</w:t>
      </w:r>
      <w:r w:rsidRPr="007D7D0F">
        <w:rPr>
          <w:rFonts w:ascii="Times New Roman" w:hAnsi="Times New Roman" w:cs="Times New Roman"/>
        </w:rPr>
        <w:t xml:space="preserve"> К</w:t>
      </w:r>
      <w:r w:rsidRPr="007D7D0F">
        <w:rPr>
          <w:rFonts w:ascii="Times New Roman" w:hAnsi="Times New Roman" w:cs="Times New Roman"/>
        </w:rPr>
        <w:t>онструкции и изделия бетонные и железобетонные сборные. Условные обозначения (марки)</w:t>
      </w:r>
    </w:p>
    <w:p w14:paraId="3848406A" w14:textId="77777777" w:rsidR="00000000" w:rsidRPr="007D7D0F" w:rsidRDefault="00C9362F">
      <w:pPr>
        <w:pStyle w:val="FORMATTEXT"/>
        <w:ind w:firstLine="568"/>
        <w:jc w:val="both"/>
        <w:rPr>
          <w:rFonts w:ascii="Times New Roman" w:hAnsi="Times New Roman" w:cs="Times New Roman"/>
        </w:rPr>
      </w:pPr>
    </w:p>
    <w:p w14:paraId="732E31BB" w14:textId="232DB7E8"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25820-2014</w:t>
      </w:r>
      <w:r w:rsidRPr="007D7D0F">
        <w:rPr>
          <w:rFonts w:ascii="Times New Roman" w:hAnsi="Times New Roman" w:cs="Times New Roman"/>
        </w:rPr>
        <w:t xml:space="preserve"> Бетоны легкие. Технические условия</w:t>
      </w:r>
    </w:p>
    <w:p w14:paraId="4E36D289" w14:textId="77777777" w:rsidR="00000000" w:rsidRPr="007D7D0F" w:rsidRDefault="00C9362F">
      <w:pPr>
        <w:pStyle w:val="FORMATTEXT"/>
        <w:ind w:firstLine="568"/>
        <w:jc w:val="both"/>
        <w:rPr>
          <w:rFonts w:ascii="Times New Roman" w:hAnsi="Times New Roman" w:cs="Times New Roman"/>
        </w:rPr>
      </w:pPr>
    </w:p>
    <w:p w14:paraId="162F589A" w14:textId="1C3D5261"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26633-2015</w:t>
      </w:r>
      <w:r w:rsidRPr="007D7D0F">
        <w:rPr>
          <w:rFonts w:ascii="Times New Roman" w:hAnsi="Times New Roman" w:cs="Times New Roman"/>
        </w:rPr>
        <w:t xml:space="preserve"> Бетоны тяжелые и м</w:t>
      </w:r>
      <w:r w:rsidRPr="007D7D0F">
        <w:rPr>
          <w:rFonts w:ascii="Times New Roman" w:hAnsi="Times New Roman" w:cs="Times New Roman"/>
        </w:rPr>
        <w:t>елкозернистые. Технические условия</w:t>
      </w:r>
    </w:p>
    <w:p w14:paraId="3166C065" w14:textId="77777777" w:rsidR="00000000" w:rsidRPr="007D7D0F" w:rsidRDefault="00C9362F">
      <w:pPr>
        <w:pStyle w:val="FORMATTEXT"/>
        <w:ind w:firstLine="568"/>
        <w:jc w:val="both"/>
        <w:rPr>
          <w:rFonts w:ascii="Times New Roman" w:hAnsi="Times New Roman" w:cs="Times New Roman"/>
        </w:rPr>
      </w:pPr>
    </w:p>
    <w:p w14:paraId="65E5F9AB" w14:textId="2DF93EAE"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27215-2013</w:t>
      </w:r>
      <w:r w:rsidRPr="007D7D0F">
        <w:rPr>
          <w:rFonts w:ascii="Times New Roman" w:hAnsi="Times New Roman" w:cs="Times New Roman"/>
        </w:rPr>
        <w:t xml:space="preserve"> Плиты перекрытий железобетонные ребристые высотой 400 мм для промышленных зданий и сооружений. Технические условия</w:t>
      </w:r>
    </w:p>
    <w:p w14:paraId="42A7F8C7" w14:textId="77777777" w:rsidR="00000000" w:rsidRPr="007D7D0F" w:rsidRDefault="00C9362F">
      <w:pPr>
        <w:pStyle w:val="FORMATTEXT"/>
        <w:ind w:firstLine="568"/>
        <w:jc w:val="both"/>
        <w:rPr>
          <w:rFonts w:ascii="Times New Roman" w:hAnsi="Times New Roman" w:cs="Times New Roman"/>
        </w:rPr>
      </w:pPr>
    </w:p>
    <w:p w14:paraId="6AA194DF" w14:textId="4D74C204"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27751-2014</w:t>
      </w:r>
      <w:r w:rsidRPr="007D7D0F">
        <w:rPr>
          <w:rFonts w:ascii="Times New Roman" w:hAnsi="Times New Roman" w:cs="Times New Roman"/>
        </w:rPr>
        <w:t xml:space="preserve"> Надежность строительных конструкций и оснований. Основные положения</w:t>
      </w:r>
    </w:p>
    <w:p w14:paraId="53D9137E" w14:textId="77777777" w:rsidR="00000000" w:rsidRPr="007D7D0F" w:rsidRDefault="00C9362F">
      <w:pPr>
        <w:pStyle w:val="FORMATTEXT"/>
        <w:ind w:firstLine="568"/>
        <w:jc w:val="both"/>
        <w:rPr>
          <w:rFonts w:ascii="Times New Roman" w:hAnsi="Times New Roman" w:cs="Times New Roman"/>
        </w:rPr>
      </w:pPr>
    </w:p>
    <w:p w14:paraId="010FE366" w14:textId="1D33B351"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28042-2013</w:t>
      </w:r>
      <w:r w:rsidRPr="007D7D0F">
        <w:rPr>
          <w:rFonts w:ascii="Times New Roman" w:hAnsi="Times New Roman" w:cs="Times New Roman"/>
        </w:rPr>
        <w:t xml:space="preserve"> Плиты покрытий железобетонные для зданий и сооружений. Технические условия</w:t>
      </w:r>
    </w:p>
    <w:p w14:paraId="599381B1" w14:textId="77777777" w:rsidR="00000000" w:rsidRPr="007D7D0F" w:rsidRDefault="00C9362F">
      <w:pPr>
        <w:pStyle w:val="FORMATTEXT"/>
        <w:ind w:firstLine="568"/>
        <w:jc w:val="both"/>
        <w:rPr>
          <w:rFonts w:ascii="Times New Roman" w:hAnsi="Times New Roman" w:cs="Times New Roman"/>
        </w:rPr>
      </w:pPr>
    </w:p>
    <w:p w14:paraId="5705A2BD" w14:textId="632A426E"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lastRenderedPageBreak/>
        <w:t>ГОСТ 28984-2011</w:t>
      </w:r>
      <w:r w:rsidRPr="007D7D0F">
        <w:rPr>
          <w:rFonts w:ascii="Times New Roman" w:hAnsi="Times New Roman" w:cs="Times New Roman"/>
        </w:rPr>
        <w:t xml:space="preserve"> Модульная координация размеров в строительстве. Основные положения</w:t>
      </w:r>
    </w:p>
    <w:p w14:paraId="0E411E41" w14:textId="77777777" w:rsidR="00000000" w:rsidRPr="007D7D0F" w:rsidRDefault="00C9362F">
      <w:pPr>
        <w:pStyle w:val="FORMATTEXT"/>
        <w:ind w:firstLine="568"/>
        <w:jc w:val="both"/>
        <w:rPr>
          <w:rFonts w:ascii="Times New Roman" w:hAnsi="Times New Roman" w:cs="Times New Roman"/>
        </w:rPr>
      </w:pPr>
    </w:p>
    <w:p w14:paraId="5B85AC87" w14:textId="25225DCF"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31310-2005</w:t>
      </w:r>
      <w:r w:rsidRPr="007D7D0F">
        <w:rPr>
          <w:rFonts w:ascii="Times New Roman" w:hAnsi="Times New Roman" w:cs="Times New Roman"/>
        </w:rPr>
        <w:t xml:space="preserve"> Панели стеновые трехслойные железобетонные с эффективным утеплителем. Общие технические условия</w:t>
      </w:r>
    </w:p>
    <w:p w14:paraId="32388CFD" w14:textId="77777777" w:rsidR="00000000" w:rsidRPr="007D7D0F" w:rsidRDefault="00C9362F">
      <w:pPr>
        <w:pStyle w:val="FORMATTEXT"/>
        <w:ind w:firstLine="568"/>
        <w:jc w:val="both"/>
        <w:rPr>
          <w:rFonts w:ascii="Times New Roman" w:hAnsi="Times New Roman" w:cs="Times New Roman"/>
        </w:rPr>
      </w:pPr>
    </w:p>
    <w:p w14:paraId="4761C605" w14:textId="324702AF"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32488-2013</w:t>
      </w:r>
      <w:r w:rsidRPr="007D7D0F">
        <w:rPr>
          <w:rFonts w:ascii="Times New Roman" w:hAnsi="Times New Roman" w:cs="Times New Roman"/>
        </w:rPr>
        <w:t xml:space="preserve"> Панели стеновые наружные железобетонные из керамзитобетона для жилых и общественных зданий. Технические условия</w:t>
      </w:r>
    </w:p>
    <w:p w14:paraId="0CF6771A" w14:textId="77777777" w:rsidR="00000000" w:rsidRPr="007D7D0F" w:rsidRDefault="00C9362F">
      <w:pPr>
        <w:pStyle w:val="FORMATTEXT"/>
        <w:ind w:firstLine="568"/>
        <w:jc w:val="both"/>
        <w:rPr>
          <w:rFonts w:ascii="Times New Roman" w:hAnsi="Times New Roman" w:cs="Times New Roman"/>
        </w:rPr>
      </w:pPr>
    </w:p>
    <w:p w14:paraId="3653BA4F" w14:textId="08C963C6"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32499-2013</w:t>
      </w:r>
      <w:r w:rsidRPr="007D7D0F">
        <w:rPr>
          <w:rFonts w:ascii="Times New Roman" w:hAnsi="Times New Roman" w:cs="Times New Roman"/>
        </w:rPr>
        <w:t xml:space="preserve"> Плиты перекрытий железобетонные многопустотные для зданий пролетом до</w:t>
      </w:r>
      <w:r w:rsidRPr="007D7D0F">
        <w:rPr>
          <w:rFonts w:ascii="Times New Roman" w:hAnsi="Times New Roman" w:cs="Times New Roman"/>
        </w:rPr>
        <w:t xml:space="preserve"> 9 м стендового формования. Технические условия</w:t>
      </w:r>
    </w:p>
    <w:p w14:paraId="451F2936" w14:textId="77777777" w:rsidR="00000000" w:rsidRPr="007D7D0F" w:rsidRDefault="00C9362F">
      <w:pPr>
        <w:pStyle w:val="FORMATTEXT"/>
        <w:ind w:firstLine="568"/>
        <w:jc w:val="both"/>
        <w:rPr>
          <w:rFonts w:ascii="Times New Roman" w:hAnsi="Times New Roman" w:cs="Times New Roman"/>
        </w:rPr>
      </w:pPr>
    </w:p>
    <w:p w14:paraId="6882CCCA" w14:textId="4616E4FC"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Р 52085-2003</w:t>
      </w:r>
      <w:r w:rsidRPr="007D7D0F">
        <w:rPr>
          <w:rFonts w:ascii="Times New Roman" w:hAnsi="Times New Roman" w:cs="Times New Roman"/>
        </w:rPr>
        <w:t xml:space="preserve"> Опалубка. Общие технические условия</w:t>
      </w:r>
    </w:p>
    <w:p w14:paraId="7CF75020" w14:textId="77777777" w:rsidR="00000000" w:rsidRPr="007D7D0F" w:rsidRDefault="00C9362F">
      <w:pPr>
        <w:pStyle w:val="FORMATTEXT"/>
        <w:ind w:firstLine="568"/>
        <w:jc w:val="both"/>
        <w:rPr>
          <w:rFonts w:ascii="Times New Roman" w:hAnsi="Times New Roman" w:cs="Times New Roman"/>
        </w:rPr>
      </w:pPr>
    </w:p>
    <w:p w14:paraId="2230B913" w14:textId="6B0A83D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ГОСТ Р 52544-2006</w:t>
      </w:r>
      <w:r w:rsidRPr="007D7D0F">
        <w:rPr>
          <w:rFonts w:ascii="Times New Roman" w:hAnsi="Times New Roman" w:cs="Times New Roman"/>
        </w:rPr>
        <w:t xml:space="preserve"> Прокат арматурный свариваемый периодического профиля классов А500С и В500С д</w:t>
      </w:r>
      <w:r w:rsidRPr="007D7D0F">
        <w:rPr>
          <w:rFonts w:ascii="Times New Roman" w:hAnsi="Times New Roman" w:cs="Times New Roman"/>
        </w:rPr>
        <w:t>ля армирования железобетонных конструкций</w:t>
      </w:r>
    </w:p>
    <w:p w14:paraId="4238DFE0" w14:textId="77777777" w:rsidR="00000000" w:rsidRPr="007D7D0F" w:rsidRDefault="00C9362F">
      <w:pPr>
        <w:pStyle w:val="FORMATTEXT"/>
        <w:ind w:firstLine="568"/>
        <w:jc w:val="both"/>
        <w:rPr>
          <w:rFonts w:ascii="Times New Roman" w:hAnsi="Times New Roman" w:cs="Times New Roman"/>
        </w:rPr>
      </w:pPr>
    </w:p>
    <w:p w14:paraId="4083E1F8" w14:textId="704DAE7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СП 14.13330.2014</w:t>
      </w:r>
      <w:r w:rsidRPr="007D7D0F">
        <w:rPr>
          <w:rFonts w:ascii="Times New Roman" w:hAnsi="Times New Roman" w:cs="Times New Roman"/>
        </w:rPr>
        <w:t xml:space="preserve"> "СНиП II-7-81* Строительство в сейсмических районах" (с </w:t>
      </w:r>
      <w:r w:rsidRPr="007D7D0F">
        <w:rPr>
          <w:rFonts w:ascii="Times New Roman" w:hAnsi="Times New Roman" w:cs="Times New Roman"/>
        </w:rPr>
        <w:t>изменением N 1</w:t>
      </w:r>
      <w:r w:rsidRPr="007D7D0F">
        <w:rPr>
          <w:rFonts w:ascii="Times New Roman" w:hAnsi="Times New Roman" w:cs="Times New Roman"/>
        </w:rPr>
        <w:t>)</w:t>
      </w:r>
    </w:p>
    <w:p w14:paraId="1E80C37C" w14:textId="77777777" w:rsidR="00000000" w:rsidRPr="007D7D0F" w:rsidRDefault="00C9362F">
      <w:pPr>
        <w:pStyle w:val="FORMATTEXT"/>
        <w:ind w:firstLine="568"/>
        <w:jc w:val="both"/>
        <w:rPr>
          <w:rFonts w:ascii="Times New Roman" w:hAnsi="Times New Roman" w:cs="Times New Roman"/>
        </w:rPr>
      </w:pPr>
    </w:p>
    <w:p w14:paraId="003B47DD" w14:textId="29E7EB9B"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СП 15.13330.2012</w:t>
      </w:r>
      <w:r w:rsidRPr="007D7D0F">
        <w:rPr>
          <w:rFonts w:ascii="Times New Roman" w:hAnsi="Times New Roman" w:cs="Times New Roman"/>
        </w:rPr>
        <w:t xml:space="preserve"> "СНиП II-22-81* Каменные и армокаменные конструкции" (с изменениями </w:t>
      </w:r>
      <w:r w:rsidRPr="007D7D0F">
        <w:rPr>
          <w:rFonts w:ascii="Times New Roman" w:hAnsi="Times New Roman" w:cs="Times New Roman"/>
        </w:rPr>
        <w:t>N 1</w:t>
      </w:r>
      <w:r w:rsidRPr="007D7D0F">
        <w:rPr>
          <w:rFonts w:ascii="Times New Roman" w:hAnsi="Times New Roman" w:cs="Times New Roman"/>
        </w:rPr>
        <w:t xml:space="preserve">, </w:t>
      </w:r>
      <w:r w:rsidRPr="007D7D0F">
        <w:rPr>
          <w:rFonts w:ascii="Times New Roman" w:hAnsi="Times New Roman" w:cs="Times New Roman"/>
        </w:rPr>
        <w:t>N 2</w:t>
      </w:r>
      <w:r w:rsidRPr="007D7D0F">
        <w:rPr>
          <w:rFonts w:ascii="Times New Roman" w:hAnsi="Times New Roman" w:cs="Times New Roman"/>
        </w:rPr>
        <w:t>)</w:t>
      </w:r>
    </w:p>
    <w:p w14:paraId="7D409989" w14:textId="77777777" w:rsidR="00000000" w:rsidRPr="007D7D0F" w:rsidRDefault="00C9362F">
      <w:pPr>
        <w:pStyle w:val="FORMATTEXT"/>
        <w:ind w:firstLine="568"/>
        <w:jc w:val="both"/>
        <w:rPr>
          <w:rFonts w:ascii="Times New Roman" w:hAnsi="Times New Roman" w:cs="Times New Roman"/>
        </w:rPr>
      </w:pPr>
    </w:p>
    <w:p w14:paraId="0FFAF1BC" w14:textId="62548784"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СП 16.13330.2017</w:t>
      </w:r>
      <w:r w:rsidRPr="007D7D0F">
        <w:rPr>
          <w:rFonts w:ascii="Times New Roman" w:hAnsi="Times New Roman" w:cs="Times New Roman"/>
        </w:rPr>
        <w:t xml:space="preserve"> "СНиП II-23-81* Стальные конструкции"</w:t>
      </w:r>
    </w:p>
    <w:p w14:paraId="291866EE" w14:textId="77777777" w:rsidR="00000000" w:rsidRPr="007D7D0F" w:rsidRDefault="00C9362F">
      <w:pPr>
        <w:pStyle w:val="FORMATTEXT"/>
        <w:ind w:firstLine="568"/>
        <w:jc w:val="both"/>
        <w:rPr>
          <w:rFonts w:ascii="Times New Roman" w:hAnsi="Times New Roman" w:cs="Times New Roman"/>
        </w:rPr>
      </w:pPr>
    </w:p>
    <w:p w14:paraId="26939BA7" w14:textId="6C0929AC"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СП 20.13330.2016</w:t>
      </w:r>
      <w:r w:rsidRPr="007D7D0F">
        <w:rPr>
          <w:rFonts w:ascii="Times New Roman" w:hAnsi="Times New Roman" w:cs="Times New Roman"/>
        </w:rPr>
        <w:t xml:space="preserve"> "СНиП 2.01.07-85* Нагрузки и воздействия"</w:t>
      </w:r>
    </w:p>
    <w:p w14:paraId="07C72791" w14:textId="77777777" w:rsidR="00000000" w:rsidRPr="007D7D0F" w:rsidRDefault="00C9362F">
      <w:pPr>
        <w:pStyle w:val="FORMATTEXT"/>
        <w:ind w:firstLine="568"/>
        <w:jc w:val="both"/>
        <w:rPr>
          <w:rFonts w:ascii="Times New Roman" w:hAnsi="Times New Roman" w:cs="Times New Roman"/>
        </w:rPr>
      </w:pPr>
    </w:p>
    <w:p w14:paraId="7CBB83B8" w14:textId="6B13F541"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СП 22.13330.2016</w:t>
      </w:r>
      <w:r w:rsidRPr="007D7D0F">
        <w:rPr>
          <w:rFonts w:ascii="Times New Roman" w:hAnsi="Times New Roman" w:cs="Times New Roman"/>
        </w:rPr>
        <w:t xml:space="preserve"> "СНиП 2.02.01-83* Основания здания и сооружений"</w:t>
      </w:r>
    </w:p>
    <w:p w14:paraId="40B91897" w14:textId="77777777" w:rsidR="00000000" w:rsidRPr="007D7D0F" w:rsidRDefault="00C9362F">
      <w:pPr>
        <w:pStyle w:val="FORMATTEXT"/>
        <w:ind w:firstLine="568"/>
        <w:jc w:val="both"/>
        <w:rPr>
          <w:rFonts w:ascii="Times New Roman" w:hAnsi="Times New Roman" w:cs="Times New Roman"/>
        </w:rPr>
      </w:pPr>
    </w:p>
    <w:p w14:paraId="0BFF7BA8" w14:textId="0B6D54E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СП 24.13330.2011</w:t>
      </w:r>
      <w:r w:rsidRPr="007D7D0F">
        <w:rPr>
          <w:rFonts w:ascii="Times New Roman" w:hAnsi="Times New Roman" w:cs="Times New Roman"/>
        </w:rPr>
        <w:t xml:space="preserve"> "СНиП 2.02.03-85 Свайные фу</w:t>
      </w:r>
      <w:r w:rsidRPr="007D7D0F">
        <w:rPr>
          <w:rFonts w:ascii="Times New Roman" w:hAnsi="Times New Roman" w:cs="Times New Roman"/>
        </w:rPr>
        <w:t xml:space="preserve">ндаменты" (с </w:t>
      </w:r>
      <w:r w:rsidRPr="007D7D0F">
        <w:rPr>
          <w:rFonts w:ascii="Times New Roman" w:hAnsi="Times New Roman" w:cs="Times New Roman"/>
        </w:rPr>
        <w:t>изменением N 1</w:t>
      </w:r>
      <w:r w:rsidRPr="007D7D0F">
        <w:rPr>
          <w:rFonts w:ascii="Times New Roman" w:hAnsi="Times New Roman" w:cs="Times New Roman"/>
        </w:rPr>
        <w:t>)</w:t>
      </w:r>
    </w:p>
    <w:p w14:paraId="6337853D" w14:textId="77777777" w:rsidR="00000000" w:rsidRPr="007D7D0F" w:rsidRDefault="00C9362F">
      <w:pPr>
        <w:pStyle w:val="FORMATTEXT"/>
        <w:ind w:firstLine="568"/>
        <w:jc w:val="both"/>
        <w:rPr>
          <w:rFonts w:ascii="Times New Roman" w:hAnsi="Times New Roman" w:cs="Times New Roman"/>
        </w:rPr>
      </w:pPr>
    </w:p>
    <w:p w14:paraId="4AAFAD5C" w14:textId="4EAA0AEA"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СП 27.13330.2017</w:t>
      </w:r>
      <w:r w:rsidRPr="007D7D0F">
        <w:rPr>
          <w:rFonts w:ascii="Times New Roman" w:hAnsi="Times New Roman" w:cs="Times New Roman"/>
        </w:rPr>
        <w:t xml:space="preserve"> "СНиП 2.03.04-84 Бетонные и железобетонные конструкции, пр</w:t>
      </w:r>
      <w:r w:rsidRPr="007D7D0F">
        <w:rPr>
          <w:rFonts w:ascii="Times New Roman" w:hAnsi="Times New Roman" w:cs="Times New Roman"/>
        </w:rPr>
        <w:t>едназначенные для работы в условиях воздействия повышенных и высоких температур"</w:t>
      </w:r>
    </w:p>
    <w:p w14:paraId="509A8447" w14:textId="77777777" w:rsidR="00000000" w:rsidRPr="007D7D0F" w:rsidRDefault="00C9362F">
      <w:pPr>
        <w:pStyle w:val="FORMATTEXT"/>
        <w:ind w:firstLine="568"/>
        <w:jc w:val="both"/>
        <w:rPr>
          <w:rFonts w:ascii="Times New Roman" w:hAnsi="Times New Roman" w:cs="Times New Roman"/>
        </w:rPr>
      </w:pPr>
    </w:p>
    <w:p w14:paraId="0A64869C" w14:textId="52802B1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СП 28.13330.2017</w:t>
      </w:r>
      <w:r w:rsidRPr="007D7D0F">
        <w:rPr>
          <w:rFonts w:ascii="Times New Roman" w:hAnsi="Times New Roman" w:cs="Times New Roman"/>
        </w:rPr>
        <w:t xml:space="preserve"> "СНиП 2.03.11-85 Защита строительных конструкций от коррозии"</w:t>
      </w:r>
    </w:p>
    <w:p w14:paraId="4D8CBAE1" w14:textId="77777777" w:rsidR="00000000" w:rsidRPr="007D7D0F" w:rsidRDefault="00C9362F">
      <w:pPr>
        <w:pStyle w:val="FORMATTEXT"/>
        <w:ind w:firstLine="568"/>
        <w:jc w:val="both"/>
        <w:rPr>
          <w:rFonts w:ascii="Times New Roman" w:hAnsi="Times New Roman" w:cs="Times New Roman"/>
        </w:rPr>
      </w:pPr>
    </w:p>
    <w:p w14:paraId="34572022" w14:textId="64F3B1BD"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СП 44.13330.2011</w:t>
      </w:r>
      <w:r w:rsidRPr="007D7D0F">
        <w:rPr>
          <w:rFonts w:ascii="Times New Roman" w:hAnsi="Times New Roman" w:cs="Times New Roman"/>
        </w:rPr>
        <w:t xml:space="preserve"> "СНиП 2.09.04-87 Административные и бытовые здания" (с </w:t>
      </w:r>
      <w:r w:rsidRPr="007D7D0F">
        <w:rPr>
          <w:rFonts w:ascii="Times New Roman" w:hAnsi="Times New Roman" w:cs="Times New Roman"/>
        </w:rPr>
        <w:t>изменением N 1</w:t>
      </w:r>
      <w:r w:rsidRPr="007D7D0F">
        <w:rPr>
          <w:rFonts w:ascii="Times New Roman" w:hAnsi="Times New Roman" w:cs="Times New Roman"/>
        </w:rPr>
        <w:t>)</w:t>
      </w:r>
    </w:p>
    <w:p w14:paraId="0D787905" w14:textId="77777777" w:rsidR="00000000" w:rsidRPr="007D7D0F" w:rsidRDefault="00C9362F">
      <w:pPr>
        <w:pStyle w:val="FORMATTEXT"/>
        <w:ind w:firstLine="568"/>
        <w:jc w:val="both"/>
        <w:rPr>
          <w:rFonts w:ascii="Times New Roman" w:hAnsi="Times New Roman" w:cs="Times New Roman"/>
        </w:rPr>
      </w:pPr>
    </w:p>
    <w:p w14:paraId="41F81A6E" w14:textId="0B343833"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СП 54.</w:t>
      </w:r>
      <w:r w:rsidRPr="007D7D0F">
        <w:rPr>
          <w:rFonts w:ascii="Times New Roman" w:hAnsi="Times New Roman" w:cs="Times New Roman"/>
        </w:rPr>
        <w:t>13330.2016</w:t>
      </w:r>
      <w:r w:rsidRPr="007D7D0F">
        <w:rPr>
          <w:rFonts w:ascii="Times New Roman" w:hAnsi="Times New Roman" w:cs="Times New Roman"/>
        </w:rPr>
        <w:t xml:space="preserve"> "СНиП 31-01-2003 Здания жилые многоквартирные"</w:t>
      </w:r>
    </w:p>
    <w:p w14:paraId="661AB3B8" w14:textId="77777777" w:rsidR="00000000" w:rsidRPr="007D7D0F" w:rsidRDefault="00C9362F">
      <w:pPr>
        <w:pStyle w:val="FORMATTEXT"/>
        <w:ind w:firstLine="568"/>
        <w:jc w:val="both"/>
        <w:rPr>
          <w:rFonts w:ascii="Times New Roman" w:hAnsi="Times New Roman" w:cs="Times New Roman"/>
        </w:rPr>
      </w:pPr>
    </w:p>
    <w:p w14:paraId="1E296EDE" w14:textId="79423F2F"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СП 56.13330.2011</w:t>
      </w:r>
      <w:r w:rsidRPr="007D7D0F">
        <w:rPr>
          <w:rFonts w:ascii="Times New Roman" w:hAnsi="Times New Roman" w:cs="Times New Roman"/>
        </w:rPr>
        <w:t xml:space="preserve"> "СНиП 31-03-2001 Производственные здания" (с </w:t>
      </w:r>
      <w:r w:rsidRPr="007D7D0F">
        <w:rPr>
          <w:rFonts w:ascii="Times New Roman" w:hAnsi="Times New Roman" w:cs="Times New Roman"/>
        </w:rPr>
        <w:t>изменением N 1</w:t>
      </w:r>
      <w:r w:rsidRPr="007D7D0F">
        <w:rPr>
          <w:rFonts w:ascii="Times New Roman" w:hAnsi="Times New Roman" w:cs="Times New Roman"/>
        </w:rPr>
        <w:t>)</w:t>
      </w:r>
    </w:p>
    <w:p w14:paraId="368EF1DF" w14:textId="77777777" w:rsidR="00000000" w:rsidRPr="007D7D0F" w:rsidRDefault="00C9362F">
      <w:pPr>
        <w:pStyle w:val="FORMATTEXT"/>
        <w:ind w:firstLine="568"/>
        <w:jc w:val="both"/>
        <w:rPr>
          <w:rFonts w:ascii="Times New Roman" w:hAnsi="Times New Roman" w:cs="Times New Roman"/>
        </w:rPr>
      </w:pPr>
    </w:p>
    <w:p w14:paraId="1CB8FB2D" w14:textId="2ED49E02"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СП 63.13330.2012</w:t>
      </w:r>
      <w:r w:rsidRPr="007D7D0F">
        <w:rPr>
          <w:rFonts w:ascii="Times New Roman" w:hAnsi="Times New Roman" w:cs="Times New Roman"/>
        </w:rPr>
        <w:t xml:space="preserve"> "СНиП 52-01-2003 Бетонные и железобетонные конструкции. Основные положения" (с изменениями </w:t>
      </w:r>
      <w:r w:rsidRPr="007D7D0F">
        <w:rPr>
          <w:rFonts w:ascii="Times New Roman" w:hAnsi="Times New Roman" w:cs="Times New Roman"/>
        </w:rPr>
        <w:t>N 1</w:t>
      </w:r>
      <w:r w:rsidRPr="007D7D0F">
        <w:rPr>
          <w:rFonts w:ascii="Times New Roman" w:hAnsi="Times New Roman" w:cs="Times New Roman"/>
        </w:rPr>
        <w:t xml:space="preserve">, </w:t>
      </w:r>
      <w:r w:rsidRPr="007D7D0F">
        <w:rPr>
          <w:rFonts w:ascii="Times New Roman" w:hAnsi="Times New Roman" w:cs="Times New Roman"/>
        </w:rPr>
        <w:t>N 2</w:t>
      </w:r>
      <w:r w:rsidRPr="007D7D0F">
        <w:rPr>
          <w:rFonts w:ascii="Times New Roman" w:hAnsi="Times New Roman" w:cs="Times New Roman"/>
        </w:rPr>
        <w:t xml:space="preserve">, </w:t>
      </w:r>
      <w:r w:rsidRPr="007D7D0F">
        <w:rPr>
          <w:rFonts w:ascii="Times New Roman" w:hAnsi="Times New Roman" w:cs="Times New Roman"/>
        </w:rPr>
        <w:t>N 3</w:t>
      </w:r>
      <w:r w:rsidRPr="007D7D0F">
        <w:rPr>
          <w:rFonts w:ascii="Times New Roman" w:hAnsi="Times New Roman" w:cs="Times New Roman"/>
        </w:rPr>
        <w:t>)</w:t>
      </w:r>
    </w:p>
    <w:p w14:paraId="7F88BFFD" w14:textId="77777777" w:rsidR="00000000" w:rsidRPr="007D7D0F" w:rsidRDefault="00C9362F">
      <w:pPr>
        <w:pStyle w:val="FORMATTEXT"/>
        <w:ind w:firstLine="568"/>
        <w:jc w:val="both"/>
        <w:rPr>
          <w:rFonts w:ascii="Times New Roman" w:hAnsi="Times New Roman" w:cs="Times New Roman"/>
        </w:rPr>
      </w:pPr>
    </w:p>
    <w:p w14:paraId="388C018A" w14:textId="0A04C6B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СП 70.13330.2012</w:t>
      </w:r>
      <w:r w:rsidRPr="007D7D0F">
        <w:rPr>
          <w:rFonts w:ascii="Times New Roman" w:hAnsi="Times New Roman" w:cs="Times New Roman"/>
        </w:rPr>
        <w:t xml:space="preserve"> "СНиП 3.03.01-87 Несущие и ограждающие конструкции" (с изменениями </w:t>
      </w:r>
      <w:r w:rsidRPr="007D7D0F">
        <w:rPr>
          <w:rFonts w:ascii="Times New Roman" w:hAnsi="Times New Roman" w:cs="Times New Roman"/>
        </w:rPr>
        <w:t>N 1</w:t>
      </w:r>
      <w:r w:rsidRPr="007D7D0F">
        <w:rPr>
          <w:rFonts w:ascii="Times New Roman" w:hAnsi="Times New Roman" w:cs="Times New Roman"/>
        </w:rPr>
        <w:t xml:space="preserve">, </w:t>
      </w:r>
      <w:r w:rsidRPr="007D7D0F">
        <w:rPr>
          <w:rFonts w:ascii="Times New Roman" w:hAnsi="Times New Roman" w:cs="Times New Roman"/>
        </w:rPr>
        <w:t>N 3</w:t>
      </w:r>
      <w:r w:rsidRPr="007D7D0F">
        <w:rPr>
          <w:rFonts w:ascii="Times New Roman" w:hAnsi="Times New Roman" w:cs="Times New Roman"/>
        </w:rPr>
        <w:t>)</w:t>
      </w:r>
    </w:p>
    <w:p w14:paraId="6E23DD54" w14:textId="77777777" w:rsidR="00000000" w:rsidRPr="007D7D0F" w:rsidRDefault="00C9362F">
      <w:pPr>
        <w:pStyle w:val="FORMATTEXT"/>
        <w:ind w:firstLine="568"/>
        <w:jc w:val="both"/>
        <w:rPr>
          <w:rFonts w:ascii="Times New Roman" w:hAnsi="Times New Roman" w:cs="Times New Roman"/>
        </w:rPr>
      </w:pPr>
    </w:p>
    <w:p w14:paraId="50C390A0" w14:textId="15EF918D"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СП 118.13330.2012</w:t>
      </w:r>
      <w:r w:rsidRPr="007D7D0F">
        <w:rPr>
          <w:rFonts w:ascii="Times New Roman" w:hAnsi="Times New Roman" w:cs="Times New Roman"/>
        </w:rPr>
        <w:t xml:space="preserve"> "СНиП 31-06-2009 Общественные здания и сооружения" (с изменениями </w:t>
      </w:r>
      <w:r w:rsidRPr="007D7D0F">
        <w:rPr>
          <w:rFonts w:ascii="Times New Roman" w:hAnsi="Times New Roman" w:cs="Times New Roman"/>
        </w:rPr>
        <w:t>N 1</w:t>
      </w:r>
      <w:r w:rsidRPr="007D7D0F">
        <w:rPr>
          <w:rFonts w:ascii="Times New Roman" w:hAnsi="Times New Roman" w:cs="Times New Roman"/>
        </w:rPr>
        <w:t xml:space="preserve">, </w:t>
      </w:r>
      <w:r w:rsidRPr="007D7D0F">
        <w:rPr>
          <w:rFonts w:ascii="Times New Roman" w:hAnsi="Times New Roman" w:cs="Times New Roman"/>
        </w:rPr>
        <w:t>N 2</w:t>
      </w:r>
      <w:r w:rsidRPr="007D7D0F">
        <w:rPr>
          <w:rFonts w:ascii="Times New Roman" w:hAnsi="Times New Roman" w:cs="Times New Roman"/>
        </w:rPr>
        <w:t>)</w:t>
      </w:r>
    </w:p>
    <w:p w14:paraId="799021DD" w14:textId="77777777" w:rsidR="00000000" w:rsidRPr="007D7D0F" w:rsidRDefault="00C9362F">
      <w:pPr>
        <w:pStyle w:val="FORMATTEXT"/>
        <w:ind w:firstLine="568"/>
        <w:jc w:val="both"/>
        <w:rPr>
          <w:rFonts w:ascii="Times New Roman" w:hAnsi="Times New Roman" w:cs="Times New Roman"/>
        </w:rPr>
      </w:pPr>
    </w:p>
    <w:p w14:paraId="2970100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Примечание - При пользовании настоящим сводом правил целесообразно </w:t>
      </w:r>
      <w:r w:rsidRPr="007D7D0F">
        <w:rPr>
          <w:rFonts w:ascii="Times New Roman" w:hAnsi="Times New Roman" w:cs="Times New Roman"/>
        </w:rPr>
        <w:t>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w:t>
      </w:r>
      <w:r w:rsidRPr="007D7D0F">
        <w:rPr>
          <w:rFonts w:ascii="Times New Roman" w:hAnsi="Times New Roman" w:cs="Times New Roman"/>
        </w:rPr>
        <w:t>,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w:t>
      </w:r>
      <w:r w:rsidRPr="007D7D0F">
        <w:rPr>
          <w:rFonts w:ascii="Times New Roman" w:hAnsi="Times New Roman" w:cs="Times New Roman"/>
        </w:rPr>
        <w:t>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w:t>
      </w:r>
      <w:r w:rsidRPr="007D7D0F">
        <w:rPr>
          <w:rFonts w:ascii="Times New Roman" w:hAnsi="Times New Roman" w:cs="Times New Roman"/>
        </w:rPr>
        <w:t>.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w:t>
      </w:r>
      <w:r w:rsidRPr="007D7D0F">
        <w:rPr>
          <w:rFonts w:ascii="Times New Roman" w:hAnsi="Times New Roman" w:cs="Times New Roman"/>
        </w:rPr>
        <w:t>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14:paraId="4B239005" w14:textId="77777777" w:rsidR="00000000" w:rsidRPr="007D7D0F" w:rsidRDefault="00C9362F">
      <w:pPr>
        <w:pStyle w:val="FORMATTEXT"/>
        <w:ind w:firstLine="568"/>
        <w:jc w:val="both"/>
        <w:rPr>
          <w:rFonts w:ascii="Times New Roman" w:hAnsi="Times New Roman" w:cs="Times New Roman"/>
        </w:rPr>
      </w:pPr>
    </w:p>
    <w:p w14:paraId="2E58E17D" w14:textId="77777777" w:rsidR="00000000" w:rsidRPr="007D7D0F" w:rsidRDefault="00C9362F">
      <w:pPr>
        <w:pStyle w:val="FORMATTEXT"/>
        <w:ind w:firstLine="568"/>
        <w:jc w:val="both"/>
        <w:rPr>
          <w:rFonts w:ascii="Times New Roman" w:hAnsi="Times New Roman" w:cs="Times New Roman"/>
        </w:rPr>
      </w:pPr>
    </w:p>
    <w:p w14:paraId="22CF51C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w:instrText>
      </w:r>
      <w:r w:rsidRPr="007D7D0F">
        <w:rPr>
          <w:rFonts w:ascii="Times New Roman" w:hAnsi="Times New Roman" w:cs="Times New Roman"/>
        </w:rPr>
        <w:instrText xml:space="preserve">2 </w:instrText>
      </w:r>
      <w:r w:rsidRPr="007D7D0F">
        <w:rPr>
          <w:rFonts w:ascii="Times New Roman" w:hAnsi="Times New Roman" w:cs="Times New Roman"/>
        </w:rPr>
        <w:instrText>"</w:instrText>
      </w:r>
      <w:r w:rsidRPr="007D7D0F">
        <w:rPr>
          <w:rFonts w:ascii="Times New Roman" w:hAnsi="Times New Roman" w:cs="Times New Roman"/>
        </w:rPr>
        <w:instrText>3 Термины и определения"</w:instrText>
      </w:r>
      <w:r w:rsidRPr="007D7D0F">
        <w:rPr>
          <w:rFonts w:ascii="Times New Roman" w:hAnsi="Times New Roman" w:cs="Times New Roman"/>
        </w:rPr>
        <w:fldChar w:fldCharType="end"/>
      </w:r>
    </w:p>
    <w:p w14:paraId="0681F3B4" w14:textId="77777777" w:rsidR="00000000" w:rsidRPr="007D7D0F" w:rsidRDefault="00C9362F">
      <w:pPr>
        <w:pStyle w:val="HEADERTEXT"/>
        <w:rPr>
          <w:rFonts w:ascii="Times New Roman" w:hAnsi="Times New Roman" w:cs="Times New Roman"/>
          <w:b/>
          <w:bCs/>
          <w:color w:val="auto"/>
        </w:rPr>
      </w:pPr>
    </w:p>
    <w:p w14:paraId="426EE5C8" w14:textId="77777777" w:rsidR="00000000" w:rsidRPr="007D7D0F" w:rsidRDefault="00C9362F">
      <w:pPr>
        <w:pStyle w:val="HEADERTEXT"/>
        <w:ind w:firstLine="568"/>
        <w:jc w:val="both"/>
        <w:outlineLvl w:val="2"/>
        <w:rPr>
          <w:rFonts w:ascii="Times New Roman" w:hAnsi="Times New Roman" w:cs="Times New Roman"/>
          <w:b/>
          <w:bCs/>
          <w:color w:val="auto"/>
        </w:rPr>
      </w:pPr>
      <w:r w:rsidRPr="007D7D0F">
        <w:rPr>
          <w:rFonts w:ascii="Times New Roman" w:hAnsi="Times New Roman" w:cs="Times New Roman"/>
          <w:b/>
          <w:bCs/>
          <w:color w:val="auto"/>
        </w:rPr>
        <w:lastRenderedPageBreak/>
        <w:t xml:space="preserve"> 3 Термины и определения </w:t>
      </w:r>
    </w:p>
    <w:p w14:paraId="3371F5A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В настоящем своде правил применены следующие термины с соответствующими определениями:</w:t>
      </w:r>
    </w:p>
    <w:p w14:paraId="35E928BC" w14:textId="77777777" w:rsidR="00000000" w:rsidRPr="007D7D0F" w:rsidRDefault="00C9362F">
      <w:pPr>
        <w:pStyle w:val="FORMATTEXT"/>
        <w:ind w:firstLine="568"/>
        <w:jc w:val="both"/>
        <w:rPr>
          <w:rFonts w:ascii="Times New Roman" w:hAnsi="Times New Roman" w:cs="Times New Roman"/>
        </w:rPr>
      </w:pPr>
    </w:p>
    <w:p w14:paraId="4CCC88D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3.1 </w:t>
      </w:r>
      <w:r w:rsidRPr="007D7D0F">
        <w:rPr>
          <w:rFonts w:ascii="Times New Roman" w:hAnsi="Times New Roman" w:cs="Times New Roman"/>
          <w:b/>
          <w:bCs/>
        </w:rPr>
        <w:t>диафрагма жесткости:</w:t>
      </w:r>
      <w:r w:rsidRPr="007D7D0F">
        <w:rPr>
          <w:rFonts w:ascii="Times New Roman" w:hAnsi="Times New Roman" w:cs="Times New Roman"/>
        </w:rPr>
        <w:t xml:space="preserve"> Плоский вертикальный несущий элемент консольного типа, предназначенный для обеспечения </w:t>
      </w:r>
      <w:r w:rsidRPr="007D7D0F">
        <w:rPr>
          <w:rFonts w:ascii="Times New Roman" w:hAnsi="Times New Roman" w:cs="Times New Roman"/>
        </w:rPr>
        <w:t>пространственной жесткости здания путем восприятия горизонтальных нагрузок и передачи усилий на фундамент.</w:t>
      </w:r>
    </w:p>
    <w:p w14:paraId="5DA98F91" w14:textId="77777777" w:rsidR="00000000" w:rsidRPr="007D7D0F" w:rsidRDefault="00C9362F">
      <w:pPr>
        <w:pStyle w:val="FORMATTEXT"/>
        <w:ind w:firstLine="568"/>
        <w:jc w:val="both"/>
        <w:rPr>
          <w:rFonts w:ascii="Times New Roman" w:hAnsi="Times New Roman" w:cs="Times New Roman"/>
        </w:rPr>
      </w:pPr>
    </w:p>
    <w:p w14:paraId="4CF59F1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3.2 </w:t>
      </w:r>
      <w:r w:rsidRPr="007D7D0F">
        <w:rPr>
          <w:rFonts w:ascii="Times New Roman" w:hAnsi="Times New Roman" w:cs="Times New Roman"/>
          <w:b/>
          <w:bCs/>
        </w:rPr>
        <w:t>диск перекрытия:</w:t>
      </w:r>
      <w:r w:rsidRPr="007D7D0F">
        <w:rPr>
          <w:rFonts w:ascii="Times New Roman" w:hAnsi="Times New Roman" w:cs="Times New Roman"/>
        </w:rPr>
        <w:t xml:space="preserve"> Плоский составной несущий элемент оконтуренный планом здания, состоящий из ригелей и опертых на них плит перекрытия, предназна</w:t>
      </w:r>
      <w:r w:rsidRPr="007D7D0F">
        <w:rPr>
          <w:rFonts w:ascii="Times New Roman" w:hAnsi="Times New Roman" w:cs="Times New Roman"/>
        </w:rPr>
        <w:t>ченный для восприятия вертикальных нагрузок и передачи их на колонны каркаса, горизонтальных нагрузок для передачи их диафрагмам жесткости и объединения всех вертикальных несущих элементов в единую пространственную систему.</w:t>
      </w:r>
    </w:p>
    <w:p w14:paraId="05E61BE4" w14:textId="77777777" w:rsidR="00000000" w:rsidRPr="007D7D0F" w:rsidRDefault="00C9362F">
      <w:pPr>
        <w:pStyle w:val="FORMATTEXT"/>
        <w:ind w:firstLine="568"/>
        <w:jc w:val="both"/>
        <w:rPr>
          <w:rFonts w:ascii="Times New Roman" w:hAnsi="Times New Roman" w:cs="Times New Roman"/>
        </w:rPr>
      </w:pPr>
    </w:p>
    <w:p w14:paraId="67C8B31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3.3 </w:t>
      </w:r>
      <w:r w:rsidRPr="007D7D0F">
        <w:rPr>
          <w:rFonts w:ascii="Times New Roman" w:hAnsi="Times New Roman" w:cs="Times New Roman"/>
          <w:b/>
          <w:bCs/>
        </w:rPr>
        <w:t>габаритная схема:</w:t>
      </w:r>
      <w:r w:rsidRPr="007D7D0F">
        <w:rPr>
          <w:rFonts w:ascii="Times New Roman" w:hAnsi="Times New Roman" w:cs="Times New Roman"/>
        </w:rPr>
        <w:t xml:space="preserve"> Графическ</w:t>
      </w:r>
      <w:r w:rsidRPr="007D7D0F">
        <w:rPr>
          <w:rFonts w:ascii="Times New Roman" w:hAnsi="Times New Roman" w:cs="Times New Roman"/>
        </w:rPr>
        <w:t>и изображаемые параметры объемно-планировочного решения здания.</w:t>
      </w:r>
    </w:p>
    <w:p w14:paraId="198AB10D" w14:textId="77777777" w:rsidR="00000000" w:rsidRPr="007D7D0F" w:rsidRDefault="00C9362F">
      <w:pPr>
        <w:pStyle w:val="FORMATTEXT"/>
        <w:ind w:firstLine="568"/>
        <w:jc w:val="both"/>
        <w:rPr>
          <w:rFonts w:ascii="Times New Roman" w:hAnsi="Times New Roman" w:cs="Times New Roman"/>
        </w:rPr>
      </w:pPr>
    </w:p>
    <w:p w14:paraId="78B70EB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3.4 </w:t>
      </w:r>
      <w:r w:rsidRPr="007D7D0F">
        <w:rPr>
          <w:rFonts w:ascii="Times New Roman" w:hAnsi="Times New Roman" w:cs="Times New Roman"/>
          <w:b/>
          <w:bCs/>
        </w:rPr>
        <w:t>конструктивная система:</w:t>
      </w:r>
      <w:r w:rsidRPr="007D7D0F">
        <w:rPr>
          <w:rFonts w:ascii="Times New Roman" w:hAnsi="Times New Roman" w:cs="Times New Roman"/>
        </w:rPr>
        <w:t xml:space="preserve"> Совокупность взаимосвязанных несущих конструктивных элементов здания, обеспечивающих его прочность и устойчивость.</w:t>
      </w:r>
    </w:p>
    <w:p w14:paraId="21BBADBD" w14:textId="77777777" w:rsidR="00000000" w:rsidRPr="007D7D0F" w:rsidRDefault="00C9362F">
      <w:pPr>
        <w:pStyle w:val="FORMATTEXT"/>
        <w:ind w:firstLine="568"/>
        <w:jc w:val="both"/>
        <w:rPr>
          <w:rFonts w:ascii="Times New Roman" w:hAnsi="Times New Roman" w:cs="Times New Roman"/>
        </w:rPr>
      </w:pPr>
    </w:p>
    <w:p w14:paraId="3804F4D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3.5 </w:t>
      </w:r>
      <w:r w:rsidRPr="007D7D0F">
        <w:rPr>
          <w:rFonts w:ascii="Times New Roman" w:hAnsi="Times New Roman" w:cs="Times New Roman"/>
          <w:b/>
          <w:bCs/>
        </w:rPr>
        <w:t>конструктивная схема:</w:t>
      </w:r>
      <w:r w:rsidRPr="007D7D0F">
        <w:rPr>
          <w:rFonts w:ascii="Times New Roman" w:hAnsi="Times New Roman" w:cs="Times New Roman"/>
        </w:rPr>
        <w:t xml:space="preserve"> Схема взаимодействия </w:t>
      </w:r>
      <w:r w:rsidRPr="007D7D0F">
        <w:rPr>
          <w:rFonts w:ascii="Times New Roman" w:hAnsi="Times New Roman" w:cs="Times New Roman"/>
        </w:rPr>
        <w:t>несущих элементов здания, обеспечивающая требуемое распределение усилий в них для определения их несущей способности.</w:t>
      </w:r>
    </w:p>
    <w:p w14:paraId="3132ADE2" w14:textId="77777777" w:rsidR="00000000" w:rsidRPr="007D7D0F" w:rsidRDefault="00C9362F">
      <w:pPr>
        <w:pStyle w:val="FORMATTEXT"/>
        <w:ind w:firstLine="568"/>
        <w:jc w:val="both"/>
        <w:rPr>
          <w:rFonts w:ascii="Times New Roman" w:hAnsi="Times New Roman" w:cs="Times New Roman"/>
        </w:rPr>
      </w:pPr>
    </w:p>
    <w:p w14:paraId="00458AA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3.6 </w:t>
      </w:r>
      <w:r w:rsidRPr="007D7D0F">
        <w:rPr>
          <w:rFonts w:ascii="Times New Roman" w:hAnsi="Times New Roman" w:cs="Times New Roman"/>
          <w:b/>
          <w:bCs/>
        </w:rPr>
        <w:t>основание сооружения:</w:t>
      </w:r>
      <w:r w:rsidRPr="007D7D0F">
        <w:rPr>
          <w:rFonts w:ascii="Times New Roman" w:hAnsi="Times New Roman" w:cs="Times New Roman"/>
        </w:rPr>
        <w:t xml:space="preserve"> Часть массива грунта, непосредственно воспринимающая нагрузку от сооружения.</w:t>
      </w:r>
    </w:p>
    <w:p w14:paraId="06E4CA17" w14:textId="77777777" w:rsidR="00000000" w:rsidRPr="007D7D0F" w:rsidRDefault="00C9362F">
      <w:pPr>
        <w:pStyle w:val="FORMATTEXT"/>
        <w:ind w:firstLine="568"/>
        <w:jc w:val="both"/>
        <w:rPr>
          <w:rFonts w:ascii="Times New Roman" w:hAnsi="Times New Roman" w:cs="Times New Roman"/>
        </w:rPr>
      </w:pPr>
    </w:p>
    <w:p w14:paraId="1229884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3.7 </w:t>
      </w:r>
      <w:r w:rsidRPr="007D7D0F">
        <w:rPr>
          <w:rFonts w:ascii="Times New Roman" w:hAnsi="Times New Roman" w:cs="Times New Roman"/>
          <w:b/>
          <w:bCs/>
        </w:rPr>
        <w:t>продольная (поперечная) рама</w:t>
      </w:r>
      <w:r w:rsidRPr="007D7D0F">
        <w:rPr>
          <w:rFonts w:ascii="Times New Roman" w:hAnsi="Times New Roman" w:cs="Times New Roman"/>
          <w:b/>
          <w:bCs/>
        </w:rPr>
        <w:t>:</w:t>
      </w:r>
      <w:r w:rsidRPr="007D7D0F">
        <w:rPr>
          <w:rFonts w:ascii="Times New Roman" w:hAnsi="Times New Roman" w:cs="Times New Roman"/>
        </w:rPr>
        <w:t xml:space="preserve"> Плоский элемент каркаса здания, состоящий из колонн, элементов жесткости и горизонтальных ригелей, применяемый для описания конструктивной схемы здания и выполнения приближенных расчетов.</w:t>
      </w:r>
    </w:p>
    <w:p w14:paraId="5E5E15A6" w14:textId="77777777" w:rsidR="00000000" w:rsidRPr="007D7D0F" w:rsidRDefault="00C9362F">
      <w:pPr>
        <w:pStyle w:val="FORMATTEXT"/>
        <w:ind w:firstLine="568"/>
        <w:jc w:val="both"/>
        <w:rPr>
          <w:rFonts w:ascii="Times New Roman" w:hAnsi="Times New Roman" w:cs="Times New Roman"/>
        </w:rPr>
      </w:pPr>
    </w:p>
    <w:p w14:paraId="5A717AA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3.8 </w:t>
      </w:r>
      <w:r w:rsidRPr="007D7D0F">
        <w:rPr>
          <w:rFonts w:ascii="Times New Roman" w:hAnsi="Times New Roman" w:cs="Times New Roman"/>
          <w:b/>
          <w:bCs/>
        </w:rPr>
        <w:t>расчетная схема (модель):</w:t>
      </w:r>
      <w:r w:rsidRPr="007D7D0F">
        <w:rPr>
          <w:rFonts w:ascii="Times New Roman" w:hAnsi="Times New Roman" w:cs="Times New Roman"/>
        </w:rPr>
        <w:t xml:space="preserve"> Модель конструктивной системы, с ук</w:t>
      </w:r>
      <w:r w:rsidRPr="007D7D0F">
        <w:rPr>
          <w:rFonts w:ascii="Times New Roman" w:hAnsi="Times New Roman" w:cs="Times New Roman"/>
        </w:rPr>
        <w:t>азанием геометрических и физических параметров, характера взаимодействия между ее элементами и применяемая для проведения расчетов с целью получения значений внутренних усилий и деформаций.</w:t>
      </w:r>
    </w:p>
    <w:p w14:paraId="4E7B25B2" w14:textId="77777777" w:rsidR="00000000" w:rsidRPr="007D7D0F" w:rsidRDefault="00C9362F">
      <w:pPr>
        <w:pStyle w:val="FORMATTEXT"/>
        <w:ind w:firstLine="568"/>
        <w:jc w:val="both"/>
        <w:rPr>
          <w:rFonts w:ascii="Times New Roman" w:hAnsi="Times New Roman" w:cs="Times New Roman"/>
        </w:rPr>
      </w:pPr>
    </w:p>
    <w:p w14:paraId="6561ED0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3.9 </w:t>
      </w:r>
      <w:r w:rsidRPr="007D7D0F">
        <w:rPr>
          <w:rFonts w:ascii="Times New Roman" w:hAnsi="Times New Roman" w:cs="Times New Roman"/>
          <w:b/>
          <w:bCs/>
        </w:rPr>
        <w:t>ригель:</w:t>
      </w:r>
      <w:r w:rsidRPr="007D7D0F">
        <w:rPr>
          <w:rFonts w:ascii="Times New Roman" w:hAnsi="Times New Roman" w:cs="Times New Roman"/>
        </w:rPr>
        <w:t xml:space="preserve"> Линейный несущий строительный элемент, расположенный </w:t>
      </w:r>
      <w:r w:rsidRPr="007D7D0F">
        <w:rPr>
          <w:rFonts w:ascii="Times New Roman" w:hAnsi="Times New Roman" w:cs="Times New Roman"/>
        </w:rPr>
        <w:t>горизонтально или наклонно, соединяющий вертикальные элементы и служащий опорой для плит перекрытия и покрытия.</w:t>
      </w:r>
    </w:p>
    <w:p w14:paraId="78CE73A3" w14:textId="77777777" w:rsidR="00000000" w:rsidRPr="007D7D0F" w:rsidRDefault="00C9362F">
      <w:pPr>
        <w:pStyle w:val="FORMATTEXT"/>
        <w:ind w:firstLine="568"/>
        <w:jc w:val="both"/>
        <w:rPr>
          <w:rFonts w:ascii="Times New Roman" w:hAnsi="Times New Roman" w:cs="Times New Roman"/>
        </w:rPr>
      </w:pPr>
    </w:p>
    <w:p w14:paraId="2337357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3.10 </w:t>
      </w:r>
      <w:r w:rsidRPr="007D7D0F">
        <w:rPr>
          <w:rFonts w:ascii="Times New Roman" w:hAnsi="Times New Roman" w:cs="Times New Roman"/>
          <w:b/>
          <w:bCs/>
        </w:rPr>
        <w:t>связевая панель:</w:t>
      </w:r>
      <w:r w:rsidRPr="007D7D0F">
        <w:rPr>
          <w:rFonts w:ascii="Times New Roman" w:hAnsi="Times New Roman" w:cs="Times New Roman"/>
        </w:rPr>
        <w:t xml:space="preserve"> Конструкция, состоящая из двух колонн, соединенных металлическими (треугольными, портальными или крестовыми) связями, пре</w:t>
      </w:r>
      <w:r w:rsidRPr="007D7D0F">
        <w:rPr>
          <w:rFonts w:ascii="Times New Roman" w:hAnsi="Times New Roman" w:cs="Times New Roman"/>
        </w:rPr>
        <w:t>дназначенная для восприятия и передачи на фундамент горизонтальной нагрузки.</w:t>
      </w:r>
    </w:p>
    <w:p w14:paraId="180AFCCF" w14:textId="77777777" w:rsidR="00000000" w:rsidRPr="007D7D0F" w:rsidRDefault="00C9362F">
      <w:pPr>
        <w:pStyle w:val="FORMATTEXT"/>
        <w:ind w:firstLine="568"/>
        <w:jc w:val="both"/>
        <w:rPr>
          <w:rFonts w:ascii="Times New Roman" w:hAnsi="Times New Roman" w:cs="Times New Roman"/>
        </w:rPr>
      </w:pPr>
    </w:p>
    <w:p w14:paraId="78915E3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3.11 </w:t>
      </w:r>
      <w:r w:rsidRPr="007D7D0F">
        <w:rPr>
          <w:rFonts w:ascii="Times New Roman" w:hAnsi="Times New Roman" w:cs="Times New Roman"/>
          <w:b/>
          <w:bCs/>
        </w:rPr>
        <w:t>температурный (деформационный) шов:</w:t>
      </w:r>
      <w:r w:rsidRPr="007D7D0F">
        <w:rPr>
          <w:rFonts w:ascii="Times New Roman" w:hAnsi="Times New Roman" w:cs="Times New Roman"/>
        </w:rPr>
        <w:t xml:space="preserve"> Шов разделяющий несущие конструкции здания на блоки и исключающий передачу на соседний блок температурных, влажностных, силовых и вынужде</w:t>
      </w:r>
      <w:r w:rsidRPr="007D7D0F">
        <w:rPr>
          <w:rFonts w:ascii="Times New Roman" w:hAnsi="Times New Roman" w:cs="Times New Roman"/>
        </w:rPr>
        <w:t>нных деформаций.</w:t>
      </w:r>
    </w:p>
    <w:p w14:paraId="7BD8A66B" w14:textId="77777777" w:rsidR="00000000" w:rsidRPr="007D7D0F" w:rsidRDefault="00C9362F">
      <w:pPr>
        <w:pStyle w:val="FORMATTEXT"/>
        <w:ind w:firstLine="568"/>
        <w:jc w:val="both"/>
        <w:rPr>
          <w:rFonts w:ascii="Times New Roman" w:hAnsi="Times New Roman" w:cs="Times New Roman"/>
        </w:rPr>
      </w:pPr>
    </w:p>
    <w:p w14:paraId="41753E7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3.12 </w:t>
      </w:r>
      <w:r w:rsidRPr="007D7D0F">
        <w:rPr>
          <w:rFonts w:ascii="Times New Roman" w:hAnsi="Times New Roman" w:cs="Times New Roman"/>
          <w:b/>
          <w:bCs/>
        </w:rPr>
        <w:t>ядро жесткости:</w:t>
      </w:r>
      <w:r w:rsidRPr="007D7D0F">
        <w:rPr>
          <w:rFonts w:ascii="Times New Roman" w:hAnsi="Times New Roman" w:cs="Times New Roman"/>
        </w:rPr>
        <w:t xml:space="preserve"> Вертикальная конструкция, выполненная в виде лестничной клетки, лифтовой шахты или вертикального коммуникационного канала из кирпича, монолитного или сборного железобетона, обладающая пространственной жесткостью и сов</w:t>
      </w:r>
      <w:r w:rsidRPr="007D7D0F">
        <w:rPr>
          <w:rFonts w:ascii="Times New Roman" w:hAnsi="Times New Roman" w:cs="Times New Roman"/>
        </w:rPr>
        <w:t>местно с диском перекрытия повышающая (обеспечивающая) устойчивость здания.</w:t>
      </w:r>
    </w:p>
    <w:p w14:paraId="49EB7011" w14:textId="77777777" w:rsidR="00000000" w:rsidRPr="007D7D0F" w:rsidRDefault="00C9362F">
      <w:pPr>
        <w:pStyle w:val="FORMATTEXT"/>
        <w:ind w:firstLine="568"/>
        <w:jc w:val="both"/>
        <w:rPr>
          <w:rFonts w:ascii="Times New Roman" w:hAnsi="Times New Roman" w:cs="Times New Roman"/>
        </w:rPr>
      </w:pPr>
    </w:p>
    <w:p w14:paraId="68372586" w14:textId="77777777" w:rsidR="00000000" w:rsidRPr="007D7D0F" w:rsidRDefault="00C9362F">
      <w:pPr>
        <w:pStyle w:val="FORMATTEXT"/>
        <w:ind w:firstLine="568"/>
        <w:jc w:val="both"/>
        <w:rPr>
          <w:rFonts w:ascii="Times New Roman" w:hAnsi="Times New Roman" w:cs="Times New Roman"/>
        </w:rPr>
      </w:pPr>
    </w:p>
    <w:p w14:paraId="26A76E5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2 </w:instrText>
      </w:r>
      <w:r w:rsidRPr="007D7D0F">
        <w:rPr>
          <w:rFonts w:ascii="Times New Roman" w:hAnsi="Times New Roman" w:cs="Times New Roman"/>
        </w:rPr>
        <w:instrText>"</w:instrText>
      </w:r>
      <w:r w:rsidRPr="007D7D0F">
        <w:rPr>
          <w:rFonts w:ascii="Times New Roman" w:hAnsi="Times New Roman" w:cs="Times New Roman"/>
        </w:rPr>
        <w:instrText>4 Общие положения"</w:instrText>
      </w:r>
      <w:r w:rsidRPr="007D7D0F">
        <w:rPr>
          <w:rFonts w:ascii="Times New Roman" w:hAnsi="Times New Roman" w:cs="Times New Roman"/>
        </w:rPr>
        <w:fldChar w:fldCharType="end"/>
      </w:r>
    </w:p>
    <w:p w14:paraId="00416963" w14:textId="77777777" w:rsidR="00000000" w:rsidRPr="007D7D0F" w:rsidRDefault="00C9362F">
      <w:pPr>
        <w:pStyle w:val="HEADERTEXT"/>
        <w:rPr>
          <w:rFonts w:ascii="Times New Roman" w:hAnsi="Times New Roman" w:cs="Times New Roman"/>
          <w:b/>
          <w:bCs/>
          <w:color w:val="auto"/>
        </w:rPr>
      </w:pPr>
    </w:p>
    <w:p w14:paraId="6874A3A6" w14:textId="77777777" w:rsidR="00000000" w:rsidRPr="007D7D0F" w:rsidRDefault="00C9362F">
      <w:pPr>
        <w:pStyle w:val="HEADERTEXT"/>
        <w:ind w:firstLine="568"/>
        <w:jc w:val="both"/>
        <w:outlineLvl w:val="2"/>
        <w:rPr>
          <w:rFonts w:ascii="Times New Roman" w:hAnsi="Times New Roman" w:cs="Times New Roman"/>
          <w:b/>
          <w:bCs/>
          <w:color w:val="auto"/>
        </w:rPr>
      </w:pPr>
      <w:r w:rsidRPr="007D7D0F">
        <w:rPr>
          <w:rFonts w:ascii="Times New Roman" w:hAnsi="Times New Roman" w:cs="Times New Roman"/>
          <w:b/>
          <w:bCs/>
          <w:color w:val="auto"/>
        </w:rPr>
        <w:t xml:space="preserve"> 4 Общие положения </w:t>
      </w:r>
    </w:p>
    <w:p w14:paraId="16381139" w14:textId="74E16784"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4.1 Основные положения по проектированию жилых многоквартирных зданий, в том числе требования пожарной безопасности, следует п</w:t>
      </w:r>
      <w:r w:rsidRPr="007D7D0F">
        <w:rPr>
          <w:rFonts w:ascii="Times New Roman" w:hAnsi="Times New Roman" w:cs="Times New Roman"/>
        </w:rPr>
        <w:t xml:space="preserve">ринимать в соответствии с </w:t>
      </w:r>
      <w:r w:rsidRPr="007D7D0F">
        <w:rPr>
          <w:rFonts w:ascii="Times New Roman" w:hAnsi="Times New Roman" w:cs="Times New Roman"/>
        </w:rPr>
        <w:t>СП 54.13330</w:t>
      </w:r>
      <w:r w:rsidRPr="007D7D0F">
        <w:rPr>
          <w:rFonts w:ascii="Times New Roman" w:hAnsi="Times New Roman" w:cs="Times New Roman"/>
        </w:rPr>
        <w:t xml:space="preserve">, общественных зданий и сооружений - в соответствии с </w:t>
      </w:r>
      <w:r w:rsidRPr="007D7D0F">
        <w:rPr>
          <w:rFonts w:ascii="Times New Roman" w:hAnsi="Times New Roman" w:cs="Times New Roman"/>
        </w:rPr>
        <w:t>СП 118.13330</w:t>
      </w:r>
      <w:r w:rsidRPr="007D7D0F">
        <w:rPr>
          <w:rFonts w:ascii="Times New Roman" w:hAnsi="Times New Roman" w:cs="Times New Roman"/>
        </w:rPr>
        <w:t>, зд</w:t>
      </w:r>
      <w:r w:rsidRPr="007D7D0F">
        <w:rPr>
          <w:rFonts w:ascii="Times New Roman" w:hAnsi="Times New Roman" w:cs="Times New Roman"/>
        </w:rPr>
        <w:t xml:space="preserve">аний и сооружений производственного назначения - в соответствии с </w:t>
      </w:r>
      <w:r w:rsidRPr="007D7D0F">
        <w:rPr>
          <w:rFonts w:ascii="Times New Roman" w:hAnsi="Times New Roman" w:cs="Times New Roman"/>
        </w:rPr>
        <w:t>СП 56.13330</w:t>
      </w:r>
      <w:r w:rsidRPr="007D7D0F">
        <w:rPr>
          <w:rFonts w:ascii="Times New Roman" w:hAnsi="Times New Roman" w:cs="Times New Roman"/>
        </w:rPr>
        <w:t xml:space="preserve">, административных и бытовых - в соответствии с </w:t>
      </w:r>
      <w:r w:rsidRPr="007D7D0F">
        <w:rPr>
          <w:rFonts w:ascii="Times New Roman" w:hAnsi="Times New Roman" w:cs="Times New Roman"/>
        </w:rPr>
        <w:t>СП 44.13330</w:t>
      </w:r>
      <w:r w:rsidRPr="007D7D0F">
        <w:rPr>
          <w:rFonts w:ascii="Times New Roman" w:hAnsi="Times New Roman" w:cs="Times New Roman"/>
        </w:rPr>
        <w:t>.</w:t>
      </w:r>
    </w:p>
    <w:p w14:paraId="7FF98016" w14:textId="77777777" w:rsidR="00000000" w:rsidRPr="007D7D0F" w:rsidRDefault="00C9362F">
      <w:pPr>
        <w:pStyle w:val="FORMATTEXT"/>
        <w:ind w:firstLine="568"/>
        <w:jc w:val="both"/>
        <w:rPr>
          <w:rFonts w:ascii="Times New Roman" w:hAnsi="Times New Roman" w:cs="Times New Roman"/>
        </w:rPr>
      </w:pPr>
    </w:p>
    <w:p w14:paraId="1FEDF24D" w14:textId="2AA8C8E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4.2 Для многоэтажных каркасных зданий следует устанавли</w:t>
      </w:r>
      <w:r w:rsidRPr="007D7D0F">
        <w:rPr>
          <w:rFonts w:ascii="Times New Roman" w:hAnsi="Times New Roman" w:cs="Times New Roman"/>
        </w:rPr>
        <w:t xml:space="preserve">вать класс (КС-2, КС-3) и уровень ответственности в соответствии с </w:t>
      </w:r>
      <w:r w:rsidRPr="007D7D0F">
        <w:rPr>
          <w:rFonts w:ascii="Times New Roman" w:hAnsi="Times New Roman" w:cs="Times New Roman"/>
        </w:rPr>
        <w:t>ГОСТ 27751</w:t>
      </w:r>
      <w:r w:rsidRPr="007D7D0F">
        <w:rPr>
          <w:rFonts w:ascii="Times New Roman" w:hAnsi="Times New Roman" w:cs="Times New Roman"/>
        </w:rPr>
        <w:t xml:space="preserve"> и [</w:t>
      </w:r>
      <w:r w:rsidRPr="007D7D0F">
        <w:rPr>
          <w:rFonts w:ascii="Times New Roman" w:hAnsi="Times New Roman" w:cs="Times New Roman"/>
        </w:rPr>
        <w:t>1</w:t>
      </w:r>
      <w:r w:rsidRPr="007D7D0F">
        <w:rPr>
          <w:rFonts w:ascii="Times New Roman" w:hAnsi="Times New Roman" w:cs="Times New Roman"/>
        </w:rPr>
        <w:t>].</w:t>
      </w:r>
    </w:p>
    <w:p w14:paraId="067548B8" w14:textId="77777777" w:rsidR="00000000" w:rsidRPr="007D7D0F" w:rsidRDefault="00C9362F">
      <w:pPr>
        <w:pStyle w:val="FORMATTEXT"/>
        <w:ind w:firstLine="568"/>
        <w:jc w:val="both"/>
        <w:rPr>
          <w:rFonts w:ascii="Times New Roman" w:hAnsi="Times New Roman" w:cs="Times New Roman"/>
        </w:rPr>
      </w:pPr>
    </w:p>
    <w:p w14:paraId="5C737F0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4.3 Объемно-планировочными и конструктивными решениями зданий д</w:t>
      </w:r>
      <w:r w:rsidRPr="007D7D0F">
        <w:rPr>
          <w:rFonts w:ascii="Times New Roman" w:hAnsi="Times New Roman" w:cs="Times New Roman"/>
        </w:rPr>
        <w:t>олжны быть исключены возможности получения травм при нахождении в них людей в процессе проживания, передвижения, работы, пользования передвижными устройствами, технологическим и инженерным оборудованием, а также снижения динамических воздействий на строите</w:t>
      </w:r>
      <w:r w:rsidRPr="007D7D0F">
        <w:rPr>
          <w:rFonts w:ascii="Times New Roman" w:hAnsi="Times New Roman" w:cs="Times New Roman"/>
        </w:rPr>
        <w:t>льные конструкции, технологические процессы и работающих, вызываемых виброактивным оборудованием или внешними источниками колебаний.</w:t>
      </w:r>
    </w:p>
    <w:p w14:paraId="55DD149F" w14:textId="77777777" w:rsidR="00000000" w:rsidRPr="007D7D0F" w:rsidRDefault="00C9362F">
      <w:pPr>
        <w:pStyle w:val="FORMATTEXT"/>
        <w:ind w:firstLine="568"/>
        <w:jc w:val="both"/>
        <w:rPr>
          <w:rFonts w:ascii="Times New Roman" w:hAnsi="Times New Roman" w:cs="Times New Roman"/>
        </w:rPr>
      </w:pPr>
    </w:p>
    <w:p w14:paraId="1D6CF2E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4.4 Конструкции для зданий классов КС-3 и КС-2, в которых в пределах температурного блока могут находиться более 100 челов</w:t>
      </w:r>
      <w:r w:rsidRPr="007D7D0F">
        <w:rPr>
          <w:rFonts w:ascii="Times New Roman" w:hAnsi="Times New Roman" w:cs="Times New Roman"/>
        </w:rPr>
        <w:t>ек, должны обладать требуемой надежностью и долговечностью, а также устойчивостью к прогрессирующему обрушению.</w:t>
      </w:r>
    </w:p>
    <w:p w14:paraId="77AE506A" w14:textId="77777777" w:rsidR="00000000" w:rsidRPr="007D7D0F" w:rsidRDefault="00C9362F">
      <w:pPr>
        <w:pStyle w:val="FORMATTEXT"/>
        <w:ind w:firstLine="568"/>
        <w:jc w:val="both"/>
        <w:rPr>
          <w:rFonts w:ascii="Times New Roman" w:hAnsi="Times New Roman" w:cs="Times New Roman"/>
        </w:rPr>
      </w:pPr>
    </w:p>
    <w:p w14:paraId="18AADDA4" w14:textId="0ADC857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4.5 Определение усилий и деформаций в сборных железобетонных конструкциях следует производить на основе расчетных схем (моделей), наиболее близ</w:t>
      </w:r>
      <w:r w:rsidRPr="007D7D0F">
        <w:rPr>
          <w:rFonts w:ascii="Times New Roman" w:hAnsi="Times New Roman" w:cs="Times New Roman"/>
        </w:rPr>
        <w:t xml:space="preserve">ко соответствующих реальному физическому характеру работы конструкций и материалов в рассматриваемом предельном состоянии, учитывая 5.1.2 </w:t>
      </w:r>
      <w:r w:rsidRPr="007D7D0F">
        <w:rPr>
          <w:rFonts w:ascii="Times New Roman" w:hAnsi="Times New Roman" w:cs="Times New Roman"/>
        </w:rPr>
        <w:t>СП 63.13330.2</w:t>
      </w:r>
      <w:r w:rsidRPr="007D7D0F">
        <w:rPr>
          <w:rFonts w:ascii="Times New Roman" w:hAnsi="Times New Roman" w:cs="Times New Roman"/>
        </w:rPr>
        <w:t>012</w:t>
      </w:r>
      <w:r w:rsidRPr="007D7D0F">
        <w:rPr>
          <w:rFonts w:ascii="Times New Roman" w:hAnsi="Times New Roman" w:cs="Times New Roman"/>
        </w:rPr>
        <w:t>.</w:t>
      </w:r>
    </w:p>
    <w:p w14:paraId="6E058D34" w14:textId="77777777" w:rsidR="00000000" w:rsidRPr="007D7D0F" w:rsidRDefault="00C9362F">
      <w:pPr>
        <w:pStyle w:val="FORMATTEXT"/>
        <w:ind w:firstLine="568"/>
        <w:jc w:val="both"/>
        <w:rPr>
          <w:rFonts w:ascii="Times New Roman" w:hAnsi="Times New Roman" w:cs="Times New Roman"/>
        </w:rPr>
      </w:pPr>
    </w:p>
    <w:p w14:paraId="0CB4941C" w14:textId="0B8A0D71"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4.6 При расчетах сборных железобетонных конструкций по предельным состояниям следует рассматривать различные расчетные ситуации в соответствии с </w:t>
      </w:r>
      <w:r w:rsidRPr="007D7D0F">
        <w:rPr>
          <w:rFonts w:ascii="Times New Roman" w:hAnsi="Times New Roman" w:cs="Times New Roman"/>
        </w:rPr>
        <w:t>ГОСТ 27751</w:t>
      </w:r>
      <w:r w:rsidRPr="007D7D0F">
        <w:rPr>
          <w:rFonts w:ascii="Times New Roman" w:hAnsi="Times New Roman" w:cs="Times New Roman"/>
        </w:rPr>
        <w:t>, в том числе стадии изготовления, транспортирования, возведения, эксплуатации, аварийные ситуации и пожар.</w:t>
      </w:r>
    </w:p>
    <w:p w14:paraId="06A2AB86" w14:textId="77777777" w:rsidR="00000000" w:rsidRPr="007D7D0F" w:rsidRDefault="00C9362F">
      <w:pPr>
        <w:pStyle w:val="FORMATTEXT"/>
        <w:ind w:firstLine="568"/>
        <w:jc w:val="both"/>
        <w:rPr>
          <w:rFonts w:ascii="Times New Roman" w:hAnsi="Times New Roman" w:cs="Times New Roman"/>
        </w:rPr>
      </w:pPr>
    </w:p>
    <w:p w14:paraId="59EE6644" w14:textId="035203D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4.7 Сборные железобетонные конструкции должны соответствовать </w:t>
      </w:r>
      <w:r w:rsidRPr="007D7D0F">
        <w:rPr>
          <w:rFonts w:ascii="Times New Roman" w:hAnsi="Times New Roman" w:cs="Times New Roman"/>
        </w:rPr>
        <w:t>СП 63.13330</w:t>
      </w:r>
      <w:r w:rsidRPr="007D7D0F">
        <w:rPr>
          <w:rFonts w:ascii="Times New Roman" w:hAnsi="Times New Roman" w:cs="Times New Roman"/>
        </w:rPr>
        <w:t xml:space="preserve">, </w:t>
      </w:r>
      <w:r w:rsidRPr="007D7D0F">
        <w:rPr>
          <w:rFonts w:ascii="Times New Roman" w:hAnsi="Times New Roman" w:cs="Times New Roman"/>
        </w:rPr>
        <w:t>СП 70.13330</w:t>
      </w:r>
      <w:r w:rsidRPr="007D7D0F">
        <w:rPr>
          <w:rFonts w:ascii="Times New Roman" w:hAnsi="Times New Roman" w:cs="Times New Roman"/>
        </w:rPr>
        <w:t xml:space="preserve">, </w:t>
      </w:r>
      <w:r w:rsidRPr="007D7D0F">
        <w:rPr>
          <w:rFonts w:ascii="Times New Roman" w:hAnsi="Times New Roman" w:cs="Times New Roman"/>
        </w:rPr>
        <w:t>ГОСТ 13015</w:t>
      </w:r>
      <w:r w:rsidRPr="007D7D0F">
        <w:rPr>
          <w:rFonts w:ascii="Times New Roman" w:hAnsi="Times New Roman" w:cs="Times New Roman"/>
        </w:rPr>
        <w:t xml:space="preserve"> и другим нормативным документам (НД).</w:t>
      </w:r>
    </w:p>
    <w:p w14:paraId="29D62D60" w14:textId="77777777" w:rsidR="00000000" w:rsidRPr="007D7D0F" w:rsidRDefault="00C9362F">
      <w:pPr>
        <w:pStyle w:val="FORMATTEXT"/>
        <w:ind w:firstLine="568"/>
        <w:jc w:val="both"/>
        <w:rPr>
          <w:rFonts w:ascii="Times New Roman" w:hAnsi="Times New Roman" w:cs="Times New Roman"/>
        </w:rPr>
      </w:pPr>
    </w:p>
    <w:p w14:paraId="18977A38" w14:textId="77777777" w:rsidR="00000000" w:rsidRPr="007D7D0F" w:rsidRDefault="00C9362F">
      <w:pPr>
        <w:pStyle w:val="FORMATTEXT"/>
        <w:ind w:firstLine="568"/>
        <w:jc w:val="both"/>
        <w:rPr>
          <w:rFonts w:ascii="Times New Roman" w:hAnsi="Times New Roman" w:cs="Times New Roman"/>
        </w:rPr>
      </w:pPr>
    </w:p>
    <w:p w14:paraId="06386E9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2 </w:instrText>
      </w:r>
      <w:r w:rsidRPr="007D7D0F">
        <w:rPr>
          <w:rFonts w:ascii="Times New Roman" w:hAnsi="Times New Roman" w:cs="Times New Roman"/>
        </w:rPr>
        <w:instrText>"</w:instrText>
      </w:r>
      <w:r w:rsidRPr="007D7D0F">
        <w:rPr>
          <w:rFonts w:ascii="Times New Roman" w:hAnsi="Times New Roman" w:cs="Times New Roman"/>
        </w:rPr>
        <w:instrText>5 Конструктивные решения многоэтажных каркасн</w:instrText>
      </w:r>
      <w:r w:rsidRPr="007D7D0F">
        <w:rPr>
          <w:rFonts w:ascii="Times New Roman" w:hAnsi="Times New Roman" w:cs="Times New Roman"/>
        </w:rPr>
        <w:instrText>ых зданий"</w:instrText>
      </w:r>
      <w:r w:rsidRPr="007D7D0F">
        <w:rPr>
          <w:rFonts w:ascii="Times New Roman" w:hAnsi="Times New Roman" w:cs="Times New Roman"/>
        </w:rPr>
        <w:fldChar w:fldCharType="end"/>
      </w:r>
    </w:p>
    <w:p w14:paraId="3DF866AF" w14:textId="77777777" w:rsidR="00000000" w:rsidRPr="007D7D0F" w:rsidRDefault="00C9362F">
      <w:pPr>
        <w:pStyle w:val="HEADERTEXT"/>
        <w:rPr>
          <w:rFonts w:ascii="Times New Roman" w:hAnsi="Times New Roman" w:cs="Times New Roman"/>
          <w:b/>
          <w:bCs/>
          <w:color w:val="auto"/>
        </w:rPr>
      </w:pPr>
    </w:p>
    <w:p w14:paraId="7D8825C1" w14:textId="77777777" w:rsidR="00000000" w:rsidRPr="007D7D0F" w:rsidRDefault="00C9362F">
      <w:pPr>
        <w:pStyle w:val="HEADERTEXT"/>
        <w:ind w:firstLine="568"/>
        <w:jc w:val="both"/>
        <w:outlineLvl w:val="2"/>
        <w:rPr>
          <w:rFonts w:ascii="Times New Roman" w:hAnsi="Times New Roman" w:cs="Times New Roman"/>
          <w:b/>
          <w:bCs/>
          <w:color w:val="auto"/>
        </w:rPr>
      </w:pPr>
      <w:r w:rsidRPr="007D7D0F">
        <w:rPr>
          <w:rFonts w:ascii="Times New Roman" w:hAnsi="Times New Roman" w:cs="Times New Roman"/>
          <w:b/>
          <w:bCs/>
          <w:color w:val="auto"/>
        </w:rPr>
        <w:t xml:space="preserve"> 5 Конструктивные решения многоэтажных каркасных зданий</w:t>
      </w:r>
    </w:p>
    <w:p w14:paraId="6B1D69AD" w14:textId="77777777" w:rsidR="00000000" w:rsidRPr="007D7D0F" w:rsidRDefault="00C9362F">
      <w:pPr>
        <w:pStyle w:val="HEADERTEXT"/>
        <w:ind w:firstLine="568"/>
        <w:jc w:val="both"/>
        <w:outlineLvl w:val="2"/>
        <w:rPr>
          <w:rFonts w:ascii="Times New Roman" w:hAnsi="Times New Roman" w:cs="Times New Roman"/>
          <w:b/>
          <w:bCs/>
          <w:color w:val="auto"/>
        </w:rPr>
      </w:pPr>
      <w:r w:rsidRPr="007D7D0F">
        <w:rPr>
          <w:rFonts w:ascii="Times New Roman" w:hAnsi="Times New Roman" w:cs="Times New Roman"/>
          <w:b/>
          <w:bCs/>
          <w:color w:val="auto"/>
        </w:rPr>
        <w:fldChar w:fldCharType="begin"/>
      </w:r>
      <w:r w:rsidRPr="007D7D0F">
        <w:rPr>
          <w:rFonts w:ascii="Times New Roman" w:hAnsi="Times New Roman" w:cs="Times New Roman"/>
          <w:b/>
          <w:bCs/>
          <w:color w:val="auto"/>
        </w:rPr>
        <w:instrText xml:space="preserve">tc </w:instrText>
      </w:r>
      <w:r w:rsidRPr="007D7D0F">
        <w:rPr>
          <w:rFonts w:ascii="Times New Roman" w:hAnsi="Times New Roman" w:cs="Times New Roman"/>
          <w:b/>
          <w:bCs/>
          <w:color w:val="auto"/>
        </w:rPr>
        <w:instrText xml:space="preserve"> \l 3 </w:instrText>
      </w:r>
      <w:r w:rsidRPr="007D7D0F">
        <w:rPr>
          <w:rFonts w:ascii="Times New Roman" w:hAnsi="Times New Roman" w:cs="Times New Roman"/>
          <w:b/>
          <w:bCs/>
          <w:color w:val="auto"/>
        </w:rPr>
        <w:instrText>"</w:instrText>
      </w:r>
      <w:r w:rsidRPr="007D7D0F">
        <w:rPr>
          <w:rFonts w:ascii="Times New Roman" w:hAnsi="Times New Roman" w:cs="Times New Roman"/>
          <w:b/>
          <w:bCs/>
          <w:color w:val="auto"/>
        </w:rPr>
        <w:instrText>5.1 Система унификации габаритных схем"</w:instrText>
      </w:r>
      <w:r w:rsidRPr="007D7D0F">
        <w:rPr>
          <w:rFonts w:ascii="Times New Roman" w:hAnsi="Times New Roman" w:cs="Times New Roman"/>
          <w:b/>
          <w:bCs/>
          <w:color w:val="auto"/>
        </w:rPr>
        <w:fldChar w:fldCharType="end"/>
      </w:r>
    </w:p>
    <w:p w14:paraId="626C08C2" w14:textId="77777777" w:rsidR="00000000" w:rsidRPr="007D7D0F" w:rsidRDefault="00C9362F">
      <w:pPr>
        <w:pStyle w:val="HEADERTEXT"/>
        <w:rPr>
          <w:rFonts w:ascii="Times New Roman" w:hAnsi="Times New Roman" w:cs="Times New Roman"/>
          <w:b/>
          <w:bCs/>
          <w:color w:val="auto"/>
        </w:rPr>
      </w:pPr>
    </w:p>
    <w:p w14:paraId="6598DE81"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5.1 Система унификации габаритных схем </w:t>
      </w:r>
    </w:p>
    <w:p w14:paraId="349CE78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5.1.1 Формирование габаритной схемы каркасной конструктивной системы рекомендуется начинать </w:t>
      </w:r>
      <w:r w:rsidRPr="007D7D0F">
        <w:rPr>
          <w:rFonts w:ascii="Times New Roman" w:hAnsi="Times New Roman" w:cs="Times New Roman"/>
        </w:rPr>
        <w:t>с привязки несущих вертикальных конструкций к координационным осям.</w:t>
      </w:r>
    </w:p>
    <w:p w14:paraId="026A4E9B" w14:textId="77777777" w:rsidR="00000000" w:rsidRPr="007D7D0F" w:rsidRDefault="00C9362F">
      <w:pPr>
        <w:pStyle w:val="FORMATTEXT"/>
        <w:ind w:firstLine="568"/>
        <w:jc w:val="both"/>
        <w:rPr>
          <w:rFonts w:ascii="Times New Roman" w:hAnsi="Times New Roman" w:cs="Times New Roman"/>
        </w:rPr>
      </w:pPr>
    </w:p>
    <w:p w14:paraId="435644C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5.1.2 Основные размеры зданий в плане - как общие, так и отдельных ячеек - следует измерять между координационными осями. Система пересекающихся осей зданий в плане образует сетку координ</w:t>
      </w:r>
      <w:r w:rsidRPr="007D7D0F">
        <w:rPr>
          <w:rFonts w:ascii="Times New Roman" w:hAnsi="Times New Roman" w:cs="Times New Roman"/>
        </w:rPr>
        <w:t>ационных осей.</w:t>
      </w:r>
    </w:p>
    <w:p w14:paraId="5F98A603" w14:textId="77777777" w:rsidR="00000000" w:rsidRPr="007D7D0F" w:rsidRDefault="00C9362F">
      <w:pPr>
        <w:pStyle w:val="FORMATTEXT"/>
        <w:ind w:firstLine="568"/>
        <w:jc w:val="both"/>
        <w:rPr>
          <w:rFonts w:ascii="Times New Roman" w:hAnsi="Times New Roman" w:cs="Times New Roman"/>
        </w:rPr>
      </w:pPr>
    </w:p>
    <w:p w14:paraId="4EF818A0" w14:textId="7C3E9048"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5.1.3 Координационные и конструктивные размеры элементов каркаса следует назначать в соответствии с разделом 6 </w:t>
      </w:r>
      <w:r w:rsidRPr="007D7D0F">
        <w:rPr>
          <w:rFonts w:ascii="Times New Roman" w:hAnsi="Times New Roman" w:cs="Times New Roman"/>
        </w:rPr>
        <w:t>ГОСТ</w:t>
      </w:r>
      <w:r w:rsidRPr="007D7D0F">
        <w:rPr>
          <w:rFonts w:ascii="Times New Roman" w:hAnsi="Times New Roman" w:cs="Times New Roman"/>
        </w:rPr>
        <w:t xml:space="preserve"> 28984-2011</w:t>
      </w:r>
      <w:r w:rsidRPr="007D7D0F">
        <w:rPr>
          <w:rFonts w:ascii="Times New Roman" w:hAnsi="Times New Roman" w:cs="Times New Roman"/>
        </w:rPr>
        <w:t xml:space="preserve">, а привязку к координатным осям - в соответствии с разделом 7 </w:t>
      </w:r>
      <w:r w:rsidRPr="007D7D0F">
        <w:rPr>
          <w:rFonts w:ascii="Times New Roman" w:hAnsi="Times New Roman" w:cs="Times New Roman"/>
        </w:rPr>
        <w:t>ГОСТ 28984-2011</w:t>
      </w:r>
      <w:r w:rsidRPr="007D7D0F">
        <w:rPr>
          <w:rFonts w:ascii="Times New Roman" w:hAnsi="Times New Roman" w:cs="Times New Roman"/>
        </w:rPr>
        <w:t xml:space="preserve"> и настоящим сводом правил.</w:t>
      </w:r>
    </w:p>
    <w:p w14:paraId="1ED58765" w14:textId="77777777" w:rsidR="00000000" w:rsidRPr="007D7D0F" w:rsidRDefault="00C9362F">
      <w:pPr>
        <w:pStyle w:val="FORMATTEXT"/>
        <w:ind w:firstLine="568"/>
        <w:jc w:val="both"/>
        <w:rPr>
          <w:rFonts w:ascii="Times New Roman" w:hAnsi="Times New Roman" w:cs="Times New Roman"/>
        </w:rPr>
      </w:pPr>
    </w:p>
    <w:p w14:paraId="00B7FC4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5.1.4 Привязка конструкци</w:t>
      </w:r>
      <w:r w:rsidRPr="007D7D0F">
        <w:rPr>
          <w:rFonts w:ascii="Times New Roman" w:hAnsi="Times New Roman" w:cs="Times New Roman"/>
        </w:rPr>
        <w:t>й к координационным осям здания показана на рисунке 5.1 на примере каркаса с сеткой колонн 6x6 м и размерами колонн 400x400.</w:t>
      </w:r>
    </w:p>
    <w:p w14:paraId="2D56917A" w14:textId="77777777" w:rsidR="00000000" w:rsidRPr="007D7D0F" w:rsidRDefault="00C9362F">
      <w:pPr>
        <w:pStyle w:val="FORMATTEXT"/>
        <w:ind w:firstLine="568"/>
        <w:jc w:val="both"/>
        <w:rPr>
          <w:rFonts w:ascii="Times New Roman" w:hAnsi="Times New Roman" w:cs="Times New Roman"/>
        </w:rPr>
      </w:pPr>
    </w:p>
    <w:p w14:paraId="6D17D30E"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525"/>
      </w:tblGrid>
      <w:tr w:rsidR="007D7D0F" w:rsidRPr="007D7D0F" w14:paraId="56153791" w14:textId="77777777">
        <w:tblPrEx>
          <w:tblCellMar>
            <w:top w:w="0" w:type="dxa"/>
            <w:bottom w:w="0" w:type="dxa"/>
          </w:tblCellMar>
        </w:tblPrEx>
        <w:trPr>
          <w:jc w:val="center"/>
        </w:trPr>
        <w:tc>
          <w:tcPr>
            <w:tcW w:w="9525" w:type="dxa"/>
            <w:tcBorders>
              <w:top w:val="nil"/>
              <w:left w:val="nil"/>
              <w:bottom w:val="nil"/>
              <w:right w:val="nil"/>
            </w:tcBorders>
            <w:tcMar>
              <w:top w:w="114" w:type="dxa"/>
              <w:left w:w="28" w:type="dxa"/>
              <w:bottom w:w="114" w:type="dxa"/>
              <w:right w:w="28" w:type="dxa"/>
            </w:tcMar>
          </w:tcPr>
          <w:p w14:paraId="4608AE58" w14:textId="098BC6E7"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264"/>
                <w:sz w:val="24"/>
                <w:szCs w:val="24"/>
              </w:rPr>
              <w:lastRenderedPageBreak/>
              <w:drawing>
                <wp:inline distT="0" distB="0" distL="0" distR="0" wp14:anchorId="1D8BD2C5" wp14:editId="14548555">
                  <wp:extent cx="5991225" cy="66668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6666865"/>
                          </a:xfrm>
                          <a:prstGeom prst="rect">
                            <a:avLst/>
                          </a:prstGeom>
                          <a:noFill/>
                          <a:ln>
                            <a:noFill/>
                          </a:ln>
                        </pic:spPr>
                      </pic:pic>
                    </a:graphicData>
                  </a:graphic>
                </wp:inline>
              </w:drawing>
            </w:r>
          </w:p>
        </w:tc>
      </w:tr>
    </w:tbl>
    <w:p w14:paraId="0701881A"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60CEF96D"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7F43BC56"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5.1 - Привязка конструкций к координационным осям здания </w:t>
      </w:r>
    </w:p>
    <w:p w14:paraId="649D251A"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7BA54C0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5.1.5 В каркасных зданиях оси колонн внутренних рядов следует совмещать с координационными осями (осевая привязка). В торцевых рядах колонн зданий возможны два варианта привязки: осевая или со смещением оси колонны внутрь зданий.</w:t>
      </w:r>
    </w:p>
    <w:p w14:paraId="0F61C258" w14:textId="77777777" w:rsidR="00000000" w:rsidRPr="007D7D0F" w:rsidRDefault="00C9362F">
      <w:pPr>
        <w:pStyle w:val="FORMATTEXT"/>
        <w:ind w:firstLine="568"/>
        <w:jc w:val="both"/>
        <w:rPr>
          <w:rFonts w:ascii="Times New Roman" w:hAnsi="Times New Roman" w:cs="Times New Roman"/>
        </w:rPr>
      </w:pPr>
    </w:p>
    <w:p w14:paraId="346966B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5.1.6 Для формирования ог</w:t>
      </w:r>
      <w:r w:rsidRPr="007D7D0F">
        <w:rPr>
          <w:rFonts w:ascii="Times New Roman" w:hAnsi="Times New Roman" w:cs="Times New Roman"/>
        </w:rPr>
        <w:t>раждений в углах зданий следует применять стеновой угловой блок или удлиненные панели.</w:t>
      </w:r>
    </w:p>
    <w:p w14:paraId="4A97200D" w14:textId="77777777" w:rsidR="00000000" w:rsidRPr="007D7D0F" w:rsidRDefault="00C9362F">
      <w:pPr>
        <w:pStyle w:val="FORMATTEXT"/>
        <w:ind w:firstLine="568"/>
        <w:jc w:val="both"/>
        <w:rPr>
          <w:rFonts w:ascii="Times New Roman" w:hAnsi="Times New Roman" w:cs="Times New Roman"/>
        </w:rPr>
      </w:pPr>
    </w:p>
    <w:p w14:paraId="22B55FD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5.1.7 В местах расположения температурных швов следует устанавливать парные колонны с вертикальным разрезанием примыкающих несущих и ограждающих конструкций. Снаружи пр</w:t>
      </w:r>
      <w:r w:rsidRPr="007D7D0F">
        <w:rPr>
          <w:rFonts w:ascii="Times New Roman" w:hAnsi="Times New Roman" w:cs="Times New Roman"/>
        </w:rPr>
        <w:t>омежуток между колоннами в температурном шве следует закрывать с помощью удлиненных панелей или панелей-вставок. Оптимальным считается решение, при котором колонны смещены на 500 мм от разбивочной оси. Допускается устройство температурного шва на одной кол</w:t>
      </w:r>
      <w:r w:rsidRPr="007D7D0F">
        <w:rPr>
          <w:rFonts w:ascii="Times New Roman" w:hAnsi="Times New Roman" w:cs="Times New Roman"/>
        </w:rPr>
        <w:t>онне с применением скользящих прокладок.</w:t>
      </w:r>
    </w:p>
    <w:p w14:paraId="2329F7F9" w14:textId="77777777" w:rsidR="00000000" w:rsidRPr="007D7D0F" w:rsidRDefault="00C9362F">
      <w:pPr>
        <w:pStyle w:val="FORMATTEXT"/>
        <w:ind w:firstLine="568"/>
        <w:jc w:val="both"/>
        <w:rPr>
          <w:rFonts w:ascii="Times New Roman" w:hAnsi="Times New Roman" w:cs="Times New Roman"/>
        </w:rPr>
      </w:pPr>
    </w:p>
    <w:p w14:paraId="1C1AC88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lastRenderedPageBreak/>
        <w:t>5.1.8 При проектировании конструкций массового применения рекомендуется применять шаги колонн 3; 6; 7,2; 9 и 12 м, а высоты этажей принимать 3,3; 3,6; 4,2; 4,8 и 6,0 м или их сочетания.</w:t>
      </w:r>
    </w:p>
    <w:p w14:paraId="4A8B97F1" w14:textId="77777777" w:rsidR="00000000" w:rsidRPr="007D7D0F" w:rsidRDefault="00C9362F">
      <w:pPr>
        <w:pStyle w:val="FORMATTEXT"/>
        <w:ind w:firstLine="568"/>
        <w:jc w:val="both"/>
        <w:rPr>
          <w:rFonts w:ascii="Times New Roman" w:hAnsi="Times New Roman" w:cs="Times New Roman"/>
        </w:rPr>
      </w:pPr>
    </w:p>
    <w:p w14:paraId="6850DB87" w14:textId="77777777" w:rsidR="00000000" w:rsidRPr="007D7D0F" w:rsidRDefault="00C9362F">
      <w:pPr>
        <w:pStyle w:val="FORMATTEXT"/>
        <w:ind w:firstLine="568"/>
        <w:jc w:val="both"/>
        <w:rPr>
          <w:rFonts w:ascii="Times New Roman" w:hAnsi="Times New Roman" w:cs="Times New Roman"/>
        </w:rPr>
      </w:pPr>
    </w:p>
    <w:p w14:paraId="0102C83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3 </w:instrText>
      </w:r>
      <w:r w:rsidRPr="007D7D0F">
        <w:rPr>
          <w:rFonts w:ascii="Times New Roman" w:hAnsi="Times New Roman" w:cs="Times New Roman"/>
        </w:rPr>
        <w:instrText>"</w:instrText>
      </w:r>
      <w:r w:rsidRPr="007D7D0F">
        <w:rPr>
          <w:rFonts w:ascii="Times New Roman" w:hAnsi="Times New Roman" w:cs="Times New Roman"/>
        </w:rPr>
        <w:instrText>5.2 Классификаци</w:instrText>
      </w:r>
      <w:r w:rsidRPr="007D7D0F">
        <w:rPr>
          <w:rFonts w:ascii="Times New Roman" w:hAnsi="Times New Roman" w:cs="Times New Roman"/>
        </w:rPr>
        <w:instrText>я конструктивных схем зданий"</w:instrText>
      </w:r>
      <w:r w:rsidRPr="007D7D0F">
        <w:rPr>
          <w:rFonts w:ascii="Times New Roman" w:hAnsi="Times New Roman" w:cs="Times New Roman"/>
        </w:rPr>
        <w:fldChar w:fldCharType="end"/>
      </w:r>
    </w:p>
    <w:p w14:paraId="62C8080C" w14:textId="77777777" w:rsidR="00000000" w:rsidRPr="007D7D0F" w:rsidRDefault="00C9362F">
      <w:pPr>
        <w:pStyle w:val="HEADERTEXT"/>
        <w:rPr>
          <w:rFonts w:ascii="Times New Roman" w:hAnsi="Times New Roman" w:cs="Times New Roman"/>
          <w:b/>
          <w:bCs/>
          <w:color w:val="auto"/>
        </w:rPr>
      </w:pPr>
    </w:p>
    <w:p w14:paraId="2EE9B04B"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5.2 Классификация конструктивных схем зданий </w:t>
      </w:r>
    </w:p>
    <w:p w14:paraId="561CFCD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5.2.1 По способу восприятия горизонтальных усилий каркасы делят на три конструктивные схемы (таблица 5.1), в наименованиях которых содержатся две их основные характеристики - т</w:t>
      </w:r>
      <w:r w:rsidRPr="007D7D0F">
        <w:rPr>
          <w:rFonts w:ascii="Times New Roman" w:hAnsi="Times New Roman" w:cs="Times New Roman"/>
        </w:rPr>
        <w:t>ип узлов сопряжения горизонтальных и вертикальных элементов каркаса и способ восприятия горизонтальных усилий:</w:t>
      </w:r>
    </w:p>
    <w:p w14:paraId="311BDA62" w14:textId="77777777" w:rsidR="00000000" w:rsidRPr="007D7D0F" w:rsidRDefault="00C9362F">
      <w:pPr>
        <w:pStyle w:val="FORMATTEXT"/>
        <w:ind w:firstLine="568"/>
        <w:jc w:val="both"/>
        <w:rPr>
          <w:rFonts w:ascii="Times New Roman" w:hAnsi="Times New Roman" w:cs="Times New Roman"/>
        </w:rPr>
      </w:pPr>
    </w:p>
    <w:p w14:paraId="1495B02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связевые;</w:t>
      </w:r>
    </w:p>
    <w:p w14:paraId="4D92A340" w14:textId="77777777" w:rsidR="00000000" w:rsidRPr="007D7D0F" w:rsidRDefault="00C9362F">
      <w:pPr>
        <w:pStyle w:val="FORMATTEXT"/>
        <w:ind w:firstLine="568"/>
        <w:jc w:val="both"/>
        <w:rPr>
          <w:rFonts w:ascii="Times New Roman" w:hAnsi="Times New Roman" w:cs="Times New Roman"/>
        </w:rPr>
      </w:pPr>
    </w:p>
    <w:p w14:paraId="0D8DB01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рамно-связевые;</w:t>
      </w:r>
    </w:p>
    <w:p w14:paraId="0FA9DE31" w14:textId="77777777" w:rsidR="00000000" w:rsidRPr="007D7D0F" w:rsidRDefault="00C9362F">
      <w:pPr>
        <w:pStyle w:val="FORMATTEXT"/>
        <w:ind w:firstLine="568"/>
        <w:jc w:val="both"/>
        <w:rPr>
          <w:rFonts w:ascii="Times New Roman" w:hAnsi="Times New Roman" w:cs="Times New Roman"/>
        </w:rPr>
      </w:pPr>
    </w:p>
    <w:p w14:paraId="02BDC43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рамные.</w:t>
      </w:r>
    </w:p>
    <w:p w14:paraId="451E01BF" w14:textId="77777777" w:rsidR="00000000" w:rsidRPr="007D7D0F" w:rsidRDefault="00C9362F">
      <w:pPr>
        <w:pStyle w:val="FORMATTEXT"/>
        <w:ind w:firstLine="568"/>
        <w:jc w:val="both"/>
        <w:rPr>
          <w:rFonts w:ascii="Times New Roman" w:hAnsi="Times New Roman" w:cs="Times New Roman"/>
        </w:rPr>
      </w:pPr>
    </w:p>
    <w:p w14:paraId="2B35CEF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В таблице 5.2 приведены примеры расположения элементов жесткости в плане здания и их конструктивные р</w:t>
      </w:r>
      <w:r w:rsidRPr="007D7D0F">
        <w:rPr>
          <w:rFonts w:ascii="Times New Roman" w:hAnsi="Times New Roman" w:cs="Times New Roman"/>
        </w:rPr>
        <w:t>ешения.</w:t>
      </w:r>
    </w:p>
    <w:p w14:paraId="4A51844A" w14:textId="77777777" w:rsidR="00000000" w:rsidRPr="007D7D0F" w:rsidRDefault="00C9362F">
      <w:pPr>
        <w:pStyle w:val="FORMATTEXT"/>
        <w:ind w:firstLine="568"/>
        <w:jc w:val="both"/>
        <w:rPr>
          <w:rFonts w:ascii="Times New Roman" w:hAnsi="Times New Roman" w:cs="Times New Roman"/>
        </w:rPr>
      </w:pPr>
    </w:p>
    <w:p w14:paraId="344CEB51"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Таблица 5.1 - Расчетные схемы вертикальных рам каркасно-балочных (ригельных) зданий</w:t>
      </w:r>
    </w:p>
    <w:p w14:paraId="05EC5381"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2625"/>
        <w:gridCol w:w="2685"/>
        <w:gridCol w:w="2610"/>
      </w:tblGrid>
      <w:tr w:rsidR="007D7D0F" w:rsidRPr="007D7D0F" w14:paraId="560B8134"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4C1D81"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Типы рамы </w:t>
            </w:r>
          </w:p>
        </w:tc>
        <w:tc>
          <w:tcPr>
            <w:tcW w:w="792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14CD0F"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Схемы каркасов </w:t>
            </w:r>
          </w:p>
        </w:tc>
      </w:tr>
      <w:tr w:rsidR="007D7D0F" w:rsidRPr="007D7D0F" w14:paraId="42B924D8"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68900B" w14:textId="77777777" w:rsidR="00000000" w:rsidRPr="007D7D0F" w:rsidRDefault="00C9362F">
            <w:pPr>
              <w:pStyle w:val="FORMATTEXT"/>
              <w:rPr>
                <w:rFonts w:ascii="Times New Roman" w:hAnsi="Times New Roman" w:cs="Times New Roman"/>
                <w:sz w:val="18"/>
                <w:szCs w:val="18"/>
              </w:rPr>
            </w:pPr>
          </w:p>
        </w:tc>
        <w:tc>
          <w:tcPr>
            <w:tcW w:w="2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6ABBE7"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Связевые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B778D1"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Рамно-связевые </w:t>
            </w: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A2B2FA"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Рамные </w:t>
            </w:r>
          </w:p>
        </w:tc>
      </w:tr>
      <w:tr w:rsidR="007D7D0F" w:rsidRPr="007D7D0F" w14:paraId="3E0CBABC"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C74E68"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Поперечные </w:t>
            </w:r>
          </w:p>
        </w:tc>
        <w:tc>
          <w:tcPr>
            <w:tcW w:w="2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17C0C1" w14:textId="50399363"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45"/>
                <w:sz w:val="18"/>
                <w:szCs w:val="18"/>
              </w:rPr>
              <w:drawing>
                <wp:inline distT="0" distB="0" distL="0" distR="0" wp14:anchorId="1821861E" wp14:editId="291CC836">
                  <wp:extent cx="1494155" cy="11055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4155" cy="1105535"/>
                          </a:xfrm>
                          <a:prstGeom prst="rect">
                            <a:avLst/>
                          </a:prstGeom>
                          <a:noFill/>
                          <a:ln>
                            <a:noFill/>
                          </a:ln>
                        </pic:spPr>
                      </pic:pic>
                    </a:graphicData>
                  </a:graphic>
                </wp:inline>
              </w:drawing>
            </w:r>
          </w:p>
          <w:p w14:paraId="4A4A5ED7" w14:textId="77777777" w:rsidR="00000000" w:rsidRPr="007D7D0F" w:rsidRDefault="00C9362F">
            <w:pPr>
              <w:pStyle w:val="FORMATTEXT"/>
              <w:jc w:val="center"/>
              <w:rPr>
                <w:rFonts w:ascii="Times New Roman" w:hAnsi="Times New Roman" w:cs="Times New Roman"/>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2536D3" w14:textId="7D6570A1"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45"/>
                <w:sz w:val="18"/>
                <w:szCs w:val="18"/>
              </w:rPr>
              <w:drawing>
                <wp:inline distT="0" distB="0" distL="0" distR="0" wp14:anchorId="5922E95D" wp14:editId="293F5325">
                  <wp:extent cx="1487805" cy="1098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805" cy="1098550"/>
                          </a:xfrm>
                          <a:prstGeom prst="rect">
                            <a:avLst/>
                          </a:prstGeom>
                          <a:noFill/>
                          <a:ln>
                            <a:noFill/>
                          </a:ln>
                        </pic:spPr>
                      </pic:pic>
                    </a:graphicData>
                  </a:graphic>
                </wp:inline>
              </w:drawing>
            </w:r>
          </w:p>
          <w:p w14:paraId="08B4F288" w14:textId="77777777" w:rsidR="00000000" w:rsidRPr="007D7D0F" w:rsidRDefault="00C9362F">
            <w:pPr>
              <w:pStyle w:val="FORMATTEXT"/>
              <w:jc w:val="center"/>
              <w:rPr>
                <w:rFonts w:ascii="Times New Roman" w:hAnsi="Times New Roman" w:cs="Times New Roman"/>
                <w:sz w:val="18"/>
                <w:szCs w:val="18"/>
              </w:rPr>
            </w:pP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C8EF86" w14:textId="188078E0"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45"/>
                <w:sz w:val="18"/>
                <w:szCs w:val="18"/>
              </w:rPr>
              <w:drawing>
                <wp:inline distT="0" distB="0" distL="0" distR="0" wp14:anchorId="2B5F8508" wp14:editId="39735494">
                  <wp:extent cx="1508125" cy="1098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125" cy="1098550"/>
                          </a:xfrm>
                          <a:prstGeom prst="rect">
                            <a:avLst/>
                          </a:prstGeom>
                          <a:noFill/>
                          <a:ln>
                            <a:noFill/>
                          </a:ln>
                        </pic:spPr>
                      </pic:pic>
                    </a:graphicData>
                  </a:graphic>
                </wp:inline>
              </w:drawing>
            </w:r>
          </w:p>
          <w:p w14:paraId="5799B049" w14:textId="77777777" w:rsidR="00000000" w:rsidRPr="007D7D0F" w:rsidRDefault="00C9362F">
            <w:pPr>
              <w:pStyle w:val="FORMATTEXT"/>
              <w:jc w:val="center"/>
              <w:rPr>
                <w:rFonts w:ascii="Times New Roman" w:hAnsi="Times New Roman" w:cs="Times New Roman"/>
                <w:sz w:val="18"/>
                <w:szCs w:val="18"/>
              </w:rPr>
            </w:pPr>
          </w:p>
        </w:tc>
      </w:tr>
      <w:tr w:rsidR="007D7D0F" w:rsidRPr="007D7D0F" w14:paraId="23033CD9"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648C73"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Продольные </w:t>
            </w:r>
          </w:p>
        </w:tc>
        <w:tc>
          <w:tcPr>
            <w:tcW w:w="2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6CDC8F" w14:textId="05CE6543"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45"/>
                <w:sz w:val="18"/>
                <w:szCs w:val="18"/>
              </w:rPr>
              <w:drawing>
                <wp:inline distT="0" distB="0" distL="0" distR="0" wp14:anchorId="0A7F3B22" wp14:editId="7BE470F5">
                  <wp:extent cx="1473835" cy="1098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3835" cy="1098550"/>
                          </a:xfrm>
                          <a:prstGeom prst="rect">
                            <a:avLst/>
                          </a:prstGeom>
                          <a:noFill/>
                          <a:ln>
                            <a:noFill/>
                          </a:ln>
                        </pic:spPr>
                      </pic:pic>
                    </a:graphicData>
                  </a:graphic>
                </wp:inline>
              </w:drawing>
            </w:r>
          </w:p>
          <w:p w14:paraId="78565068" w14:textId="77777777" w:rsidR="00000000" w:rsidRPr="007D7D0F" w:rsidRDefault="00C9362F">
            <w:pPr>
              <w:pStyle w:val="FORMATTEXT"/>
              <w:jc w:val="center"/>
              <w:rPr>
                <w:rFonts w:ascii="Times New Roman" w:hAnsi="Times New Roman" w:cs="Times New Roman"/>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57ACBB" w14:textId="2F07498A"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45"/>
                <w:sz w:val="18"/>
                <w:szCs w:val="18"/>
              </w:rPr>
              <w:drawing>
                <wp:inline distT="0" distB="0" distL="0" distR="0" wp14:anchorId="4E0C35CE" wp14:editId="78820503">
                  <wp:extent cx="1466850" cy="11055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1105535"/>
                          </a:xfrm>
                          <a:prstGeom prst="rect">
                            <a:avLst/>
                          </a:prstGeom>
                          <a:noFill/>
                          <a:ln>
                            <a:noFill/>
                          </a:ln>
                        </pic:spPr>
                      </pic:pic>
                    </a:graphicData>
                  </a:graphic>
                </wp:inline>
              </w:drawing>
            </w:r>
          </w:p>
          <w:p w14:paraId="188A3AA8" w14:textId="77777777" w:rsidR="00000000" w:rsidRPr="007D7D0F" w:rsidRDefault="00C9362F">
            <w:pPr>
              <w:pStyle w:val="FORMATTEXT"/>
              <w:jc w:val="center"/>
              <w:rPr>
                <w:rFonts w:ascii="Times New Roman" w:hAnsi="Times New Roman" w:cs="Times New Roman"/>
                <w:sz w:val="18"/>
                <w:szCs w:val="18"/>
              </w:rPr>
            </w:pP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F905C4" w14:textId="00BB4A9B"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45"/>
                <w:sz w:val="18"/>
                <w:szCs w:val="18"/>
              </w:rPr>
              <w:drawing>
                <wp:inline distT="0" distB="0" distL="0" distR="0" wp14:anchorId="4579115A" wp14:editId="508E5E0F">
                  <wp:extent cx="1473835" cy="11055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3835" cy="1105535"/>
                          </a:xfrm>
                          <a:prstGeom prst="rect">
                            <a:avLst/>
                          </a:prstGeom>
                          <a:noFill/>
                          <a:ln>
                            <a:noFill/>
                          </a:ln>
                        </pic:spPr>
                      </pic:pic>
                    </a:graphicData>
                  </a:graphic>
                </wp:inline>
              </w:drawing>
            </w:r>
          </w:p>
          <w:p w14:paraId="315EF5AA" w14:textId="77777777" w:rsidR="00000000" w:rsidRPr="007D7D0F" w:rsidRDefault="00C9362F">
            <w:pPr>
              <w:pStyle w:val="FORMATTEXT"/>
              <w:jc w:val="center"/>
              <w:rPr>
                <w:rFonts w:ascii="Times New Roman" w:hAnsi="Times New Roman" w:cs="Times New Roman"/>
                <w:sz w:val="18"/>
                <w:szCs w:val="18"/>
              </w:rPr>
            </w:pPr>
          </w:p>
        </w:tc>
      </w:tr>
      <w:tr w:rsidR="007D7D0F" w:rsidRPr="007D7D0F" w14:paraId="56DCCEA9" w14:textId="77777777">
        <w:tblPrEx>
          <w:tblCellMar>
            <w:top w:w="0" w:type="dxa"/>
            <w:bottom w:w="0" w:type="dxa"/>
          </w:tblCellMar>
        </w:tblPrEx>
        <w:tc>
          <w:tcPr>
            <w:tcW w:w="91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420C40" w14:textId="77777777" w:rsidR="00000000" w:rsidRPr="007D7D0F" w:rsidRDefault="00C9362F">
            <w:pPr>
              <w:pStyle w:val="FORMATTEXT"/>
              <w:rPr>
                <w:rFonts w:ascii="Times New Roman" w:hAnsi="Times New Roman" w:cs="Times New Roman"/>
                <w:sz w:val="18"/>
                <w:szCs w:val="18"/>
              </w:rPr>
            </w:pPr>
            <w:r w:rsidRPr="007D7D0F">
              <w:rPr>
                <w:rFonts w:ascii="Times New Roman" w:hAnsi="Times New Roman" w:cs="Times New Roman"/>
                <w:sz w:val="18"/>
                <w:szCs w:val="18"/>
              </w:rPr>
              <w:t>Обозначения: 1 -</w:t>
            </w:r>
            <w:r w:rsidRPr="007D7D0F">
              <w:rPr>
                <w:rFonts w:ascii="Times New Roman" w:hAnsi="Times New Roman" w:cs="Times New Roman"/>
                <w:sz w:val="18"/>
                <w:szCs w:val="18"/>
              </w:rPr>
              <w:t xml:space="preserve"> колонна; 2 - перекрытие; 3 - шарнирный узел; 4 - жесткий узел. </w:t>
            </w:r>
          </w:p>
        </w:tc>
      </w:tr>
    </w:tbl>
    <w:p w14:paraId="6FF11A4F"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0F8B3EA4"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Таблица 5.2 - Расположение элементов жесткости в плане здания и их конструктивные решения</w:t>
      </w:r>
    </w:p>
    <w:p w14:paraId="6BEEC974"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930"/>
        <w:gridCol w:w="2925"/>
        <w:gridCol w:w="2895"/>
      </w:tblGrid>
      <w:tr w:rsidR="007D7D0F" w:rsidRPr="007D7D0F" w14:paraId="69EECB58" w14:textId="77777777">
        <w:tblPrEx>
          <w:tblCellMar>
            <w:top w:w="0" w:type="dxa"/>
            <w:bottom w:w="0" w:type="dxa"/>
          </w:tblCellMar>
        </w:tblPrEx>
        <w:tc>
          <w:tcPr>
            <w:tcW w:w="3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B369F7"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Металлические связи </w:t>
            </w:r>
          </w:p>
        </w:tc>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F50843"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Диафрагмы жесткости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4AE2E3"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Ядра жесткости </w:t>
            </w:r>
          </w:p>
        </w:tc>
      </w:tr>
      <w:tr w:rsidR="007D7D0F" w:rsidRPr="007D7D0F" w14:paraId="016D53F2" w14:textId="77777777">
        <w:tblPrEx>
          <w:tblCellMar>
            <w:top w:w="0" w:type="dxa"/>
            <w:bottom w:w="0" w:type="dxa"/>
          </w:tblCellMar>
        </w:tblPrEx>
        <w:tc>
          <w:tcPr>
            <w:tcW w:w="3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FBE79B" w14:textId="6DB10730"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55"/>
                <w:sz w:val="18"/>
                <w:szCs w:val="18"/>
              </w:rPr>
              <w:drawing>
                <wp:inline distT="0" distB="0" distL="0" distR="0" wp14:anchorId="509B8AA7" wp14:editId="0B1CDF59">
                  <wp:extent cx="1590040" cy="13512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040" cy="1351280"/>
                          </a:xfrm>
                          <a:prstGeom prst="rect">
                            <a:avLst/>
                          </a:prstGeom>
                          <a:noFill/>
                          <a:ln>
                            <a:noFill/>
                          </a:ln>
                        </pic:spPr>
                      </pic:pic>
                    </a:graphicData>
                  </a:graphic>
                </wp:inline>
              </w:drawing>
            </w:r>
          </w:p>
          <w:p w14:paraId="42F0E9B8" w14:textId="77777777" w:rsidR="00000000" w:rsidRPr="007D7D0F" w:rsidRDefault="00C9362F">
            <w:pPr>
              <w:pStyle w:val="FORMATTEXT"/>
              <w:jc w:val="center"/>
              <w:rPr>
                <w:rFonts w:ascii="Times New Roman" w:hAnsi="Times New Roman" w:cs="Times New Roman"/>
                <w:sz w:val="18"/>
                <w:szCs w:val="18"/>
              </w:rPr>
            </w:pPr>
          </w:p>
        </w:tc>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430B77" w14:textId="5E607A24"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55"/>
                <w:sz w:val="18"/>
                <w:szCs w:val="18"/>
              </w:rPr>
              <w:drawing>
                <wp:inline distT="0" distB="0" distL="0" distR="0" wp14:anchorId="7A230427" wp14:editId="68BE0F5E">
                  <wp:extent cx="1590040" cy="13512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040" cy="1351280"/>
                          </a:xfrm>
                          <a:prstGeom prst="rect">
                            <a:avLst/>
                          </a:prstGeom>
                          <a:noFill/>
                          <a:ln>
                            <a:noFill/>
                          </a:ln>
                        </pic:spPr>
                      </pic:pic>
                    </a:graphicData>
                  </a:graphic>
                </wp:inline>
              </w:drawing>
            </w:r>
          </w:p>
          <w:p w14:paraId="3A1BA2FB" w14:textId="77777777" w:rsidR="00000000" w:rsidRPr="007D7D0F" w:rsidRDefault="00C9362F">
            <w:pPr>
              <w:pStyle w:val="FORMATTEXT"/>
              <w:jc w:val="center"/>
              <w:rPr>
                <w:rFonts w:ascii="Times New Roman" w:hAnsi="Times New Roman" w:cs="Times New Roman"/>
                <w:sz w:val="18"/>
                <w:szCs w:val="18"/>
              </w:rPr>
            </w:pP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484D5A" w14:textId="21410E2F"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55"/>
                <w:sz w:val="18"/>
                <w:szCs w:val="18"/>
              </w:rPr>
              <w:drawing>
                <wp:inline distT="0" distB="0" distL="0" distR="0" wp14:anchorId="2C63440E" wp14:editId="632BC568">
                  <wp:extent cx="1583055" cy="13512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3055" cy="1351280"/>
                          </a:xfrm>
                          <a:prstGeom prst="rect">
                            <a:avLst/>
                          </a:prstGeom>
                          <a:noFill/>
                          <a:ln>
                            <a:noFill/>
                          </a:ln>
                        </pic:spPr>
                      </pic:pic>
                    </a:graphicData>
                  </a:graphic>
                </wp:inline>
              </w:drawing>
            </w:r>
          </w:p>
          <w:p w14:paraId="5DCC4B30" w14:textId="77777777" w:rsidR="00000000" w:rsidRPr="007D7D0F" w:rsidRDefault="00C9362F">
            <w:pPr>
              <w:pStyle w:val="FORMATTEXT"/>
              <w:jc w:val="center"/>
              <w:rPr>
                <w:rFonts w:ascii="Times New Roman" w:hAnsi="Times New Roman" w:cs="Times New Roman"/>
                <w:sz w:val="18"/>
                <w:szCs w:val="18"/>
              </w:rPr>
            </w:pPr>
          </w:p>
        </w:tc>
      </w:tr>
      <w:tr w:rsidR="007D7D0F" w:rsidRPr="007D7D0F" w14:paraId="6BA072A8" w14:textId="77777777">
        <w:tblPrEx>
          <w:tblCellMar>
            <w:top w:w="0" w:type="dxa"/>
            <w:bottom w:w="0" w:type="dxa"/>
          </w:tblCellMar>
        </w:tblPrEx>
        <w:tc>
          <w:tcPr>
            <w:tcW w:w="3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3A26C8" w14:textId="30A55CAF"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57"/>
                <w:sz w:val="18"/>
                <w:szCs w:val="18"/>
              </w:rPr>
              <w:lastRenderedPageBreak/>
              <w:drawing>
                <wp:inline distT="0" distB="0" distL="0" distR="0" wp14:anchorId="77369889" wp14:editId="480CDDCA">
                  <wp:extent cx="2435860" cy="13989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5860" cy="1398905"/>
                          </a:xfrm>
                          <a:prstGeom prst="rect">
                            <a:avLst/>
                          </a:prstGeom>
                          <a:noFill/>
                          <a:ln>
                            <a:noFill/>
                          </a:ln>
                        </pic:spPr>
                      </pic:pic>
                    </a:graphicData>
                  </a:graphic>
                </wp:inline>
              </w:drawing>
            </w:r>
          </w:p>
          <w:p w14:paraId="03EEA585" w14:textId="77777777" w:rsidR="00000000" w:rsidRPr="007D7D0F" w:rsidRDefault="00C9362F">
            <w:pPr>
              <w:pStyle w:val="FORMATTEXT"/>
              <w:jc w:val="center"/>
              <w:rPr>
                <w:rFonts w:ascii="Times New Roman" w:hAnsi="Times New Roman" w:cs="Times New Roman"/>
                <w:sz w:val="18"/>
                <w:szCs w:val="18"/>
              </w:rPr>
            </w:pPr>
          </w:p>
        </w:tc>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509C9B" w14:textId="676E5DD1"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47"/>
                <w:sz w:val="18"/>
                <w:szCs w:val="18"/>
              </w:rPr>
              <w:drawing>
                <wp:inline distT="0" distB="0" distL="0" distR="0" wp14:anchorId="0486BC9B" wp14:editId="29240F5E">
                  <wp:extent cx="1542415" cy="11601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2415" cy="1160145"/>
                          </a:xfrm>
                          <a:prstGeom prst="rect">
                            <a:avLst/>
                          </a:prstGeom>
                          <a:noFill/>
                          <a:ln>
                            <a:noFill/>
                          </a:ln>
                        </pic:spPr>
                      </pic:pic>
                    </a:graphicData>
                  </a:graphic>
                </wp:inline>
              </w:drawing>
            </w:r>
          </w:p>
          <w:p w14:paraId="3094D67A" w14:textId="77777777" w:rsidR="00000000" w:rsidRPr="007D7D0F" w:rsidRDefault="00C9362F">
            <w:pPr>
              <w:pStyle w:val="FORMATTEXT"/>
              <w:jc w:val="center"/>
              <w:rPr>
                <w:rFonts w:ascii="Times New Roman" w:hAnsi="Times New Roman" w:cs="Times New Roman"/>
                <w:sz w:val="18"/>
                <w:szCs w:val="18"/>
              </w:rPr>
            </w:pP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F4DD03" w14:textId="59BBACA7"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31"/>
                <w:sz w:val="18"/>
                <w:szCs w:val="18"/>
              </w:rPr>
              <w:drawing>
                <wp:inline distT="0" distB="0" distL="0" distR="0" wp14:anchorId="3FFE2B19" wp14:editId="03045EF6">
                  <wp:extent cx="1303655" cy="74358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3655" cy="743585"/>
                          </a:xfrm>
                          <a:prstGeom prst="rect">
                            <a:avLst/>
                          </a:prstGeom>
                          <a:noFill/>
                          <a:ln>
                            <a:noFill/>
                          </a:ln>
                        </pic:spPr>
                      </pic:pic>
                    </a:graphicData>
                  </a:graphic>
                </wp:inline>
              </w:drawing>
            </w:r>
          </w:p>
          <w:p w14:paraId="44CF9C00" w14:textId="77777777" w:rsidR="00000000" w:rsidRPr="007D7D0F" w:rsidRDefault="00C9362F">
            <w:pPr>
              <w:pStyle w:val="FORMATTEXT"/>
              <w:jc w:val="center"/>
              <w:rPr>
                <w:rFonts w:ascii="Times New Roman" w:hAnsi="Times New Roman" w:cs="Times New Roman"/>
                <w:sz w:val="18"/>
                <w:szCs w:val="18"/>
              </w:rPr>
            </w:pPr>
          </w:p>
        </w:tc>
      </w:tr>
      <w:tr w:rsidR="007D7D0F" w:rsidRPr="007D7D0F" w14:paraId="1E50898C" w14:textId="77777777">
        <w:tblPrEx>
          <w:tblCellMar>
            <w:top w:w="0" w:type="dxa"/>
            <w:bottom w:w="0" w:type="dxa"/>
          </w:tblCellMar>
        </w:tblPrEx>
        <w:tc>
          <w:tcPr>
            <w:tcW w:w="97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5B7BE3" w14:textId="77777777" w:rsidR="00000000" w:rsidRPr="007D7D0F" w:rsidRDefault="00C9362F">
            <w:pPr>
              <w:pStyle w:val="FORMATTEXT"/>
              <w:rPr>
                <w:rFonts w:ascii="Times New Roman" w:hAnsi="Times New Roman" w:cs="Times New Roman"/>
                <w:sz w:val="18"/>
                <w:szCs w:val="18"/>
              </w:rPr>
            </w:pPr>
            <w:r w:rsidRPr="007D7D0F">
              <w:rPr>
                <w:rFonts w:ascii="Times New Roman" w:hAnsi="Times New Roman" w:cs="Times New Roman"/>
                <w:sz w:val="18"/>
                <w:szCs w:val="18"/>
              </w:rPr>
              <w:t>Обозначения: 1 - колонна; 2 - ригель перекрытия; 3 - металлическая связь (связевая панель); 4 - диафрагма жесткости; 5 - ядро жесткости.</w:t>
            </w:r>
          </w:p>
          <w:p w14:paraId="21AC79D3" w14:textId="77777777" w:rsidR="00000000" w:rsidRPr="007D7D0F" w:rsidRDefault="00C9362F">
            <w:pPr>
              <w:pStyle w:val="FORMATTEXT"/>
              <w:rPr>
                <w:rFonts w:ascii="Times New Roman" w:hAnsi="Times New Roman" w:cs="Times New Roman"/>
                <w:sz w:val="18"/>
                <w:szCs w:val="18"/>
              </w:rPr>
            </w:pPr>
            <w:r w:rsidRPr="007D7D0F">
              <w:rPr>
                <w:rFonts w:ascii="Times New Roman" w:hAnsi="Times New Roman" w:cs="Times New Roman"/>
                <w:sz w:val="18"/>
                <w:szCs w:val="18"/>
              </w:rPr>
              <w:t>     </w:t>
            </w:r>
          </w:p>
          <w:p w14:paraId="70CA5CA1" w14:textId="77777777" w:rsidR="00000000" w:rsidRPr="007D7D0F" w:rsidRDefault="00C9362F">
            <w:pPr>
              <w:pStyle w:val="FORMATTEXT"/>
              <w:rPr>
                <w:rFonts w:ascii="Times New Roman" w:hAnsi="Times New Roman" w:cs="Times New Roman"/>
                <w:sz w:val="18"/>
                <w:szCs w:val="18"/>
              </w:rPr>
            </w:pPr>
            <w:r w:rsidRPr="007D7D0F">
              <w:rPr>
                <w:rFonts w:ascii="Times New Roman" w:hAnsi="Times New Roman" w:cs="Times New Roman"/>
                <w:sz w:val="18"/>
                <w:szCs w:val="18"/>
              </w:rPr>
              <w:t xml:space="preserve">      </w:t>
            </w:r>
          </w:p>
        </w:tc>
      </w:tr>
    </w:tbl>
    <w:p w14:paraId="12B9797B"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7076314F" w14:textId="77777777" w:rsidR="00000000" w:rsidRPr="007D7D0F" w:rsidRDefault="00C9362F">
      <w:pPr>
        <w:pStyle w:val="FORMATTEXT"/>
        <w:jc w:val="both"/>
        <w:rPr>
          <w:rFonts w:ascii="Times New Roman" w:hAnsi="Times New Roman" w:cs="Times New Roman"/>
        </w:rPr>
      </w:pPr>
    </w:p>
    <w:p w14:paraId="014E8470" w14:textId="77777777" w:rsidR="00000000" w:rsidRPr="007D7D0F" w:rsidRDefault="00C9362F">
      <w:pPr>
        <w:pStyle w:val="FORMATTEXT"/>
        <w:jc w:val="both"/>
        <w:rPr>
          <w:rFonts w:ascii="Times New Roman" w:hAnsi="Times New Roman" w:cs="Times New Roman"/>
        </w:rPr>
      </w:pPr>
    </w:p>
    <w:p w14:paraId="3C3B5CFB"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4C6AEE0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5.2.2 В каркасных (ригельных) зданиях усилия от вертикальных нагрузок и воздействий следует воспринимать плитами перекрытий и покрытий, а затем через ригели (балки) передавать на колонны. Горизонтальные нагрузки и воздействия (вет</w:t>
      </w:r>
      <w:r w:rsidRPr="007D7D0F">
        <w:rPr>
          <w:rFonts w:ascii="Times New Roman" w:hAnsi="Times New Roman" w:cs="Times New Roman"/>
        </w:rPr>
        <w:t>ровые, температурные, силовые) следует передавать через жесткий диск перекрытия на рамы или вертикальные элементы жесткости (связевые панели, диафрагмы и ядра жесткости), обеспечивающие устойчивость здания в поперечном и продольном направлениях.</w:t>
      </w:r>
    </w:p>
    <w:p w14:paraId="3D3AC74E" w14:textId="77777777" w:rsidR="00000000" w:rsidRPr="007D7D0F" w:rsidRDefault="00C9362F">
      <w:pPr>
        <w:pStyle w:val="FORMATTEXT"/>
        <w:ind w:firstLine="568"/>
        <w:jc w:val="both"/>
        <w:rPr>
          <w:rFonts w:ascii="Times New Roman" w:hAnsi="Times New Roman" w:cs="Times New Roman"/>
        </w:rPr>
      </w:pPr>
    </w:p>
    <w:p w14:paraId="12FCD4BA" w14:textId="77777777" w:rsidR="00000000" w:rsidRPr="007D7D0F" w:rsidRDefault="00C9362F">
      <w:pPr>
        <w:pStyle w:val="FORMATTEXT"/>
        <w:ind w:firstLine="568"/>
        <w:jc w:val="both"/>
        <w:rPr>
          <w:rFonts w:ascii="Times New Roman" w:hAnsi="Times New Roman" w:cs="Times New Roman"/>
        </w:rPr>
      </w:pPr>
    </w:p>
    <w:p w14:paraId="0879B1C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w:instrText>
      </w:r>
      <w:r w:rsidRPr="007D7D0F">
        <w:rPr>
          <w:rFonts w:ascii="Times New Roman" w:hAnsi="Times New Roman" w:cs="Times New Roman"/>
        </w:rPr>
        <w:instrText xml:space="preserve">3 </w:instrText>
      </w:r>
      <w:r w:rsidRPr="007D7D0F">
        <w:rPr>
          <w:rFonts w:ascii="Times New Roman" w:hAnsi="Times New Roman" w:cs="Times New Roman"/>
        </w:rPr>
        <w:instrText>"</w:instrText>
      </w:r>
      <w:r w:rsidRPr="007D7D0F">
        <w:rPr>
          <w:rFonts w:ascii="Times New Roman" w:hAnsi="Times New Roman" w:cs="Times New Roman"/>
        </w:rPr>
        <w:instrText>5.3 Связевые каркасы"</w:instrText>
      </w:r>
      <w:r w:rsidRPr="007D7D0F">
        <w:rPr>
          <w:rFonts w:ascii="Times New Roman" w:hAnsi="Times New Roman" w:cs="Times New Roman"/>
        </w:rPr>
        <w:fldChar w:fldCharType="end"/>
      </w:r>
    </w:p>
    <w:p w14:paraId="3FA6AADD" w14:textId="77777777" w:rsidR="00000000" w:rsidRPr="007D7D0F" w:rsidRDefault="00C9362F">
      <w:pPr>
        <w:pStyle w:val="HEADERTEXT"/>
        <w:rPr>
          <w:rFonts w:ascii="Times New Roman" w:hAnsi="Times New Roman" w:cs="Times New Roman"/>
          <w:b/>
          <w:bCs/>
          <w:color w:val="auto"/>
        </w:rPr>
      </w:pPr>
    </w:p>
    <w:p w14:paraId="77F5AC42"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5.3 Связевые каркасы </w:t>
      </w:r>
    </w:p>
    <w:p w14:paraId="26DE673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5.3.1 В связевом каркасе предусмотрено максимальное разделение несущих элементов по назначению и минимальное их взаимовлияние. Вертикальные несущие элементы колонны каркаса следует сопрягать с элементами п</w:t>
      </w:r>
      <w:r w:rsidRPr="007D7D0F">
        <w:rPr>
          <w:rFonts w:ascii="Times New Roman" w:hAnsi="Times New Roman" w:cs="Times New Roman"/>
        </w:rPr>
        <w:t>ерекрытия - ригелями и плитами, условно шарнирно (рисунок 5.2).</w:t>
      </w:r>
    </w:p>
    <w:p w14:paraId="3D2ACA4D" w14:textId="77777777" w:rsidR="00000000" w:rsidRPr="007D7D0F" w:rsidRDefault="00C9362F">
      <w:pPr>
        <w:pStyle w:val="FORMATTEXT"/>
        <w:ind w:firstLine="568"/>
        <w:jc w:val="both"/>
        <w:rPr>
          <w:rFonts w:ascii="Times New Roman" w:hAnsi="Times New Roman" w:cs="Times New Roman"/>
        </w:rPr>
      </w:pPr>
    </w:p>
    <w:p w14:paraId="2D9FC89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5.3.2 Устойчивость каркаса следует обеспечивать вертикальными элементами жесткости, воспринимающими горизонтальные нагрузки, передаваемые диском перекрытия.</w:t>
      </w:r>
    </w:p>
    <w:p w14:paraId="65DEE973" w14:textId="77777777" w:rsidR="00000000" w:rsidRPr="007D7D0F" w:rsidRDefault="00C9362F">
      <w:pPr>
        <w:pStyle w:val="FORMATTEXT"/>
        <w:ind w:firstLine="568"/>
        <w:jc w:val="both"/>
        <w:rPr>
          <w:rFonts w:ascii="Times New Roman" w:hAnsi="Times New Roman" w:cs="Times New Roman"/>
        </w:rPr>
      </w:pPr>
    </w:p>
    <w:p w14:paraId="33AEBB2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В качестве вертикальных элементов</w:t>
      </w:r>
      <w:r w:rsidRPr="007D7D0F">
        <w:rPr>
          <w:rFonts w:ascii="Times New Roman" w:hAnsi="Times New Roman" w:cs="Times New Roman"/>
        </w:rPr>
        <w:t xml:space="preserve"> жесткости следует использовать:</w:t>
      </w:r>
    </w:p>
    <w:p w14:paraId="514E302A" w14:textId="77777777" w:rsidR="00000000" w:rsidRPr="007D7D0F" w:rsidRDefault="00C9362F">
      <w:pPr>
        <w:pStyle w:val="FORMATTEXT"/>
        <w:ind w:firstLine="568"/>
        <w:jc w:val="both"/>
        <w:rPr>
          <w:rFonts w:ascii="Times New Roman" w:hAnsi="Times New Roman" w:cs="Times New Roman"/>
        </w:rPr>
      </w:pPr>
    </w:p>
    <w:p w14:paraId="3F9A9E2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диафрагмы жесткости (сплошные или с проемами) (рисунок 5.3);</w:t>
      </w:r>
    </w:p>
    <w:p w14:paraId="29B2821B" w14:textId="77777777" w:rsidR="00000000" w:rsidRPr="007D7D0F" w:rsidRDefault="00C9362F">
      <w:pPr>
        <w:pStyle w:val="FORMATTEXT"/>
        <w:ind w:firstLine="568"/>
        <w:jc w:val="both"/>
        <w:rPr>
          <w:rFonts w:ascii="Times New Roman" w:hAnsi="Times New Roman" w:cs="Times New Roman"/>
        </w:rPr>
      </w:pPr>
    </w:p>
    <w:p w14:paraId="40361F4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связевые панели с треугольной, портальной или крестовой решеткой (рисунок 5.4);</w:t>
      </w:r>
    </w:p>
    <w:p w14:paraId="775A959F" w14:textId="77777777" w:rsidR="00000000" w:rsidRPr="007D7D0F" w:rsidRDefault="00C9362F">
      <w:pPr>
        <w:pStyle w:val="FORMATTEXT"/>
        <w:ind w:firstLine="568"/>
        <w:jc w:val="both"/>
        <w:rPr>
          <w:rFonts w:ascii="Times New Roman" w:hAnsi="Times New Roman" w:cs="Times New Roman"/>
        </w:rPr>
      </w:pPr>
    </w:p>
    <w:p w14:paraId="692AE2C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ядра жесткости (рисунок 5.5).</w:t>
      </w:r>
    </w:p>
    <w:p w14:paraId="2D49F8D4" w14:textId="77777777" w:rsidR="00000000" w:rsidRPr="007D7D0F" w:rsidRDefault="00C9362F">
      <w:pPr>
        <w:pStyle w:val="FORMATTEXT"/>
        <w:ind w:firstLine="568"/>
        <w:jc w:val="both"/>
        <w:rPr>
          <w:rFonts w:ascii="Times New Roman" w:hAnsi="Times New Roman" w:cs="Times New Roman"/>
        </w:rPr>
      </w:pPr>
    </w:p>
    <w:p w14:paraId="09DBBA6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5.3.3 На температурный блок в каждом напра</w:t>
      </w:r>
      <w:r w:rsidRPr="007D7D0F">
        <w:rPr>
          <w:rFonts w:ascii="Times New Roman" w:hAnsi="Times New Roman" w:cs="Times New Roman"/>
        </w:rPr>
        <w:t>влении должно быть не менее двух вертикальных элементов жесткости (кроме ядер жесткости), т.е. не менее четырех на блок, за исключением двухпролетных зданий, где их число должно быть не менее трех. Минимально необходимое число элементов жесткости следует о</w:t>
      </w:r>
      <w:r w:rsidRPr="007D7D0F">
        <w:rPr>
          <w:rFonts w:ascii="Times New Roman" w:hAnsi="Times New Roman" w:cs="Times New Roman"/>
        </w:rPr>
        <w:t>пределять расчетом с учетом 6.1.9.</w:t>
      </w:r>
    </w:p>
    <w:p w14:paraId="4D89DB27" w14:textId="77777777" w:rsidR="00000000" w:rsidRPr="007D7D0F" w:rsidRDefault="00C9362F">
      <w:pPr>
        <w:pStyle w:val="FORMATTEXT"/>
        <w:ind w:firstLine="568"/>
        <w:jc w:val="both"/>
        <w:rPr>
          <w:rFonts w:ascii="Times New Roman" w:hAnsi="Times New Roman" w:cs="Times New Roman"/>
        </w:rPr>
      </w:pPr>
    </w:p>
    <w:p w14:paraId="3CA93EAF"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095"/>
      </w:tblGrid>
      <w:tr w:rsidR="007D7D0F" w:rsidRPr="007D7D0F" w14:paraId="1BAE3ED6" w14:textId="77777777">
        <w:tblPrEx>
          <w:tblCellMar>
            <w:top w:w="0" w:type="dxa"/>
            <w:bottom w:w="0" w:type="dxa"/>
          </w:tblCellMar>
        </w:tblPrEx>
        <w:trPr>
          <w:jc w:val="center"/>
        </w:trPr>
        <w:tc>
          <w:tcPr>
            <w:tcW w:w="7095" w:type="dxa"/>
            <w:tcBorders>
              <w:top w:val="nil"/>
              <w:left w:val="nil"/>
              <w:bottom w:val="nil"/>
              <w:right w:val="nil"/>
            </w:tcBorders>
            <w:tcMar>
              <w:top w:w="114" w:type="dxa"/>
              <w:left w:w="28" w:type="dxa"/>
              <w:bottom w:w="114" w:type="dxa"/>
              <w:right w:w="28" w:type="dxa"/>
            </w:tcMar>
          </w:tcPr>
          <w:p w14:paraId="43D69F68" w14:textId="5036CFE7"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52"/>
                <w:sz w:val="24"/>
                <w:szCs w:val="24"/>
              </w:rPr>
              <w:lastRenderedPageBreak/>
              <w:drawing>
                <wp:inline distT="0" distB="0" distL="0" distR="0" wp14:anchorId="14C83F0B" wp14:editId="618897DC">
                  <wp:extent cx="3698240" cy="38214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98240" cy="3821430"/>
                          </a:xfrm>
                          <a:prstGeom prst="rect">
                            <a:avLst/>
                          </a:prstGeom>
                          <a:noFill/>
                          <a:ln>
                            <a:noFill/>
                          </a:ln>
                        </pic:spPr>
                      </pic:pic>
                    </a:graphicData>
                  </a:graphic>
                </wp:inline>
              </w:drawing>
            </w:r>
          </w:p>
        </w:tc>
      </w:tr>
    </w:tbl>
    <w:p w14:paraId="06AD5A5B"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43701AE4"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3EC481C2"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сопряжение ригеля с колонной со скрытой прямоугольной консолью; </w:t>
      </w:r>
      <w:r w:rsidRPr="007D7D0F">
        <w:rPr>
          <w:rFonts w:ascii="Times New Roman" w:hAnsi="Times New Roman" w:cs="Times New Roman"/>
          <w:i/>
          <w:iCs/>
        </w:rPr>
        <w:t>б</w:t>
      </w:r>
      <w:r w:rsidRPr="007D7D0F">
        <w:rPr>
          <w:rFonts w:ascii="Times New Roman" w:hAnsi="Times New Roman" w:cs="Times New Roman"/>
        </w:rPr>
        <w:t xml:space="preserve"> - сопряжение ригеля с колонной со скрытой консолью и верхней монтажной соединительной пластиной </w:t>
      </w:r>
    </w:p>
    <w:p w14:paraId="13B2BCA8"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4AFC2FF4"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Р</w:t>
      </w:r>
      <w:r w:rsidRPr="007D7D0F">
        <w:rPr>
          <w:rFonts w:ascii="Times New Roman" w:hAnsi="Times New Roman" w:cs="Times New Roman"/>
        </w:rPr>
        <w:t>исунок 5.2</w:t>
      </w:r>
      <w:r w:rsidRPr="007D7D0F">
        <w:rPr>
          <w:rFonts w:ascii="Times New Roman" w:hAnsi="Times New Roman" w:cs="Times New Roman"/>
          <w:i/>
          <w:iCs/>
        </w:rPr>
        <w:t xml:space="preserve"> </w:t>
      </w:r>
      <w:r w:rsidRPr="007D7D0F">
        <w:rPr>
          <w:rFonts w:ascii="Times New Roman" w:hAnsi="Times New Roman" w:cs="Times New Roman"/>
        </w:rPr>
        <w:t xml:space="preserve">- Конструкции сопряжений ригеля с колонной в связевом каркасе </w:t>
      </w:r>
    </w:p>
    <w:p w14:paraId="47C882F3"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7D7D0F" w:rsidRPr="007D7D0F" w14:paraId="2EBC1378"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72547FE9" w14:textId="57194F63"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206"/>
                <w:sz w:val="24"/>
                <w:szCs w:val="24"/>
              </w:rPr>
              <w:lastRenderedPageBreak/>
              <w:drawing>
                <wp:inline distT="0" distB="0" distL="0" distR="0" wp14:anchorId="61273E1E" wp14:editId="0253776D">
                  <wp:extent cx="5684520" cy="51790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4520" cy="5179060"/>
                          </a:xfrm>
                          <a:prstGeom prst="rect">
                            <a:avLst/>
                          </a:prstGeom>
                          <a:noFill/>
                          <a:ln>
                            <a:noFill/>
                          </a:ln>
                        </pic:spPr>
                      </pic:pic>
                    </a:graphicData>
                  </a:graphic>
                </wp:inline>
              </w:drawing>
            </w:r>
          </w:p>
        </w:tc>
      </w:tr>
    </w:tbl>
    <w:p w14:paraId="0043A5F5"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3E4266CB"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146E5BD5"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с полкой для опирания плит; </w:t>
      </w:r>
      <w:r w:rsidRPr="007D7D0F">
        <w:rPr>
          <w:rFonts w:ascii="Times New Roman" w:hAnsi="Times New Roman" w:cs="Times New Roman"/>
          <w:i/>
          <w:iCs/>
        </w:rPr>
        <w:t>б</w:t>
      </w:r>
      <w:r w:rsidRPr="007D7D0F">
        <w:rPr>
          <w:rFonts w:ascii="Times New Roman" w:hAnsi="Times New Roman" w:cs="Times New Roman"/>
        </w:rPr>
        <w:t xml:space="preserve"> - плоская </w:t>
      </w:r>
    </w:p>
    <w:p w14:paraId="68C5B352"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037D52CB"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Рисунок 5.3</w:t>
      </w:r>
      <w:r w:rsidRPr="007D7D0F">
        <w:rPr>
          <w:rFonts w:ascii="Times New Roman" w:hAnsi="Times New Roman" w:cs="Times New Roman"/>
          <w:i/>
          <w:iCs/>
        </w:rPr>
        <w:t xml:space="preserve"> </w:t>
      </w:r>
      <w:r w:rsidRPr="007D7D0F">
        <w:rPr>
          <w:rFonts w:ascii="Times New Roman" w:hAnsi="Times New Roman" w:cs="Times New Roman"/>
        </w:rPr>
        <w:t xml:space="preserve">- Диафрагмы жесткости </w:t>
      </w:r>
    </w:p>
    <w:p w14:paraId="79DDEED7"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050"/>
      </w:tblGrid>
      <w:tr w:rsidR="007D7D0F" w:rsidRPr="007D7D0F" w14:paraId="4767C581" w14:textId="77777777">
        <w:tblPrEx>
          <w:tblCellMar>
            <w:top w:w="0" w:type="dxa"/>
            <w:bottom w:w="0" w:type="dxa"/>
          </w:tblCellMar>
        </w:tblPrEx>
        <w:trPr>
          <w:jc w:val="center"/>
        </w:trPr>
        <w:tc>
          <w:tcPr>
            <w:tcW w:w="10050" w:type="dxa"/>
            <w:tcBorders>
              <w:top w:val="nil"/>
              <w:left w:val="nil"/>
              <w:bottom w:val="nil"/>
              <w:right w:val="nil"/>
            </w:tcBorders>
            <w:tcMar>
              <w:top w:w="114" w:type="dxa"/>
              <w:left w:w="28" w:type="dxa"/>
              <w:bottom w:w="114" w:type="dxa"/>
              <w:right w:w="28" w:type="dxa"/>
            </w:tcMar>
          </w:tcPr>
          <w:p w14:paraId="522097AE" w14:textId="766490C1"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87"/>
                <w:sz w:val="24"/>
                <w:szCs w:val="24"/>
              </w:rPr>
              <w:drawing>
                <wp:inline distT="0" distB="0" distL="0" distR="0" wp14:anchorId="3986FCC9" wp14:editId="7624A1EA">
                  <wp:extent cx="5581650" cy="216344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1650" cy="2163445"/>
                          </a:xfrm>
                          <a:prstGeom prst="rect">
                            <a:avLst/>
                          </a:prstGeom>
                          <a:noFill/>
                          <a:ln>
                            <a:noFill/>
                          </a:ln>
                        </pic:spPr>
                      </pic:pic>
                    </a:graphicData>
                  </a:graphic>
                </wp:inline>
              </w:drawing>
            </w:r>
          </w:p>
        </w:tc>
      </w:tr>
    </w:tbl>
    <w:p w14:paraId="7310B0CA"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625B27CC"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5E12A509"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треугольная решетка; </w:t>
      </w:r>
      <w:r w:rsidRPr="007D7D0F">
        <w:rPr>
          <w:rFonts w:ascii="Times New Roman" w:hAnsi="Times New Roman" w:cs="Times New Roman"/>
          <w:i/>
          <w:iCs/>
        </w:rPr>
        <w:t>б</w:t>
      </w:r>
      <w:r w:rsidRPr="007D7D0F">
        <w:rPr>
          <w:rFonts w:ascii="Times New Roman" w:hAnsi="Times New Roman" w:cs="Times New Roman"/>
        </w:rPr>
        <w:t xml:space="preserve"> - портальная решетка; </w:t>
      </w:r>
      <w:r w:rsidRPr="007D7D0F">
        <w:rPr>
          <w:rFonts w:ascii="Times New Roman" w:hAnsi="Times New Roman" w:cs="Times New Roman"/>
          <w:i/>
          <w:iCs/>
        </w:rPr>
        <w:t>в</w:t>
      </w:r>
      <w:r w:rsidRPr="007D7D0F">
        <w:rPr>
          <w:rFonts w:ascii="Times New Roman" w:hAnsi="Times New Roman" w:cs="Times New Roman"/>
        </w:rPr>
        <w:t xml:space="preserve"> - крестовая решетка </w:t>
      </w:r>
    </w:p>
    <w:p w14:paraId="0C5221A4"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45E13C1D"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Рисунок 5.4</w:t>
      </w:r>
      <w:r w:rsidRPr="007D7D0F">
        <w:rPr>
          <w:rFonts w:ascii="Times New Roman" w:hAnsi="Times New Roman" w:cs="Times New Roman"/>
          <w:i/>
          <w:iCs/>
        </w:rPr>
        <w:t xml:space="preserve"> </w:t>
      </w:r>
      <w:r w:rsidRPr="007D7D0F">
        <w:rPr>
          <w:rFonts w:ascii="Times New Roman" w:hAnsi="Times New Roman" w:cs="Times New Roman"/>
        </w:rPr>
        <w:t xml:space="preserve">- Связевые панели с металлической решеткой </w:t>
      </w:r>
    </w:p>
    <w:p w14:paraId="6CCBEC77"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7D7D0F" w:rsidRPr="007D7D0F" w14:paraId="12AF4A75"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663B7974" w14:textId="5ACB90F2"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53"/>
                <w:sz w:val="24"/>
                <w:szCs w:val="24"/>
              </w:rPr>
              <w:drawing>
                <wp:inline distT="0" distB="0" distL="0" distR="0" wp14:anchorId="0A9C767A" wp14:editId="1CD2B738">
                  <wp:extent cx="5083810" cy="12966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3810" cy="1296670"/>
                          </a:xfrm>
                          <a:prstGeom prst="rect">
                            <a:avLst/>
                          </a:prstGeom>
                          <a:noFill/>
                          <a:ln>
                            <a:noFill/>
                          </a:ln>
                        </pic:spPr>
                      </pic:pic>
                    </a:graphicData>
                  </a:graphic>
                </wp:inline>
              </w:drawing>
            </w:r>
          </w:p>
        </w:tc>
      </w:tr>
    </w:tbl>
    <w:p w14:paraId="69C832E2"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4054F3C6"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1618CD72"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сборные; </w:t>
      </w:r>
      <w:r w:rsidRPr="007D7D0F">
        <w:rPr>
          <w:rFonts w:ascii="Times New Roman" w:hAnsi="Times New Roman" w:cs="Times New Roman"/>
          <w:i/>
          <w:iCs/>
        </w:rPr>
        <w:t>б</w:t>
      </w:r>
      <w:r w:rsidRPr="007D7D0F">
        <w:rPr>
          <w:rFonts w:ascii="Times New Roman" w:hAnsi="Times New Roman" w:cs="Times New Roman"/>
        </w:rPr>
        <w:t xml:space="preserve"> - монолитные </w:t>
      </w:r>
    </w:p>
    <w:p w14:paraId="508E5213"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r w:rsidRPr="007D7D0F">
        <w:rPr>
          <w:rFonts w:ascii="Times New Roman" w:hAnsi="Times New Roman" w:cs="Times New Roman"/>
        </w:rPr>
        <w:t> </w:t>
      </w:r>
    </w:p>
    <w:p w14:paraId="7EEF7D90"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Рисунок 5.5</w:t>
      </w:r>
      <w:r w:rsidRPr="007D7D0F">
        <w:rPr>
          <w:rFonts w:ascii="Times New Roman" w:hAnsi="Times New Roman" w:cs="Times New Roman"/>
          <w:i/>
          <w:iCs/>
        </w:rPr>
        <w:t xml:space="preserve"> </w:t>
      </w:r>
      <w:r w:rsidRPr="007D7D0F">
        <w:rPr>
          <w:rFonts w:ascii="Times New Roman" w:hAnsi="Times New Roman" w:cs="Times New Roman"/>
        </w:rPr>
        <w:t xml:space="preserve">- Ядра жесткости </w:t>
      </w:r>
    </w:p>
    <w:p w14:paraId="44B0F546"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53BE50E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5.3.4 Геометрические оси всех связевых панелей, расположенных в одном температурном блоке, не должны пересекаться в одной точке.</w:t>
      </w:r>
    </w:p>
    <w:p w14:paraId="47336D69" w14:textId="77777777" w:rsidR="00000000" w:rsidRPr="007D7D0F" w:rsidRDefault="00C9362F">
      <w:pPr>
        <w:pStyle w:val="FORMATTEXT"/>
        <w:ind w:firstLine="568"/>
        <w:jc w:val="both"/>
        <w:rPr>
          <w:rFonts w:ascii="Times New Roman" w:hAnsi="Times New Roman" w:cs="Times New Roman"/>
        </w:rPr>
      </w:pPr>
    </w:p>
    <w:p w14:paraId="1AF942C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5.3.5 В одном температурном блоке возможно применение разных вертикальных элемент</w:t>
      </w:r>
      <w:r w:rsidRPr="007D7D0F">
        <w:rPr>
          <w:rFonts w:ascii="Times New Roman" w:hAnsi="Times New Roman" w:cs="Times New Roman"/>
        </w:rPr>
        <w:t>ов жесткости в зависимости от объемно-планировочных решений. Наряду со связевыми панелями допускаются диафрагмы жесткости, образуемые конструктивными решениями стен (ограждений) вокруг лестниц и лифтов.</w:t>
      </w:r>
    </w:p>
    <w:p w14:paraId="67832913" w14:textId="77777777" w:rsidR="00000000" w:rsidRPr="007D7D0F" w:rsidRDefault="00C9362F">
      <w:pPr>
        <w:pStyle w:val="FORMATTEXT"/>
        <w:ind w:firstLine="568"/>
        <w:jc w:val="both"/>
        <w:rPr>
          <w:rFonts w:ascii="Times New Roman" w:hAnsi="Times New Roman" w:cs="Times New Roman"/>
        </w:rPr>
      </w:pPr>
    </w:p>
    <w:p w14:paraId="2DCBAFD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5.3.6 Для зданий с симметричным планом вертикальные </w:t>
      </w:r>
      <w:r w:rsidRPr="007D7D0F">
        <w:rPr>
          <w:rFonts w:ascii="Times New Roman" w:hAnsi="Times New Roman" w:cs="Times New Roman"/>
        </w:rPr>
        <w:t>элементы жесткости следует располагать симметрично. Для зданий с несимметричным планом вертикальные элементы жесткости следует располагать таким образом, чтобы линия действия результирующей ветровой нагрузки совпадала с центром жесткости зданий. При несовп</w:t>
      </w:r>
      <w:r w:rsidRPr="007D7D0F">
        <w:rPr>
          <w:rFonts w:ascii="Times New Roman" w:hAnsi="Times New Roman" w:cs="Times New Roman"/>
        </w:rPr>
        <w:t>адении горизонтальной нагрузки с центром жесткостей зданий дополнительно следует учитывать горизонтальные перемещения от неравномерных вертикальных деформаций и кручения зданий вокруг центра вращения. Допускается не учитывать дополнительно горизонтальные п</w:t>
      </w:r>
      <w:r w:rsidRPr="007D7D0F">
        <w:rPr>
          <w:rFonts w:ascii="Times New Roman" w:hAnsi="Times New Roman" w:cs="Times New Roman"/>
        </w:rPr>
        <w:t>еремещения при несовпадении до 6 м.</w:t>
      </w:r>
    </w:p>
    <w:p w14:paraId="7A26BC0D" w14:textId="77777777" w:rsidR="00000000" w:rsidRPr="007D7D0F" w:rsidRDefault="00C9362F">
      <w:pPr>
        <w:pStyle w:val="FORMATTEXT"/>
        <w:ind w:firstLine="568"/>
        <w:jc w:val="both"/>
        <w:rPr>
          <w:rFonts w:ascii="Times New Roman" w:hAnsi="Times New Roman" w:cs="Times New Roman"/>
        </w:rPr>
      </w:pPr>
    </w:p>
    <w:p w14:paraId="3B0927D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5.3.7 Расстояние между вертикальными элементами жесткости на плане зданий следует определять с учетом возможности восприятия горизонтальных нагрузок связевыми плитами, ригелями и их узловыми сопряжениями в плоскости дис</w:t>
      </w:r>
      <w:r w:rsidRPr="007D7D0F">
        <w:rPr>
          <w:rFonts w:ascii="Times New Roman" w:hAnsi="Times New Roman" w:cs="Times New Roman"/>
        </w:rPr>
        <w:t>ков перекрытий. При этом диски перекрытий и покрытия из сборных железобетонных плит допускается рассматривать как высокие изгибаемые составные элементы, опоры которых - вертикальные элементы жесткости.</w:t>
      </w:r>
    </w:p>
    <w:p w14:paraId="694A83AD" w14:textId="77777777" w:rsidR="00000000" w:rsidRPr="007D7D0F" w:rsidRDefault="00C9362F">
      <w:pPr>
        <w:pStyle w:val="FORMATTEXT"/>
        <w:ind w:firstLine="568"/>
        <w:jc w:val="both"/>
        <w:rPr>
          <w:rFonts w:ascii="Times New Roman" w:hAnsi="Times New Roman" w:cs="Times New Roman"/>
        </w:rPr>
      </w:pPr>
    </w:p>
    <w:p w14:paraId="6AAA678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5.3.8 Совокупность вертикальных и горизонтальных нагр</w:t>
      </w:r>
      <w:r w:rsidRPr="007D7D0F">
        <w:rPr>
          <w:rFonts w:ascii="Times New Roman" w:hAnsi="Times New Roman" w:cs="Times New Roman"/>
        </w:rPr>
        <w:t>узок вызывает в элементах диска перекрытий и в их соединениях усилия растяжения, сжатия и сдвига.</w:t>
      </w:r>
    </w:p>
    <w:p w14:paraId="265189AB" w14:textId="77777777" w:rsidR="00000000" w:rsidRPr="007D7D0F" w:rsidRDefault="00C9362F">
      <w:pPr>
        <w:pStyle w:val="FORMATTEXT"/>
        <w:ind w:firstLine="568"/>
        <w:jc w:val="both"/>
        <w:rPr>
          <w:rFonts w:ascii="Times New Roman" w:hAnsi="Times New Roman" w:cs="Times New Roman"/>
        </w:rPr>
      </w:pPr>
    </w:p>
    <w:p w14:paraId="211B3BB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Сжимающие усилия воспринимаются всем поперечным сечением элементов диска, а на растяжение работает дополнительная арматура межколонных плит, ригели и сварные</w:t>
      </w:r>
      <w:r w:rsidRPr="007D7D0F">
        <w:rPr>
          <w:rFonts w:ascii="Times New Roman" w:hAnsi="Times New Roman" w:cs="Times New Roman"/>
        </w:rPr>
        <w:t xml:space="preserve"> швы в узлах их крепления к колоннам и плит к ригелям.</w:t>
      </w:r>
    </w:p>
    <w:p w14:paraId="2CCF9A9A" w14:textId="77777777" w:rsidR="00000000" w:rsidRPr="007D7D0F" w:rsidRDefault="00C9362F">
      <w:pPr>
        <w:pStyle w:val="FORMATTEXT"/>
        <w:ind w:firstLine="568"/>
        <w:jc w:val="both"/>
        <w:rPr>
          <w:rFonts w:ascii="Times New Roman" w:hAnsi="Times New Roman" w:cs="Times New Roman"/>
        </w:rPr>
      </w:pPr>
    </w:p>
    <w:p w14:paraId="336AD0B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Сдвигающие усилия в дисках перекрытия и покрытия воспринимаются плитами по площадкам опирания на ригели, межплитными боковыми и торцевыми швами, сварными соединениями в зонах опирания плит и ригелей. </w:t>
      </w:r>
      <w:r w:rsidRPr="007D7D0F">
        <w:rPr>
          <w:rFonts w:ascii="Times New Roman" w:hAnsi="Times New Roman" w:cs="Times New Roman"/>
        </w:rPr>
        <w:t>Для обеспечения восприятия сдвиговых усилий швами на стыкуемых поверхностях сборных элементов следует предусматривать углубления для образования растворных шпонок (рисунок 5.6).</w:t>
      </w:r>
    </w:p>
    <w:p w14:paraId="23D62DB0" w14:textId="77777777" w:rsidR="00000000" w:rsidRPr="007D7D0F" w:rsidRDefault="00C9362F">
      <w:pPr>
        <w:pStyle w:val="FORMATTEXT"/>
        <w:ind w:firstLine="568"/>
        <w:jc w:val="both"/>
        <w:rPr>
          <w:rFonts w:ascii="Times New Roman" w:hAnsi="Times New Roman" w:cs="Times New Roman"/>
        </w:rPr>
      </w:pPr>
    </w:p>
    <w:p w14:paraId="6AA382AA"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755"/>
      </w:tblGrid>
      <w:tr w:rsidR="007D7D0F" w:rsidRPr="007D7D0F" w14:paraId="1BF5C7A1" w14:textId="77777777">
        <w:tblPrEx>
          <w:tblCellMar>
            <w:top w:w="0" w:type="dxa"/>
            <w:bottom w:w="0" w:type="dxa"/>
          </w:tblCellMar>
        </w:tblPrEx>
        <w:trPr>
          <w:jc w:val="center"/>
        </w:trPr>
        <w:tc>
          <w:tcPr>
            <w:tcW w:w="7755" w:type="dxa"/>
            <w:tcBorders>
              <w:top w:val="nil"/>
              <w:left w:val="nil"/>
              <w:bottom w:val="nil"/>
              <w:right w:val="nil"/>
            </w:tcBorders>
            <w:tcMar>
              <w:top w:w="114" w:type="dxa"/>
              <w:left w:w="28" w:type="dxa"/>
              <w:bottom w:w="114" w:type="dxa"/>
              <w:right w:w="28" w:type="dxa"/>
            </w:tcMar>
          </w:tcPr>
          <w:p w14:paraId="1DD8A9C6" w14:textId="6120CEA3"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41"/>
                <w:sz w:val="24"/>
                <w:szCs w:val="24"/>
              </w:rPr>
              <w:drawing>
                <wp:inline distT="0" distB="0" distL="0" distR="0" wp14:anchorId="2F79D66D" wp14:editId="10EFF899">
                  <wp:extent cx="4845050" cy="9893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989330"/>
                          </a:xfrm>
                          <a:prstGeom prst="rect">
                            <a:avLst/>
                          </a:prstGeom>
                          <a:noFill/>
                          <a:ln>
                            <a:noFill/>
                          </a:ln>
                        </pic:spPr>
                      </pic:pic>
                    </a:graphicData>
                  </a:graphic>
                </wp:inline>
              </w:drawing>
            </w:r>
          </w:p>
        </w:tc>
      </w:tr>
    </w:tbl>
    <w:p w14:paraId="3EF835E4"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533853D4"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32F4CA5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замкнутые круглые; </w:t>
      </w:r>
      <w:r w:rsidRPr="007D7D0F">
        <w:rPr>
          <w:rFonts w:ascii="Times New Roman" w:hAnsi="Times New Roman" w:cs="Times New Roman"/>
          <w:i/>
          <w:iCs/>
        </w:rPr>
        <w:t>б</w:t>
      </w:r>
      <w:r w:rsidRPr="007D7D0F">
        <w:rPr>
          <w:rFonts w:ascii="Times New Roman" w:hAnsi="Times New Roman" w:cs="Times New Roman"/>
        </w:rPr>
        <w:t xml:space="preserve"> - трапециевидные, открытые к верху; </w:t>
      </w:r>
      <w:r w:rsidRPr="007D7D0F">
        <w:rPr>
          <w:rFonts w:ascii="Times New Roman" w:hAnsi="Times New Roman" w:cs="Times New Roman"/>
          <w:i/>
          <w:iCs/>
        </w:rPr>
        <w:t>в</w:t>
      </w:r>
      <w:r w:rsidRPr="007D7D0F">
        <w:rPr>
          <w:rFonts w:ascii="Times New Roman" w:hAnsi="Times New Roman" w:cs="Times New Roman"/>
        </w:rPr>
        <w:t xml:space="preserve"> - сплошные продольные </w:t>
      </w:r>
    </w:p>
    <w:p w14:paraId="7403AC78"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4BFC6643"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lastRenderedPageBreak/>
        <w:t xml:space="preserve">Рисунок 5.6 - Пример боковой поверхности пустотных плит, образующих после омоноличивания межплитные шпонки </w:t>
      </w:r>
    </w:p>
    <w:p w14:paraId="2CEBFD1F"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745A4D8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5.3.9 Для обеспечения работы диска перекрытия и покрытия по 5.3.7 и 5.3.8 все сопряжения сборных железобетонных элементов каркаса (стыки колонн, горизонтальные стыки диафрагм жесткости, вертикальные швы составных диафрагм и между диафрагмами и колоннами, </w:t>
      </w:r>
      <w:r w:rsidRPr="007D7D0F">
        <w:rPr>
          <w:rFonts w:ascii="Times New Roman" w:hAnsi="Times New Roman" w:cs="Times New Roman"/>
        </w:rPr>
        <w:t>швы между элементами перекрытий) должны заделываться мелкозернистым бетоном (В15) или раствором (М50) с контролем качества выполненных работ.</w:t>
      </w:r>
    </w:p>
    <w:p w14:paraId="475C0D07" w14:textId="77777777" w:rsidR="00000000" w:rsidRPr="007D7D0F" w:rsidRDefault="00C9362F">
      <w:pPr>
        <w:pStyle w:val="FORMATTEXT"/>
        <w:ind w:firstLine="568"/>
        <w:jc w:val="both"/>
        <w:rPr>
          <w:rFonts w:ascii="Times New Roman" w:hAnsi="Times New Roman" w:cs="Times New Roman"/>
        </w:rPr>
      </w:pPr>
    </w:p>
    <w:p w14:paraId="316CA42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5.3.10 В связевых панелях вертикальные стальные связи следует устанавливать в пролетах между колоннами на всю выс</w:t>
      </w:r>
      <w:r w:rsidRPr="007D7D0F">
        <w:rPr>
          <w:rFonts w:ascii="Times New Roman" w:hAnsi="Times New Roman" w:cs="Times New Roman"/>
        </w:rPr>
        <w:t>оту здания. Соединения элементов связи с колоннами осуществляются их приваркой к закладным деталям.</w:t>
      </w:r>
    </w:p>
    <w:p w14:paraId="2FE33BFF" w14:textId="77777777" w:rsidR="00000000" w:rsidRPr="007D7D0F" w:rsidRDefault="00C9362F">
      <w:pPr>
        <w:pStyle w:val="FORMATTEXT"/>
        <w:ind w:firstLine="568"/>
        <w:jc w:val="both"/>
        <w:rPr>
          <w:rFonts w:ascii="Times New Roman" w:hAnsi="Times New Roman" w:cs="Times New Roman"/>
        </w:rPr>
      </w:pPr>
    </w:p>
    <w:p w14:paraId="3B8183D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Раскосы связевого блока на первом этаже следует соединять непосредственно с фундаментами колонн.</w:t>
      </w:r>
    </w:p>
    <w:p w14:paraId="72AAF57D" w14:textId="77777777" w:rsidR="00000000" w:rsidRPr="007D7D0F" w:rsidRDefault="00C9362F">
      <w:pPr>
        <w:pStyle w:val="FORMATTEXT"/>
        <w:ind w:firstLine="568"/>
        <w:jc w:val="both"/>
        <w:rPr>
          <w:rFonts w:ascii="Times New Roman" w:hAnsi="Times New Roman" w:cs="Times New Roman"/>
        </w:rPr>
      </w:pPr>
    </w:p>
    <w:p w14:paraId="2398B35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Точки пересечения вертикальной оси колонны с осями элеме</w:t>
      </w:r>
      <w:r w:rsidRPr="007D7D0F">
        <w:rPr>
          <w:rFonts w:ascii="Times New Roman" w:hAnsi="Times New Roman" w:cs="Times New Roman"/>
        </w:rPr>
        <w:t>нтов связи должны быть максимально сближены.</w:t>
      </w:r>
    </w:p>
    <w:p w14:paraId="342434D2" w14:textId="77777777" w:rsidR="00000000" w:rsidRPr="007D7D0F" w:rsidRDefault="00C9362F">
      <w:pPr>
        <w:pStyle w:val="FORMATTEXT"/>
        <w:ind w:firstLine="568"/>
        <w:jc w:val="both"/>
        <w:rPr>
          <w:rFonts w:ascii="Times New Roman" w:hAnsi="Times New Roman" w:cs="Times New Roman"/>
        </w:rPr>
      </w:pPr>
    </w:p>
    <w:p w14:paraId="6C0B229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Примечание - Допускается, при соответствующем расчетном обосновании, не устанавливать связи на верхнем этаже здания.</w:t>
      </w:r>
    </w:p>
    <w:p w14:paraId="023A236B" w14:textId="77777777" w:rsidR="00000000" w:rsidRPr="007D7D0F" w:rsidRDefault="00C9362F">
      <w:pPr>
        <w:pStyle w:val="FORMATTEXT"/>
        <w:ind w:firstLine="568"/>
        <w:jc w:val="both"/>
        <w:rPr>
          <w:rFonts w:ascii="Times New Roman" w:hAnsi="Times New Roman" w:cs="Times New Roman"/>
        </w:rPr>
      </w:pPr>
    </w:p>
    <w:p w14:paraId="0B6D746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5.3.11 Диафрагмы жесткости следует устанавливать в пролете между колоннами и соединять между</w:t>
      </w:r>
      <w:r w:rsidRPr="007D7D0F">
        <w:rPr>
          <w:rFonts w:ascii="Times New Roman" w:hAnsi="Times New Roman" w:cs="Times New Roman"/>
        </w:rPr>
        <w:t xml:space="preserve"> собой и с колоннами жесткими соединениями - сваркой накладок с закладными деталями вдоль вертикальных граней, а также заделкой горизонтальных и вертикальных швов раствором.</w:t>
      </w:r>
    </w:p>
    <w:p w14:paraId="01172D33" w14:textId="77777777" w:rsidR="00000000" w:rsidRPr="007D7D0F" w:rsidRDefault="00C9362F">
      <w:pPr>
        <w:pStyle w:val="FORMATTEXT"/>
        <w:ind w:firstLine="568"/>
        <w:jc w:val="both"/>
        <w:rPr>
          <w:rFonts w:ascii="Times New Roman" w:hAnsi="Times New Roman" w:cs="Times New Roman"/>
        </w:rPr>
      </w:pPr>
    </w:p>
    <w:p w14:paraId="712DB43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5.3.12 Лестничные клетки, шахты лифтов и инженерно-технических коммуникаций (в пр</w:t>
      </w:r>
      <w:r w:rsidRPr="007D7D0F">
        <w:rPr>
          <w:rFonts w:ascii="Times New Roman" w:hAnsi="Times New Roman" w:cs="Times New Roman"/>
        </w:rPr>
        <w:t>омышленных зданиях - технических разводок), рекомендуется использовать в качестве элементов жесткости, обеспечивающих устойчивость зданий.</w:t>
      </w:r>
    </w:p>
    <w:p w14:paraId="0167837F" w14:textId="77777777" w:rsidR="00000000" w:rsidRPr="007D7D0F" w:rsidRDefault="00C9362F">
      <w:pPr>
        <w:pStyle w:val="FORMATTEXT"/>
        <w:ind w:firstLine="568"/>
        <w:jc w:val="both"/>
        <w:rPr>
          <w:rFonts w:ascii="Times New Roman" w:hAnsi="Times New Roman" w:cs="Times New Roman"/>
        </w:rPr>
      </w:pPr>
    </w:p>
    <w:p w14:paraId="7B2C4B4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5.3.13 Для зданий длиной более 60 м с ядром жесткости рекомендуется установка дополнительных плоских вертикальных эл</w:t>
      </w:r>
      <w:r w:rsidRPr="007D7D0F">
        <w:rPr>
          <w:rFonts w:ascii="Times New Roman" w:hAnsi="Times New Roman" w:cs="Times New Roman"/>
        </w:rPr>
        <w:t>ементов жесткости, располагаемых в ортогональных плоскостях в несопрягаемых ячейках сетки колонн.</w:t>
      </w:r>
    </w:p>
    <w:p w14:paraId="6D506F61" w14:textId="77777777" w:rsidR="00000000" w:rsidRPr="007D7D0F" w:rsidRDefault="00C9362F">
      <w:pPr>
        <w:pStyle w:val="FORMATTEXT"/>
        <w:ind w:firstLine="568"/>
        <w:jc w:val="both"/>
        <w:rPr>
          <w:rFonts w:ascii="Times New Roman" w:hAnsi="Times New Roman" w:cs="Times New Roman"/>
        </w:rPr>
      </w:pPr>
    </w:p>
    <w:p w14:paraId="41CDD566" w14:textId="77777777" w:rsidR="00000000" w:rsidRPr="007D7D0F" w:rsidRDefault="00C9362F">
      <w:pPr>
        <w:pStyle w:val="FORMATTEXT"/>
        <w:ind w:firstLine="568"/>
        <w:jc w:val="both"/>
        <w:rPr>
          <w:rFonts w:ascii="Times New Roman" w:hAnsi="Times New Roman" w:cs="Times New Roman"/>
        </w:rPr>
      </w:pPr>
    </w:p>
    <w:p w14:paraId="108078F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3 </w:instrText>
      </w:r>
      <w:r w:rsidRPr="007D7D0F">
        <w:rPr>
          <w:rFonts w:ascii="Times New Roman" w:hAnsi="Times New Roman" w:cs="Times New Roman"/>
        </w:rPr>
        <w:instrText>"</w:instrText>
      </w:r>
      <w:r w:rsidRPr="007D7D0F">
        <w:rPr>
          <w:rFonts w:ascii="Times New Roman" w:hAnsi="Times New Roman" w:cs="Times New Roman"/>
        </w:rPr>
        <w:instrText>5.4 Рамные каркасы"</w:instrText>
      </w:r>
      <w:r w:rsidRPr="007D7D0F">
        <w:rPr>
          <w:rFonts w:ascii="Times New Roman" w:hAnsi="Times New Roman" w:cs="Times New Roman"/>
        </w:rPr>
        <w:fldChar w:fldCharType="end"/>
      </w:r>
    </w:p>
    <w:p w14:paraId="2BAD0CBF" w14:textId="77777777" w:rsidR="00000000" w:rsidRPr="007D7D0F" w:rsidRDefault="00C9362F">
      <w:pPr>
        <w:pStyle w:val="HEADERTEXT"/>
        <w:rPr>
          <w:rFonts w:ascii="Times New Roman" w:hAnsi="Times New Roman" w:cs="Times New Roman"/>
          <w:b/>
          <w:bCs/>
          <w:color w:val="auto"/>
        </w:rPr>
      </w:pPr>
    </w:p>
    <w:p w14:paraId="28CEC8A4"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5.4 Рамные каркасы </w:t>
      </w:r>
    </w:p>
    <w:p w14:paraId="1FF3F97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5.4.1 В рамном каркасе пространственную жесткость следует обеспечивать продольными и поперечными рама</w:t>
      </w:r>
      <w:r w:rsidRPr="007D7D0F">
        <w:rPr>
          <w:rFonts w:ascii="Times New Roman" w:hAnsi="Times New Roman" w:cs="Times New Roman"/>
        </w:rPr>
        <w:t>ми с жесткими соединениями вертикальных (колонны), горизонтальных (ригели, балки) несущих конструкций и фундаментов (рисунок 5.7).</w:t>
      </w:r>
    </w:p>
    <w:p w14:paraId="6DB64BC7" w14:textId="77777777" w:rsidR="00000000" w:rsidRPr="007D7D0F" w:rsidRDefault="00C9362F">
      <w:pPr>
        <w:pStyle w:val="FORMATTEXT"/>
        <w:ind w:firstLine="568"/>
        <w:jc w:val="both"/>
        <w:rPr>
          <w:rFonts w:ascii="Times New Roman" w:hAnsi="Times New Roman" w:cs="Times New Roman"/>
        </w:rPr>
      </w:pPr>
    </w:p>
    <w:p w14:paraId="058613A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5.4.2 Жесткое соединение ригеля с колонной следует обеспечивать сварным соединением закладных деталей ригеля и колонны, анке</w:t>
      </w:r>
      <w:r w:rsidRPr="007D7D0F">
        <w:rPr>
          <w:rFonts w:ascii="Times New Roman" w:hAnsi="Times New Roman" w:cs="Times New Roman"/>
        </w:rPr>
        <w:t>ровкой верхней арматуры ригеля в теле колонны или приваркой к закладной детали колонны с последующим омоноличиванием швов.</w:t>
      </w:r>
    </w:p>
    <w:p w14:paraId="03AD6310" w14:textId="77777777" w:rsidR="00000000" w:rsidRPr="007D7D0F" w:rsidRDefault="00C9362F">
      <w:pPr>
        <w:pStyle w:val="FORMATTEXT"/>
        <w:ind w:firstLine="568"/>
        <w:jc w:val="both"/>
        <w:rPr>
          <w:rFonts w:ascii="Times New Roman" w:hAnsi="Times New Roman" w:cs="Times New Roman"/>
        </w:rPr>
      </w:pPr>
    </w:p>
    <w:p w14:paraId="2DBE0B6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5.4.3 Момент воспринимаемый узлом сопряжения ригеля с колонной при заданном классе бетона омоноличивания следует определять площадью</w:t>
      </w:r>
      <w:r w:rsidRPr="007D7D0F">
        <w:rPr>
          <w:rFonts w:ascii="Times New Roman" w:hAnsi="Times New Roman" w:cs="Times New Roman"/>
        </w:rPr>
        <w:t xml:space="preserve"> поперечного сечения выпусков верхней опорной арматуры ригеля и колонны и сечением накладок и сварных швов в нижней опорной зоне.</w:t>
      </w:r>
    </w:p>
    <w:p w14:paraId="6EC8E0F5" w14:textId="77777777" w:rsidR="00000000" w:rsidRPr="007D7D0F" w:rsidRDefault="00C9362F">
      <w:pPr>
        <w:pStyle w:val="FORMATTEXT"/>
        <w:ind w:firstLine="568"/>
        <w:jc w:val="both"/>
        <w:rPr>
          <w:rFonts w:ascii="Times New Roman" w:hAnsi="Times New Roman" w:cs="Times New Roman"/>
        </w:rPr>
      </w:pPr>
    </w:p>
    <w:p w14:paraId="2B6B161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5.4.4 Жесткое сопряжение колонны с фундаментом следует обеспечивать глубиной заделки колонны и анкеровкой продольной арматуры</w:t>
      </w:r>
      <w:r w:rsidRPr="007D7D0F">
        <w:rPr>
          <w:rFonts w:ascii="Times New Roman" w:hAnsi="Times New Roman" w:cs="Times New Roman"/>
        </w:rPr>
        <w:t xml:space="preserve"> колонн в стакане сборного фундамента.</w:t>
      </w:r>
    </w:p>
    <w:p w14:paraId="463AFFDE" w14:textId="77777777" w:rsidR="00000000" w:rsidRPr="007D7D0F" w:rsidRDefault="00C9362F">
      <w:pPr>
        <w:pStyle w:val="FORMATTEXT"/>
        <w:ind w:firstLine="568"/>
        <w:jc w:val="both"/>
        <w:rPr>
          <w:rFonts w:ascii="Times New Roman" w:hAnsi="Times New Roman" w:cs="Times New Roman"/>
        </w:rPr>
      </w:pPr>
    </w:p>
    <w:p w14:paraId="6076B22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5.4.5 При необходимости перераспределения горизонтальных нагрузок между рамами с различными жесткостными характеристиками следует учитывать усилия, которые возникают в основном в плоскости дисков перекрытий.</w:t>
      </w:r>
    </w:p>
    <w:p w14:paraId="449C6498" w14:textId="77777777" w:rsidR="00000000" w:rsidRPr="007D7D0F" w:rsidRDefault="00C9362F">
      <w:pPr>
        <w:pStyle w:val="FORMATTEXT"/>
        <w:ind w:firstLine="568"/>
        <w:jc w:val="both"/>
        <w:rPr>
          <w:rFonts w:ascii="Times New Roman" w:hAnsi="Times New Roman" w:cs="Times New Roman"/>
        </w:rPr>
      </w:pPr>
    </w:p>
    <w:p w14:paraId="3ECBF56F"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890"/>
      </w:tblGrid>
      <w:tr w:rsidR="007D7D0F" w:rsidRPr="007D7D0F" w14:paraId="00751A1C" w14:textId="77777777">
        <w:tblPrEx>
          <w:tblCellMar>
            <w:top w:w="0" w:type="dxa"/>
            <w:bottom w:w="0" w:type="dxa"/>
          </w:tblCellMar>
        </w:tblPrEx>
        <w:trPr>
          <w:jc w:val="center"/>
        </w:trPr>
        <w:tc>
          <w:tcPr>
            <w:tcW w:w="7890" w:type="dxa"/>
            <w:tcBorders>
              <w:top w:val="nil"/>
              <w:left w:val="nil"/>
              <w:bottom w:val="nil"/>
              <w:right w:val="nil"/>
            </w:tcBorders>
            <w:tcMar>
              <w:top w:w="114" w:type="dxa"/>
              <w:left w:w="28" w:type="dxa"/>
              <w:bottom w:w="114" w:type="dxa"/>
              <w:right w:w="28" w:type="dxa"/>
            </w:tcMar>
          </w:tcPr>
          <w:p w14:paraId="3193717A" w14:textId="2AAB8A57"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238"/>
                <w:sz w:val="24"/>
                <w:szCs w:val="24"/>
              </w:rPr>
              <w:lastRenderedPageBreak/>
              <w:drawing>
                <wp:inline distT="0" distB="0" distL="0" distR="0" wp14:anchorId="7023DE99" wp14:editId="393E6B6A">
                  <wp:extent cx="4612640" cy="601154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2640" cy="6011545"/>
                          </a:xfrm>
                          <a:prstGeom prst="rect">
                            <a:avLst/>
                          </a:prstGeom>
                          <a:noFill/>
                          <a:ln>
                            <a:noFill/>
                          </a:ln>
                        </pic:spPr>
                      </pic:pic>
                    </a:graphicData>
                  </a:graphic>
                </wp:inline>
              </w:drawing>
            </w:r>
          </w:p>
        </w:tc>
      </w:tr>
    </w:tbl>
    <w:p w14:paraId="27774DE9"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26F49DCB"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115631EE"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с опиранием на открытую консоль; </w:t>
      </w:r>
      <w:r w:rsidRPr="007D7D0F">
        <w:rPr>
          <w:rFonts w:ascii="Times New Roman" w:hAnsi="Times New Roman" w:cs="Times New Roman"/>
          <w:i/>
          <w:iCs/>
        </w:rPr>
        <w:t>б</w:t>
      </w:r>
      <w:r w:rsidRPr="007D7D0F">
        <w:rPr>
          <w:rFonts w:ascii="Times New Roman" w:hAnsi="Times New Roman" w:cs="Times New Roman"/>
        </w:rPr>
        <w:t xml:space="preserve"> - с опиранием на скрытую консоль </w:t>
      </w:r>
    </w:p>
    <w:p w14:paraId="32C623A2"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7651C777"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5.7 - Рамный узел сопряжения ригеля с колонной </w:t>
      </w:r>
    </w:p>
    <w:p w14:paraId="3A5E1EF9"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3 </w:instrText>
      </w:r>
      <w:r w:rsidRPr="007D7D0F">
        <w:rPr>
          <w:rFonts w:ascii="Times New Roman" w:hAnsi="Times New Roman" w:cs="Times New Roman"/>
        </w:rPr>
        <w:instrText>"</w:instrText>
      </w:r>
      <w:r w:rsidRPr="007D7D0F">
        <w:rPr>
          <w:rFonts w:ascii="Times New Roman" w:hAnsi="Times New Roman" w:cs="Times New Roman"/>
        </w:rPr>
        <w:instrText>5.5 Рамно-связевые каркасы"</w:instrText>
      </w:r>
      <w:r w:rsidRPr="007D7D0F">
        <w:rPr>
          <w:rFonts w:ascii="Times New Roman" w:hAnsi="Times New Roman" w:cs="Times New Roman"/>
        </w:rPr>
        <w:fldChar w:fldCharType="end"/>
      </w:r>
    </w:p>
    <w:p w14:paraId="47D7068E" w14:textId="77777777" w:rsidR="00000000" w:rsidRPr="007D7D0F" w:rsidRDefault="00C9362F">
      <w:pPr>
        <w:pStyle w:val="HEADERTEXT"/>
        <w:rPr>
          <w:rFonts w:ascii="Times New Roman" w:hAnsi="Times New Roman" w:cs="Times New Roman"/>
          <w:b/>
          <w:bCs/>
          <w:color w:val="auto"/>
        </w:rPr>
      </w:pPr>
    </w:p>
    <w:p w14:paraId="1F235619"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5.5 Рамно-связевые каркасы </w:t>
      </w:r>
    </w:p>
    <w:p w14:paraId="29AAAEC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5.5.1 В</w:t>
      </w:r>
      <w:r w:rsidRPr="007D7D0F">
        <w:rPr>
          <w:rFonts w:ascii="Times New Roman" w:hAnsi="Times New Roman" w:cs="Times New Roman"/>
        </w:rPr>
        <w:t xml:space="preserve"> рамно-связевом каркасе следует предусматривать жесткие узлы в поперечном и шарнирные в продольном направлениях (с установкой между колоннами в продольном направлении вертикальных элементов жесткости). Каркас представляет собой пространственную систему, со</w:t>
      </w:r>
      <w:r w:rsidRPr="007D7D0F">
        <w:rPr>
          <w:rFonts w:ascii="Times New Roman" w:hAnsi="Times New Roman" w:cs="Times New Roman"/>
        </w:rPr>
        <w:t>стоящую из плоских поперечных рам с жесткими узлами сопряжения ригеля с колонной, объединенных между собой с помощью плит междуэтажных перекрытий и покрытия, образующих жесткий в своей плоскости диск и элементов жесткости по колоннам продольного направлени</w:t>
      </w:r>
      <w:r w:rsidRPr="007D7D0F">
        <w:rPr>
          <w:rFonts w:ascii="Times New Roman" w:hAnsi="Times New Roman" w:cs="Times New Roman"/>
        </w:rPr>
        <w:t>я.</w:t>
      </w:r>
    </w:p>
    <w:p w14:paraId="13FF32BA" w14:textId="77777777" w:rsidR="00000000" w:rsidRPr="007D7D0F" w:rsidRDefault="00C9362F">
      <w:pPr>
        <w:pStyle w:val="FORMATTEXT"/>
        <w:ind w:firstLine="568"/>
        <w:jc w:val="both"/>
        <w:rPr>
          <w:rFonts w:ascii="Times New Roman" w:hAnsi="Times New Roman" w:cs="Times New Roman"/>
        </w:rPr>
      </w:pPr>
    </w:p>
    <w:p w14:paraId="4049D2C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5.5.2 Продольную устойчивость каркаса следует обеспечивать постановкой вертикальных элементов жесткости между колоннами в одном из шагов на всю высоту каркаса, не менее чем в двух продольных рядах колонн и жесткими дисками перекрытий. В двухпролетных з</w:t>
      </w:r>
      <w:r w:rsidRPr="007D7D0F">
        <w:rPr>
          <w:rFonts w:ascii="Times New Roman" w:hAnsi="Times New Roman" w:cs="Times New Roman"/>
        </w:rPr>
        <w:t>даниях допускается устанавливать элементы жесткости в одном среднем ряду.</w:t>
      </w:r>
    </w:p>
    <w:p w14:paraId="6B27E186" w14:textId="77777777" w:rsidR="00000000" w:rsidRPr="007D7D0F" w:rsidRDefault="00C9362F">
      <w:pPr>
        <w:pStyle w:val="FORMATTEXT"/>
        <w:ind w:firstLine="568"/>
        <w:jc w:val="both"/>
        <w:rPr>
          <w:rFonts w:ascii="Times New Roman" w:hAnsi="Times New Roman" w:cs="Times New Roman"/>
        </w:rPr>
      </w:pPr>
    </w:p>
    <w:p w14:paraId="7403CB9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5.5.3 Частный случай рамно-связевого каркаса - комбинированно-связевый каркас, в котором </w:t>
      </w:r>
      <w:r w:rsidRPr="007D7D0F">
        <w:rPr>
          <w:rFonts w:ascii="Times New Roman" w:hAnsi="Times New Roman" w:cs="Times New Roman"/>
        </w:rPr>
        <w:lastRenderedPageBreak/>
        <w:t>необходимо предусматривать установку жестких узлов по крайним колоннам поперечных рам. Числ</w:t>
      </w:r>
      <w:r w:rsidRPr="007D7D0F">
        <w:rPr>
          <w:rFonts w:ascii="Times New Roman" w:hAnsi="Times New Roman" w:cs="Times New Roman"/>
        </w:rPr>
        <w:t>о шарнирных и жестких узлов следует определять расчетом. Комбинированно-связевые каркасы рекомендуется применять при этажности не более пяти.</w:t>
      </w:r>
    </w:p>
    <w:p w14:paraId="50A627B6" w14:textId="77777777" w:rsidR="00000000" w:rsidRPr="007D7D0F" w:rsidRDefault="00C9362F">
      <w:pPr>
        <w:pStyle w:val="FORMATTEXT"/>
        <w:ind w:firstLine="568"/>
        <w:jc w:val="both"/>
        <w:rPr>
          <w:rFonts w:ascii="Times New Roman" w:hAnsi="Times New Roman" w:cs="Times New Roman"/>
        </w:rPr>
      </w:pPr>
    </w:p>
    <w:p w14:paraId="114E5274" w14:textId="77777777" w:rsidR="00000000" w:rsidRPr="007D7D0F" w:rsidRDefault="00C9362F">
      <w:pPr>
        <w:pStyle w:val="FORMATTEXT"/>
        <w:ind w:firstLine="568"/>
        <w:jc w:val="both"/>
        <w:rPr>
          <w:rFonts w:ascii="Times New Roman" w:hAnsi="Times New Roman" w:cs="Times New Roman"/>
        </w:rPr>
      </w:pPr>
    </w:p>
    <w:p w14:paraId="04BDDDB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2 </w:instrText>
      </w:r>
      <w:r w:rsidRPr="007D7D0F">
        <w:rPr>
          <w:rFonts w:ascii="Times New Roman" w:hAnsi="Times New Roman" w:cs="Times New Roman"/>
        </w:rPr>
        <w:instrText>"</w:instrText>
      </w:r>
      <w:r w:rsidRPr="007D7D0F">
        <w:rPr>
          <w:rFonts w:ascii="Times New Roman" w:hAnsi="Times New Roman" w:cs="Times New Roman"/>
        </w:rPr>
        <w:instrText>6 Расчет несущей системы здания"</w:instrText>
      </w:r>
      <w:r w:rsidRPr="007D7D0F">
        <w:rPr>
          <w:rFonts w:ascii="Times New Roman" w:hAnsi="Times New Roman" w:cs="Times New Roman"/>
        </w:rPr>
        <w:fldChar w:fldCharType="end"/>
      </w:r>
    </w:p>
    <w:p w14:paraId="02F0A54F" w14:textId="77777777" w:rsidR="00000000" w:rsidRPr="007D7D0F" w:rsidRDefault="00C9362F">
      <w:pPr>
        <w:pStyle w:val="HEADERTEXT"/>
        <w:rPr>
          <w:rFonts w:ascii="Times New Roman" w:hAnsi="Times New Roman" w:cs="Times New Roman"/>
          <w:b/>
          <w:bCs/>
          <w:color w:val="auto"/>
        </w:rPr>
      </w:pPr>
    </w:p>
    <w:p w14:paraId="65026EA9" w14:textId="77777777" w:rsidR="00000000" w:rsidRPr="007D7D0F" w:rsidRDefault="00C9362F">
      <w:pPr>
        <w:pStyle w:val="HEADERTEXT"/>
        <w:ind w:firstLine="568"/>
        <w:jc w:val="both"/>
        <w:outlineLvl w:val="2"/>
        <w:rPr>
          <w:rFonts w:ascii="Times New Roman" w:hAnsi="Times New Roman" w:cs="Times New Roman"/>
          <w:b/>
          <w:bCs/>
          <w:color w:val="auto"/>
        </w:rPr>
      </w:pPr>
      <w:r w:rsidRPr="007D7D0F">
        <w:rPr>
          <w:rFonts w:ascii="Times New Roman" w:hAnsi="Times New Roman" w:cs="Times New Roman"/>
          <w:b/>
          <w:bCs/>
          <w:color w:val="auto"/>
        </w:rPr>
        <w:t xml:space="preserve"> 6 Расчет несущей системы здания</w:t>
      </w:r>
    </w:p>
    <w:p w14:paraId="295C349F" w14:textId="77777777" w:rsidR="00000000" w:rsidRPr="007D7D0F" w:rsidRDefault="00C9362F">
      <w:pPr>
        <w:pStyle w:val="HEADERTEXT"/>
        <w:ind w:firstLine="568"/>
        <w:jc w:val="both"/>
        <w:outlineLvl w:val="2"/>
        <w:rPr>
          <w:rFonts w:ascii="Times New Roman" w:hAnsi="Times New Roman" w:cs="Times New Roman"/>
          <w:b/>
          <w:bCs/>
          <w:color w:val="auto"/>
        </w:rPr>
      </w:pPr>
      <w:r w:rsidRPr="007D7D0F">
        <w:rPr>
          <w:rFonts w:ascii="Times New Roman" w:hAnsi="Times New Roman" w:cs="Times New Roman"/>
          <w:b/>
          <w:bCs/>
          <w:color w:val="auto"/>
        </w:rPr>
        <w:fldChar w:fldCharType="begin"/>
      </w:r>
      <w:r w:rsidRPr="007D7D0F">
        <w:rPr>
          <w:rFonts w:ascii="Times New Roman" w:hAnsi="Times New Roman" w:cs="Times New Roman"/>
          <w:b/>
          <w:bCs/>
          <w:color w:val="auto"/>
        </w:rPr>
        <w:instrText xml:space="preserve">tc </w:instrText>
      </w:r>
      <w:r w:rsidRPr="007D7D0F">
        <w:rPr>
          <w:rFonts w:ascii="Times New Roman" w:hAnsi="Times New Roman" w:cs="Times New Roman"/>
          <w:b/>
          <w:bCs/>
          <w:color w:val="auto"/>
        </w:rPr>
        <w:instrText xml:space="preserve"> \l 3 </w:instrText>
      </w:r>
      <w:r w:rsidRPr="007D7D0F">
        <w:rPr>
          <w:rFonts w:ascii="Times New Roman" w:hAnsi="Times New Roman" w:cs="Times New Roman"/>
          <w:b/>
          <w:bCs/>
          <w:color w:val="auto"/>
        </w:rPr>
        <w:instrText>"</w:instrText>
      </w:r>
      <w:r w:rsidRPr="007D7D0F">
        <w:rPr>
          <w:rFonts w:ascii="Times New Roman" w:hAnsi="Times New Roman" w:cs="Times New Roman"/>
          <w:b/>
          <w:bCs/>
          <w:color w:val="auto"/>
        </w:rPr>
        <w:instrText>6.1 Нагрузки и воздейст</w:instrText>
      </w:r>
      <w:r w:rsidRPr="007D7D0F">
        <w:rPr>
          <w:rFonts w:ascii="Times New Roman" w:hAnsi="Times New Roman" w:cs="Times New Roman"/>
          <w:b/>
          <w:bCs/>
          <w:color w:val="auto"/>
        </w:rPr>
        <w:instrText>вия"</w:instrText>
      </w:r>
      <w:r w:rsidRPr="007D7D0F">
        <w:rPr>
          <w:rFonts w:ascii="Times New Roman" w:hAnsi="Times New Roman" w:cs="Times New Roman"/>
          <w:b/>
          <w:bCs/>
          <w:color w:val="auto"/>
        </w:rPr>
        <w:fldChar w:fldCharType="end"/>
      </w:r>
    </w:p>
    <w:p w14:paraId="515B7F78" w14:textId="77777777" w:rsidR="00000000" w:rsidRPr="007D7D0F" w:rsidRDefault="00C9362F">
      <w:pPr>
        <w:pStyle w:val="HEADERTEXT"/>
        <w:rPr>
          <w:rFonts w:ascii="Times New Roman" w:hAnsi="Times New Roman" w:cs="Times New Roman"/>
          <w:b/>
          <w:bCs/>
          <w:color w:val="auto"/>
        </w:rPr>
      </w:pPr>
    </w:p>
    <w:p w14:paraId="3E35F1EA"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6.1 Нагрузки и воздействия </w:t>
      </w:r>
    </w:p>
    <w:p w14:paraId="0FDF8C21" w14:textId="6E7E7E71"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6.1.1 Нагрузки и воздействия на несущую систему многоэтажных каркасных зданий следует принимать в соответствии с </w:t>
      </w:r>
      <w:r w:rsidRPr="007D7D0F">
        <w:rPr>
          <w:rFonts w:ascii="Times New Roman" w:hAnsi="Times New Roman" w:cs="Times New Roman"/>
        </w:rPr>
        <w:t>СП 20</w:t>
      </w:r>
      <w:r w:rsidRPr="007D7D0F">
        <w:rPr>
          <w:rFonts w:ascii="Times New Roman" w:hAnsi="Times New Roman" w:cs="Times New Roman"/>
        </w:rPr>
        <w:t>.13330</w:t>
      </w:r>
      <w:r w:rsidRPr="007D7D0F">
        <w:rPr>
          <w:rFonts w:ascii="Times New Roman" w:hAnsi="Times New Roman" w:cs="Times New Roman"/>
        </w:rPr>
        <w:t>.</w:t>
      </w:r>
    </w:p>
    <w:p w14:paraId="0E0F9938" w14:textId="77777777" w:rsidR="00000000" w:rsidRPr="007D7D0F" w:rsidRDefault="00C9362F">
      <w:pPr>
        <w:pStyle w:val="FORMATTEXT"/>
        <w:ind w:firstLine="568"/>
        <w:jc w:val="both"/>
        <w:rPr>
          <w:rFonts w:ascii="Times New Roman" w:hAnsi="Times New Roman" w:cs="Times New Roman"/>
        </w:rPr>
      </w:pPr>
    </w:p>
    <w:p w14:paraId="18340B34" w14:textId="3C1266A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Температурные воздействия следует учитывать при размерах температурного блока выше определенного расчетом в соответствии с 9.24 </w:t>
      </w:r>
      <w:r w:rsidRPr="007D7D0F">
        <w:rPr>
          <w:rFonts w:ascii="Times New Roman" w:hAnsi="Times New Roman" w:cs="Times New Roman"/>
        </w:rPr>
        <w:t>СП 27.13330</w:t>
      </w:r>
      <w:r w:rsidRPr="007D7D0F">
        <w:rPr>
          <w:rFonts w:ascii="Times New Roman" w:hAnsi="Times New Roman" w:cs="Times New Roman"/>
        </w:rPr>
        <w:t>.2017</w:t>
      </w:r>
      <w:r w:rsidRPr="007D7D0F">
        <w:rPr>
          <w:rFonts w:ascii="Times New Roman" w:hAnsi="Times New Roman" w:cs="Times New Roman"/>
        </w:rPr>
        <w:t>, для производственных зданий с повышенными технологическими температурами и в особых случаях, указанных в техническом задании на проектирование.</w:t>
      </w:r>
    </w:p>
    <w:p w14:paraId="1F9E91D3" w14:textId="77777777" w:rsidR="00000000" w:rsidRPr="007D7D0F" w:rsidRDefault="00C9362F">
      <w:pPr>
        <w:pStyle w:val="FORMATTEXT"/>
        <w:ind w:firstLine="568"/>
        <w:jc w:val="both"/>
        <w:rPr>
          <w:rFonts w:ascii="Times New Roman" w:hAnsi="Times New Roman" w:cs="Times New Roman"/>
        </w:rPr>
      </w:pPr>
    </w:p>
    <w:p w14:paraId="214D0D8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Нагрузки в стадии возведения рекомендуется учитывать при конструктивных схемах каркаса на период монт</w:t>
      </w:r>
      <w:r w:rsidRPr="007D7D0F">
        <w:rPr>
          <w:rFonts w:ascii="Times New Roman" w:hAnsi="Times New Roman" w:cs="Times New Roman"/>
        </w:rPr>
        <w:t xml:space="preserve">ажа, отличных от схемы в стадии эксплуатации: установка временных фиксирующих устройств при монтаже, ветровые нагрузки на колонны, внутренние стены, диафрагмы жесткости, снеговые - на междуэтажные перекрытия. При этом ветровые и снеговые нагрузки, а также </w:t>
      </w:r>
      <w:r w:rsidRPr="007D7D0F">
        <w:rPr>
          <w:rFonts w:ascii="Times New Roman" w:hAnsi="Times New Roman" w:cs="Times New Roman"/>
        </w:rPr>
        <w:t>температурно-климатические воздействия принимаются сниженными на 20%.</w:t>
      </w:r>
    </w:p>
    <w:p w14:paraId="240C4DD5" w14:textId="77777777" w:rsidR="00000000" w:rsidRPr="007D7D0F" w:rsidRDefault="00C9362F">
      <w:pPr>
        <w:pStyle w:val="FORMATTEXT"/>
        <w:ind w:firstLine="568"/>
        <w:jc w:val="both"/>
        <w:rPr>
          <w:rFonts w:ascii="Times New Roman" w:hAnsi="Times New Roman" w:cs="Times New Roman"/>
        </w:rPr>
      </w:pPr>
    </w:p>
    <w:p w14:paraId="0712A5C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6.1.2 При расчете многоэтажных каркасных зданий по пространственным расчетным схемам, в соответствии с заданием на проектирование, следует дополнительно учитывать:</w:t>
      </w:r>
    </w:p>
    <w:p w14:paraId="716F262C" w14:textId="77777777" w:rsidR="00000000" w:rsidRPr="007D7D0F" w:rsidRDefault="00C9362F">
      <w:pPr>
        <w:pStyle w:val="FORMATTEXT"/>
        <w:ind w:firstLine="568"/>
        <w:jc w:val="both"/>
        <w:rPr>
          <w:rFonts w:ascii="Times New Roman" w:hAnsi="Times New Roman" w:cs="Times New Roman"/>
        </w:rPr>
      </w:pPr>
    </w:p>
    <w:p w14:paraId="5018667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временную распреде</w:t>
      </w:r>
      <w:r w:rsidRPr="007D7D0F">
        <w:rPr>
          <w:rFonts w:ascii="Times New Roman" w:hAnsi="Times New Roman" w:cs="Times New Roman"/>
        </w:rPr>
        <w:t>ленную нагрузку на перекрытие и покрытие;</w:t>
      </w:r>
    </w:p>
    <w:p w14:paraId="532090AB" w14:textId="77777777" w:rsidR="00000000" w:rsidRPr="007D7D0F" w:rsidRDefault="00C9362F">
      <w:pPr>
        <w:pStyle w:val="FORMATTEXT"/>
        <w:ind w:firstLine="568"/>
        <w:jc w:val="both"/>
        <w:rPr>
          <w:rFonts w:ascii="Times New Roman" w:hAnsi="Times New Roman" w:cs="Times New Roman"/>
        </w:rPr>
      </w:pPr>
    </w:p>
    <w:p w14:paraId="235ABFF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технологическую нагрузку для производственных зданий.</w:t>
      </w:r>
    </w:p>
    <w:p w14:paraId="6B84653D" w14:textId="77777777" w:rsidR="00000000" w:rsidRPr="007D7D0F" w:rsidRDefault="00C9362F">
      <w:pPr>
        <w:pStyle w:val="FORMATTEXT"/>
        <w:ind w:firstLine="568"/>
        <w:jc w:val="both"/>
        <w:rPr>
          <w:rFonts w:ascii="Times New Roman" w:hAnsi="Times New Roman" w:cs="Times New Roman"/>
        </w:rPr>
      </w:pPr>
    </w:p>
    <w:p w14:paraId="5CE54675" w14:textId="7D7D655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6.1.3 Сочетания нагрузок следует принимать в соответствии с разделом 6 </w:t>
      </w:r>
      <w:r w:rsidRPr="007D7D0F">
        <w:rPr>
          <w:rFonts w:ascii="Times New Roman" w:hAnsi="Times New Roman" w:cs="Times New Roman"/>
        </w:rPr>
        <w:t>СП 20.13330.2016</w:t>
      </w:r>
      <w:r w:rsidRPr="007D7D0F">
        <w:rPr>
          <w:rFonts w:ascii="Times New Roman" w:hAnsi="Times New Roman" w:cs="Times New Roman"/>
        </w:rPr>
        <w:t>.</w:t>
      </w:r>
    </w:p>
    <w:p w14:paraId="62CCD330" w14:textId="77777777" w:rsidR="00000000" w:rsidRPr="007D7D0F" w:rsidRDefault="00C9362F">
      <w:pPr>
        <w:pStyle w:val="FORMATTEXT"/>
        <w:ind w:firstLine="568"/>
        <w:jc w:val="both"/>
        <w:rPr>
          <w:rFonts w:ascii="Times New Roman" w:hAnsi="Times New Roman" w:cs="Times New Roman"/>
        </w:rPr>
      </w:pPr>
    </w:p>
    <w:p w14:paraId="1CCDF507" w14:textId="54D67A60"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6.1.4 При расчете отдельных элементов рамы по прочности, трещиностойкости и деформациям следует учитывать вероятность одновременного расположения временной нагрузки на всех этажах здания в соответствии с разделом 8 </w:t>
      </w:r>
      <w:r w:rsidRPr="007D7D0F">
        <w:rPr>
          <w:rFonts w:ascii="Times New Roman" w:hAnsi="Times New Roman" w:cs="Times New Roman"/>
        </w:rPr>
        <w:t>СП 20.13330.2016</w:t>
      </w:r>
      <w:r w:rsidRPr="007D7D0F">
        <w:rPr>
          <w:rFonts w:ascii="Times New Roman" w:hAnsi="Times New Roman" w:cs="Times New Roman"/>
        </w:rPr>
        <w:t>.</w:t>
      </w:r>
    </w:p>
    <w:p w14:paraId="243DC691" w14:textId="77777777" w:rsidR="00000000" w:rsidRPr="007D7D0F" w:rsidRDefault="00C9362F">
      <w:pPr>
        <w:pStyle w:val="FORMATTEXT"/>
        <w:ind w:firstLine="568"/>
        <w:jc w:val="both"/>
        <w:rPr>
          <w:rFonts w:ascii="Times New Roman" w:hAnsi="Times New Roman" w:cs="Times New Roman"/>
        </w:rPr>
      </w:pPr>
    </w:p>
    <w:p w14:paraId="115C17C8" w14:textId="1A06FF7C"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6.1.5 При расчете на прочность и устойчивость все нагрузки следует принимать с учетом коэффициентов надежности </w:t>
      </w:r>
      <w:r w:rsidR="004B1667" w:rsidRPr="007D7D0F">
        <w:rPr>
          <w:rFonts w:ascii="Times New Roman" w:hAnsi="Times New Roman" w:cs="Times New Roman"/>
          <w:noProof/>
          <w:position w:val="-11"/>
        </w:rPr>
        <w:drawing>
          <wp:inline distT="0" distB="0" distL="0" distR="0" wp14:anchorId="2B1F8CF8" wp14:editId="04B11F36">
            <wp:extent cx="218440" cy="2387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7D7D0F">
        <w:rPr>
          <w:rFonts w:ascii="Times New Roman" w:hAnsi="Times New Roman" w:cs="Times New Roman"/>
        </w:rPr>
        <w:t xml:space="preserve">, принимаемых согласно разделу 7 </w:t>
      </w:r>
      <w:r w:rsidRPr="007D7D0F">
        <w:rPr>
          <w:rFonts w:ascii="Times New Roman" w:hAnsi="Times New Roman" w:cs="Times New Roman"/>
        </w:rPr>
        <w:t>СП 20.13330.2016</w:t>
      </w:r>
      <w:r w:rsidRPr="007D7D0F">
        <w:rPr>
          <w:rFonts w:ascii="Times New Roman" w:hAnsi="Times New Roman" w:cs="Times New Roman"/>
        </w:rPr>
        <w:t>.</w:t>
      </w:r>
    </w:p>
    <w:p w14:paraId="150907F6" w14:textId="77777777" w:rsidR="00000000" w:rsidRPr="007D7D0F" w:rsidRDefault="00C9362F">
      <w:pPr>
        <w:pStyle w:val="FORMATTEXT"/>
        <w:ind w:firstLine="568"/>
        <w:jc w:val="both"/>
        <w:rPr>
          <w:rFonts w:ascii="Times New Roman" w:hAnsi="Times New Roman" w:cs="Times New Roman"/>
        </w:rPr>
      </w:pPr>
    </w:p>
    <w:p w14:paraId="1683139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6.1.6 В зависимости от причин ограничения прогибов и перемещений при их определении следу</w:t>
      </w:r>
      <w:r w:rsidRPr="007D7D0F">
        <w:rPr>
          <w:rFonts w:ascii="Times New Roman" w:hAnsi="Times New Roman" w:cs="Times New Roman"/>
        </w:rPr>
        <w:t>ет учитывать различные нагрузки.</w:t>
      </w:r>
    </w:p>
    <w:p w14:paraId="3D93CD5E" w14:textId="77777777" w:rsidR="00000000" w:rsidRPr="007D7D0F" w:rsidRDefault="00C9362F">
      <w:pPr>
        <w:pStyle w:val="FORMATTEXT"/>
        <w:ind w:firstLine="568"/>
        <w:jc w:val="both"/>
        <w:rPr>
          <w:rFonts w:ascii="Times New Roman" w:hAnsi="Times New Roman" w:cs="Times New Roman"/>
        </w:rPr>
      </w:pPr>
    </w:p>
    <w:p w14:paraId="6A3A617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Прогибы и перемещения ограничиваются следующими требованиями:</w:t>
      </w:r>
    </w:p>
    <w:p w14:paraId="5CBB1083" w14:textId="77777777" w:rsidR="00000000" w:rsidRPr="007D7D0F" w:rsidRDefault="00C9362F">
      <w:pPr>
        <w:pStyle w:val="FORMATTEXT"/>
        <w:ind w:firstLine="568"/>
        <w:jc w:val="both"/>
        <w:rPr>
          <w:rFonts w:ascii="Times New Roman" w:hAnsi="Times New Roman" w:cs="Times New Roman"/>
        </w:rPr>
      </w:pPr>
    </w:p>
    <w:p w14:paraId="0F75677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технологические - обеспечение условий нормальной эксплуатации технологического оборудования разного рода;</w:t>
      </w:r>
    </w:p>
    <w:p w14:paraId="260E9C44" w14:textId="77777777" w:rsidR="00000000" w:rsidRPr="007D7D0F" w:rsidRDefault="00C9362F">
      <w:pPr>
        <w:pStyle w:val="FORMATTEXT"/>
        <w:ind w:firstLine="568"/>
        <w:jc w:val="both"/>
        <w:rPr>
          <w:rFonts w:ascii="Times New Roman" w:hAnsi="Times New Roman" w:cs="Times New Roman"/>
        </w:rPr>
      </w:pPr>
    </w:p>
    <w:p w14:paraId="198DAF5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конструктивные - обеспечение целостности заполнения </w:t>
      </w:r>
      <w:r w:rsidRPr="007D7D0F">
        <w:rPr>
          <w:rFonts w:ascii="Times New Roman" w:hAnsi="Times New Roman" w:cs="Times New Roman"/>
        </w:rPr>
        <w:t>каркаса стенами, перегородками, оконными и дверными элементами;</w:t>
      </w:r>
    </w:p>
    <w:p w14:paraId="6B8CD095" w14:textId="77777777" w:rsidR="00000000" w:rsidRPr="007D7D0F" w:rsidRDefault="00C9362F">
      <w:pPr>
        <w:pStyle w:val="FORMATTEXT"/>
        <w:ind w:firstLine="568"/>
        <w:jc w:val="both"/>
        <w:rPr>
          <w:rFonts w:ascii="Times New Roman" w:hAnsi="Times New Roman" w:cs="Times New Roman"/>
        </w:rPr>
      </w:pPr>
    </w:p>
    <w:p w14:paraId="142AC98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физиологические - предотвращение вредных воздействий и ощущений дискомфорта при перемещениях и колебаниях;</w:t>
      </w:r>
    </w:p>
    <w:p w14:paraId="488150ED" w14:textId="77777777" w:rsidR="00000000" w:rsidRPr="007D7D0F" w:rsidRDefault="00C9362F">
      <w:pPr>
        <w:pStyle w:val="FORMATTEXT"/>
        <w:ind w:firstLine="568"/>
        <w:jc w:val="both"/>
        <w:rPr>
          <w:rFonts w:ascii="Times New Roman" w:hAnsi="Times New Roman" w:cs="Times New Roman"/>
        </w:rPr>
      </w:pPr>
    </w:p>
    <w:p w14:paraId="240A5FA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эстетико-психологические - обеспечение благоприятных впечатлений от внешнего вида к</w:t>
      </w:r>
      <w:r w:rsidRPr="007D7D0F">
        <w:rPr>
          <w:rFonts w:ascii="Times New Roman" w:hAnsi="Times New Roman" w:cs="Times New Roman"/>
        </w:rPr>
        <w:t>онструкций, исключение ощущений опасности и дискомфорта.</w:t>
      </w:r>
    </w:p>
    <w:p w14:paraId="3D035A90" w14:textId="77777777" w:rsidR="00000000" w:rsidRPr="007D7D0F" w:rsidRDefault="00C9362F">
      <w:pPr>
        <w:pStyle w:val="FORMATTEXT"/>
        <w:ind w:firstLine="568"/>
        <w:jc w:val="both"/>
        <w:rPr>
          <w:rFonts w:ascii="Times New Roman" w:hAnsi="Times New Roman" w:cs="Times New Roman"/>
        </w:rPr>
      </w:pPr>
    </w:p>
    <w:p w14:paraId="545AAB7F" w14:textId="4358245B"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6.1.7 При наличии в зданиях технологического оборудования, вызывающего колебания строительных конструкций, предельные значения виброперемещений, виброскорости и виброускорения [</w:t>
      </w:r>
      <w:r w:rsidRPr="007D7D0F">
        <w:rPr>
          <w:rFonts w:ascii="Times New Roman" w:hAnsi="Times New Roman" w:cs="Times New Roman"/>
        </w:rPr>
        <w:t>2</w:t>
      </w:r>
      <w:r w:rsidRPr="007D7D0F">
        <w:rPr>
          <w:rFonts w:ascii="Times New Roman" w:hAnsi="Times New Roman" w:cs="Times New Roman"/>
        </w:rPr>
        <w:t xml:space="preserve">] следует принимать в соответствии с </w:t>
      </w:r>
      <w:r w:rsidRPr="007D7D0F">
        <w:rPr>
          <w:rFonts w:ascii="Times New Roman" w:hAnsi="Times New Roman" w:cs="Times New Roman"/>
        </w:rPr>
        <w:t>ГОСТ 12.1.012</w:t>
      </w:r>
      <w:r w:rsidRPr="007D7D0F">
        <w:rPr>
          <w:rFonts w:ascii="Times New Roman" w:hAnsi="Times New Roman" w:cs="Times New Roman"/>
        </w:rPr>
        <w:t xml:space="preserve">. При </w:t>
      </w:r>
      <w:r w:rsidRPr="007D7D0F">
        <w:rPr>
          <w:rFonts w:ascii="Times New Roman" w:hAnsi="Times New Roman" w:cs="Times New Roman"/>
        </w:rPr>
        <w:t>наличии высокоточного оборудования и приборов, чувствительных к колебаниям конструкций, на которых они установлены, предельные значения виброперемещений, виброскорости и виброускорения следует определять в соответствии с [</w:t>
      </w:r>
      <w:r w:rsidRPr="007D7D0F">
        <w:rPr>
          <w:rFonts w:ascii="Times New Roman" w:hAnsi="Times New Roman" w:cs="Times New Roman"/>
        </w:rPr>
        <w:t>1</w:t>
      </w:r>
      <w:r w:rsidRPr="007D7D0F">
        <w:rPr>
          <w:rFonts w:ascii="Times New Roman" w:hAnsi="Times New Roman" w:cs="Times New Roman"/>
        </w:rPr>
        <w:t>]. При этом учитываются только нагрузк</w:t>
      </w:r>
      <w:r w:rsidRPr="007D7D0F">
        <w:rPr>
          <w:rFonts w:ascii="Times New Roman" w:hAnsi="Times New Roman" w:cs="Times New Roman"/>
        </w:rPr>
        <w:t>и, вызывающие колебания при непродолжительном их действии.</w:t>
      </w:r>
    </w:p>
    <w:p w14:paraId="357205C6" w14:textId="77777777" w:rsidR="00000000" w:rsidRPr="007D7D0F" w:rsidRDefault="00C9362F">
      <w:pPr>
        <w:pStyle w:val="FORMATTEXT"/>
        <w:ind w:firstLine="568"/>
        <w:jc w:val="both"/>
        <w:rPr>
          <w:rFonts w:ascii="Times New Roman" w:hAnsi="Times New Roman" w:cs="Times New Roman"/>
        </w:rPr>
      </w:pPr>
    </w:p>
    <w:p w14:paraId="4B4C9D89" w14:textId="5FF3BB00"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6.1.8 Предельные относительные перемещения перекрытий в пределах одного этажа определяются характером перегородок, стен и их креплений к каркасу и принимаются согласно таблице Е.4 (приложение Е) </w:t>
      </w:r>
      <w:r w:rsidRPr="007D7D0F">
        <w:rPr>
          <w:rFonts w:ascii="Times New Roman" w:hAnsi="Times New Roman" w:cs="Times New Roman"/>
        </w:rPr>
        <w:t>СП 20.13330.2016</w:t>
      </w:r>
      <w:r w:rsidRPr="007D7D0F">
        <w:rPr>
          <w:rFonts w:ascii="Times New Roman" w:hAnsi="Times New Roman" w:cs="Times New Roman"/>
        </w:rPr>
        <w:t>.</w:t>
      </w:r>
    </w:p>
    <w:p w14:paraId="55446849" w14:textId="77777777" w:rsidR="00000000" w:rsidRPr="007D7D0F" w:rsidRDefault="00C9362F">
      <w:pPr>
        <w:pStyle w:val="FORMATTEXT"/>
        <w:ind w:firstLine="568"/>
        <w:jc w:val="both"/>
        <w:rPr>
          <w:rFonts w:ascii="Times New Roman" w:hAnsi="Times New Roman" w:cs="Times New Roman"/>
        </w:rPr>
      </w:pPr>
    </w:p>
    <w:p w14:paraId="3C61985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6.1.9 Для зданий высотой более 40 м при определении перемещений следует учитывать крен фундаментов под элементами жесткости (связи, диафрагмы и т.п.).</w:t>
      </w:r>
    </w:p>
    <w:p w14:paraId="071E9AC0" w14:textId="77777777" w:rsidR="00000000" w:rsidRPr="007D7D0F" w:rsidRDefault="00C9362F">
      <w:pPr>
        <w:pStyle w:val="FORMATTEXT"/>
        <w:ind w:firstLine="568"/>
        <w:jc w:val="both"/>
        <w:rPr>
          <w:rFonts w:ascii="Times New Roman" w:hAnsi="Times New Roman" w:cs="Times New Roman"/>
        </w:rPr>
      </w:pPr>
    </w:p>
    <w:p w14:paraId="59A31D53" w14:textId="7580F6F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6.1.10 При температурных климатических и усадочных</w:t>
      </w:r>
      <w:r w:rsidRPr="007D7D0F">
        <w:rPr>
          <w:rFonts w:ascii="Times New Roman" w:hAnsi="Times New Roman" w:cs="Times New Roman"/>
        </w:rPr>
        <w:t xml:space="preserve"> воздействиях предельные прогибы следует принимать согласно Е.2.4.5 (приложение Е) </w:t>
      </w:r>
      <w:r w:rsidRPr="007D7D0F">
        <w:rPr>
          <w:rFonts w:ascii="Times New Roman" w:hAnsi="Times New Roman" w:cs="Times New Roman"/>
        </w:rPr>
        <w:t>СП 20.13330.2016</w:t>
      </w:r>
      <w:r w:rsidRPr="007D7D0F">
        <w:rPr>
          <w:rFonts w:ascii="Times New Roman" w:hAnsi="Times New Roman" w:cs="Times New Roman"/>
        </w:rPr>
        <w:t>.</w:t>
      </w:r>
    </w:p>
    <w:p w14:paraId="61A8ECB1" w14:textId="77777777" w:rsidR="00000000" w:rsidRPr="007D7D0F" w:rsidRDefault="00C9362F">
      <w:pPr>
        <w:pStyle w:val="FORMATTEXT"/>
        <w:ind w:firstLine="568"/>
        <w:jc w:val="both"/>
        <w:rPr>
          <w:rFonts w:ascii="Times New Roman" w:hAnsi="Times New Roman" w:cs="Times New Roman"/>
        </w:rPr>
      </w:pPr>
    </w:p>
    <w:p w14:paraId="288D1F9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6.1.11 Проверки перемещений перекрытий от ветровой нагрузки и от температурно-климатических воздействий следует провод</w:t>
      </w:r>
      <w:r w:rsidRPr="007D7D0F">
        <w:rPr>
          <w:rFonts w:ascii="Times New Roman" w:hAnsi="Times New Roman" w:cs="Times New Roman"/>
        </w:rPr>
        <w:t>ить раздельно.</w:t>
      </w:r>
    </w:p>
    <w:p w14:paraId="49019CCD" w14:textId="77777777" w:rsidR="00000000" w:rsidRPr="007D7D0F" w:rsidRDefault="00C9362F">
      <w:pPr>
        <w:pStyle w:val="FORMATTEXT"/>
        <w:ind w:firstLine="568"/>
        <w:jc w:val="both"/>
        <w:rPr>
          <w:rFonts w:ascii="Times New Roman" w:hAnsi="Times New Roman" w:cs="Times New Roman"/>
        </w:rPr>
      </w:pPr>
    </w:p>
    <w:p w14:paraId="29417710" w14:textId="7E7842EB"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6.1.12 Для соблюдения эстетико-психологических требований следует учитывать продолжительное действие только постоянных и длительных нагрузок. Вертикальные предельные прогибы следует принимать в соответствии с таблицей Е.1 (приложение Е) </w:t>
      </w:r>
      <w:r w:rsidRPr="007D7D0F">
        <w:rPr>
          <w:rFonts w:ascii="Times New Roman" w:hAnsi="Times New Roman" w:cs="Times New Roman"/>
        </w:rPr>
        <w:t>СП 20.13330.2016</w:t>
      </w:r>
      <w:r w:rsidRPr="007D7D0F">
        <w:rPr>
          <w:rFonts w:ascii="Times New Roman" w:hAnsi="Times New Roman" w:cs="Times New Roman"/>
        </w:rPr>
        <w:t>.</w:t>
      </w:r>
    </w:p>
    <w:p w14:paraId="4F817807" w14:textId="77777777" w:rsidR="00000000" w:rsidRPr="007D7D0F" w:rsidRDefault="00C9362F">
      <w:pPr>
        <w:pStyle w:val="FORMATTEXT"/>
        <w:ind w:firstLine="568"/>
        <w:jc w:val="both"/>
        <w:rPr>
          <w:rFonts w:ascii="Times New Roman" w:hAnsi="Times New Roman" w:cs="Times New Roman"/>
        </w:rPr>
      </w:pPr>
    </w:p>
    <w:p w14:paraId="03BD21C5" w14:textId="5424EC3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6.1.13 При наличии между стенами капитальных перегородок необходимо учитывать Е.1.7 (приложение Е) </w:t>
      </w:r>
      <w:r w:rsidRPr="007D7D0F">
        <w:rPr>
          <w:rFonts w:ascii="Times New Roman" w:hAnsi="Times New Roman" w:cs="Times New Roman"/>
        </w:rPr>
        <w:t>СП 20.13330.2016</w:t>
      </w:r>
      <w:r w:rsidRPr="007D7D0F">
        <w:rPr>
          <w:rFonts w:ascii="Times New Roman" w:hAnsi="Times New Roman" w:cs="Times New Roman"/>
        </w:rPr>
        <w:t>.</w:t>
      </w:r>
    </w:p>
    <w:p w14:paraId="09C53020" w14:textId="77777777" w:rsidR="00000000" w:rsidRPr="007D7D0F" w:rsidRDefault="00C9362F">
      <w:pPr>
        <w:pStyle w:val="FORMATTEXT"/>
        <w:ind w:firstLine="568"/>
        <w:jc w:val="both"/>
        <w:rPr>
          <w:rFonts w:ascii="Times New Roman" w:hAnsi="Times New Roman" w:cs="Times New Roman"/>
        </w:rPr>
      </w:pPr>
    </w:p>
    <w:p w14:paraId="23C421F3" w14:textId="4A6EA321"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6.1.14 Прогибы, ограниченные исходя из конструктив</w:t>
      </w:r>
      <w:r w:rsidRPr="007D7D0F">
        <w:rPr>
          <w:rFonts w:ascii="Times New Roman" w:hAnsi="Times New Roman" w:cs="Times New Roman"/>
        </w:rPr>
        <w:t xml:space="preserve">ных требований, следует принимать согласно Е.1.6 (приложение Е) </w:t>
      </w:r>
      <w:r w:rsidRPr="007D7D0F">
        <w:rPr>
          <w:rFonts w:ascii="Times New Roman" w:hAnsi="Times New Roman" w:cs="Times New Roman"/>
        </w:rPr>
        <w:t>СП 20.13330.2016</w:t>
      </w:r>
      <w:r w:rsidRPr="007D7D0F">
        <w:rPr>
          <w:rFonts w:ascii="Times New Roman" w:hAnsi="Times New Roman" w:cs="Times New Roman"/>
        </w:rPr>
        <w:t>.</w:t>
      </w:r>
    </w:p>
    <w:p w14:paraId="36572445" w14:textId="77777777" w:rsidR="00000000" w:rsidRPr="007D7D0F" w:rsidRDefault="00C9362F">
      <w:pPr>
        <w:pStyle w:val="FORMATTEXT"/>
        <w:ind w:firstLine="568"/>
        <w:jc w:val="both"/>
        <w:rPr>
          <w:rFonts w:ascii="Times New Roman" w:hAnsi="Times New Roman" w:cs="Times New Roman"/>
        </w:rPr>
      </w:pPr>
    </w:p>
    <w:p w14:paraId="48173F5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6.1.15 На стадии вариантного проектирования для расчетов связевых каркасов по плоской расчетной схеме следует учитывать воздействие на э</w:t>
      </w:r>
      <w:r w:rsidRPr="007D7D0F">
        <w:rPr>
          <w:rFonts w:ascii="Times New Roman" w:hAnsi="Times New Roman" w:cs="Times New Roman"/>
        </w:rPr>
        <w:t>лементы жесткости моментов от неравномерного загружения прилегающих участков перекрытий временными нагрузками.</w:t>
      </w:r>
    </w:p>
    <w:p w14:paraId="3EE69386" w14:textId="77777777" w:rsidR="00000000" w:rsidRPr="007D7D0F" w:rsidRDefault="00C9362F">
      <w:pPr>
        <w:pStyle w:val="FORMATTEXT"/>
        <w:ind w:firstLine="568"/>
        <w:jc w:val="both"/>
        <w:rPr>
          <w:rFonts w:ascii="Times New Roman" w:hAnsi="Times New Roman" w:cs="Times New Roman"/>
        </w:rPr>
      </w:pPr>
    </w:p>
    <w:p w14:paraId="2EB6531F" w14:textId="77777777" w:rsidR="00000000" w:rsidRPr="007D7D0F" w:rsidRDefault="00C9362F">
      <w:pPr>
        <w:pStyle w:val="FORMATTEXT"/>
        <w:ind w:firstLine="568"/>
        <w:jc w:val="both"/>
        <w:rPr>
          <w:rFonts w:ascii="Times New Roman" w:hAnsi="Times New Roman" w:cs="Times New Roman"/>
        </w:rPr>
      </w:pPr>
    </w:p>
    <w:p w14:paraId="239FA52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3 </w:instrText>
      </w:r>
      <w:r w:rsidRPr="007D7D0F">
        <w:rPr>
          <w:rFonts w:ascii="Times New Roman" w:hAnsi="Times New Roman" w:cs="Times New Roman"/>
        </w:rPr>
        <w:instrText>"</w:instrText>
      </w:r>
      <w:r w:rsidRPr="007D7D0F">
        <w:rPr>
          <w:rFonts w:ascii="Times New Roman" w:hAnsi="Times New Roman" w:cs="Times New Roman"/>
        </w:rPr>
        <w:instrText>6.2 Расчет каркасной конструктивной системы"</w:instrText>
      </w:r>
      <w:r w:rsidRPr="007D7D0F">
        <w:rPr>
          <w:rFonts w:ascii="Times New Roman" w:hAnsi="Times New Roman" w:cs="Times New Roman"/>
        </w:rPr>
        <w:fldChar w:fldCharType="end"/>
      </w:r>
    </w:p>
    <w:p w14:paraId="3E8EA6CC" w14:textId="77777777" w:rsidR="00000000" w:rsidRPr="007D7D0F" w:rsidRDefault="00C9362F">
      <w:pPr>
        <w:pStyle w:val="HEADERTEXT"/>
        <w:rPr>
          <w:rFonts w:ascii="Times New Roman" w:hAnsi="Times New Roman" w:cs="Times New Roman"/>
          <w:b/>
          <w:bCs/>
          <w:color w:val="auto"/>
        </w:rPr>
      </w:pPr>
    </w:p>
    <w:p w14:paraId="01A1C8B7"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6.2 Расчет каркасной конструктивной системы </w:t>
      </w:r>
    </w:p>
    <w:p w14:paraId="369DB77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6.2.1 Расчет каркасной конструктивной с</w:t>
      </w:r>
      <w:r w:rsidRPr="007D7D0F">
        <w:rPr>
          <w:rFonts w:ascii="Times New Roman" w:hAnsi="Times New Roman" w:cs="Times New Roman"/>
        </w:rPr>
        <w:t>истемы включает:</w:t>
      </w:r>
    </w:p>
    <w:p w14:paraId="5B947021" w14:textId="77777777" w:rsidR="00000000" w:rsidRPr="007D7D0F" w:rsidRDefault="00C9362F">
      <w:pPr>
        <w:pStyle w:val="FORMATTEXT"/>
        <w:ind w:firstLine="568"/>
        <w:jc w:val="both"/>
        <w:rPr>
          <w:rFonts w:ascii="Times New Roman" w:hAnsi="Times New Roman" w:cs="Times New Roman"/>
        </w:rPr>
      </w:pPr>
    </w:p>
    <w:p w14:paraId="689E78C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расчет несущей системы с определением усилий и деформаций;</w:t>
      </w:r>
    </w:p>
    <w:p w14:paraId="228B6AFE" w14:textId="77777777" w:rsidR="00000000" w:rsidRPr="007D7D0F" w:rsidRDefault="00C9362F">
      <w:pPr>
        <w:pStyle w:val="FORMATTEXT"/>
        <w:ind w:firstLine="568"/>
        <w:jc w:val="both"/>
        <w:rPr>
          <w:rFonts w:ascii="Times New Roman" w:hAnsi="Times New Roman" w:cs="Times New Roman"/>
        </w:rPr>
      </w:pPr>
    </w:p>
    <w:p w14:paraId="599454C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расчет элементов конструктивной системы (колонн, ригелей, плит перекрытий и покрытия, фундаментов, стен, элементов жесткости) по предельным состояниям первой и второй групп;</w:t>
      </w:r>
    </w:p>
    <w:p w14:paraId="2A866E6E" w14:textId="77777777" w:rsidR="00000000" w:rsidRPr="007D7D0F" w:rsidRDefault="00C9362F">
      <w:pPr>
        <w:pStyle w:val="FORMATTEXT"/>
        <w:ind w:firstLine="568"/>
        <w:jc w:val="both"/>
        <w:rPr>
          <w:rFonts w:ascii="Times New Roman" w:hAnsi="Times New Roman" w:cs="Times New Roman"/>
        </w:rPr>
      </w:pPr>
    </w:p>
    <w:p w14:paraId="2FA426F3" w14:textId="01635FE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 расчет зданий на прогрессирующее обрушение для обеспечения прочности и устойчивости каркаса при возможной аварийной ситуации, которую следует предусматривать для зданий классов КС-3 и КС-2 с массовым нахождением людей согласно 5.2.6 </w:t>
      </w:r>
      <w:r w:rsidRPr="007D7D0F">
        <w:rPr>
          <w:rFonts w:ascii="Times New Roman" w:hAnsi="Times New Roman" w:cs="Times New Roman"/>
        </w:rPr>
        <w:t>ГОСТ 27751-2014</w:t>
      </w:r>
      <w:r w:rsidRPr="007D7D0F">
        <w:rPr>
          <w:rFonts w:ascii="Times New Roman" w:hAnsi="Times New Roman" w:cs="Times New Roman"/>
        </w:rPr>
        <w:t>;</w:t>
      </w:r>
    </w:p>
    <w:p w14:paraId="4776F5DE" w14:textId="77777777" w:rsidR="00000000" w:rsidRPr="007D7D0F" w:rsidRDefault="00C9362F">
      <w:pPr>
        <w:pStyle w:val="FORMATTEXT"/>
        <w:ind w:firstLine="568"/>
        <w:jc w:val="both"/>
        <w:rPr>
          <w:rFonts w:ascii="Times New Roman" w:hAnsi="Times New Roman" w:cs="Times New Roman"/>
        </w:rPr>
      </w:pPr>
    </w:p>
    <w:p w14:paraId="39C32B5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оценку несущей способности основания и деформации фундаментов.</w:t>
      </w:r>
    </w:p>
    <w:p w14:paraId="0F61FBA7" w14:textId="77777777" w:rsidR="00000000" w:rsidRPr="007D7D0F" w:rsidRDefault="00C9362F">
      <w:pPr>
        <w:pStyle w:val="FORMATTEXT"/>
        <w:ind w:firstLine="568"/>
        <w:jc w:val="both"/>
        <w:rPr>
          <w:rFonts w:ascii="Times New Roman" w:hAnsi="Times New Roman" w:cs="Times New Roman"/>
        </w:rPr>
      </w:pPr>
    </w:p>
    <w:p w14:paraId="3CFFE9B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6.2.2 Расчет несущей конструктивной системы следует производить в пространственн</w:t>
      </w:r>
      <w:r w:rsidRPr="007D7D0F">
        <w:rPr>
          <w:rFonts w:ascii="Times New Roman" w:hAnsi="Times New Roman" w:cs="Times New Roman"/>
        </w:rPr>
        <w:t>ой постановке с учетом совместной работы надземных и подземных конструкций, фундамента и основания под ним.</w:t>
      </w:r>
    </w:p>
    <w:p w14:paraId="40B70114" w14:textId="77777777" w:rsidR="00000000" w:rsidRPr="007D7D0F" w:rsidRDefault="00C9362F">
      <w:pPr>
        <w:pStyle w:val="FORMATTEXT"/>
        <w:ind w:firstLine="568"/>
        <w:jc w:val="both"/>
        <w:rPr>
          <w:rFonts w:ascii="Times New Roman" w:hAnsi="Times New Roman" w:cs="Times New Roman"/>
        </w:rPr>
      </w:pPr>
    </w:p>
    <w:p w14:paraId="47B13B0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Рекомендуется учитывать работу стен в составе каркаса, которые воспринимают часть горизонтальной нагрузки, что заметно повышает жесткость системы "</w:t>
      </w:r>
      <w:r w:rsidRPr="007D7D0F">
        <w:rPr>
          <w:rFonts w:ascii="Times New Roman" w:hAnsi="Times New Roman" w:cs="Times New Roman"/>
        </w:rPr>
        <w:t>каркас-стена" и изменяет значение и распределение усилий в его элементах.</w:t>
      </w:r>
    </w:p>
    <w:p w14:paraId="753332F1" w14:textId="77777777" w:rsidR="00000000" w:rsidRPr="007D7D0F" w:rsidRDefault="00C9362F">
      <w:pPr>
        <w:pStyle w:val="FORMATTEXT"/>
        <w:ind w:firstLine="568"/>
        <w:jc w:val="both"/>
        <w:rPr>
          <w:rFonts w:ascii="Times New Roman" w:hAnsi="Times New Roman" w:cs="Times New Roman"/>
        </w:rPr>
      </w:pPr>
    </w:p>
    <w:p w14:paraId="483643D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Распределение перемещений по высоте связевого и рамного каркасов, работающих совместно со стенами, допускается принимать линейным.</w:t>
      </w:r>
    </w:p>
    <w:p w14:paraId="64D60F95" w14:textId="77777777" w:rsidR="00000000" w:rsidRPr="007D7D0F" w:rsidRDefault="00C9362F">
      <w:pPr>
        <w:pStyle w:val="FORMATTEXT"/>
        <w:ind w:firstLine="568"/>
        <w:jc w:val="both"/>
        <w:rPr>
          <w:rFonts w:ascii="Times New Roman" w:hAnsi="Times New Roman" w:cs="Times New Roman"/>
        </w:rPr>
      </w:pPr>
    </w:p>
    <w:p w14:paraId="0320BDF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6.2.3 Расчет несущих конструктивных систем произв</w:t>
      </w:r>
      <w:r w:rsidRPr="007D7D0F">
        <w:rPr>
          <w:rFonts w:ascii="Times New Roman" w:hAnsi="Times New Roman" w:cs="Times New Roman"/>
        </w:rPr>
        <w:t>одят с применением фактических жесткостей железобетонных элементов.</w:t>
      </w:r>
    </w:p>
    <w:p w14:paraId="1A2489B8" w14:textId="77777777" w:rsidR="00000000" w:rsidRPr="007D7D0F" w:rsidRDefault="00C9362F">
      <w:pPr>
        <w:pStyle w:val="FORMATTEXT"/>
        <w:ind w:firstLine="568"/>
        <w:jc w:val="both"/>
        <w:rPr>
          <w:rFonts w:ascii="Times New Roman" w:hAnsi="Times New Roman" w:cs="Times New Roman"/>
        </w:rPr>
      </w:pPr>
    </w:p>
    <w:p w14:paraId="06C41B4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Жесткости железобетонных элементов определяют по поперечному сечению с учетом образования трещин, а также учитывая развитие неупругих деформаций в бетоне и арматуре по диаграммам состоян</w:t>
      </w:r>
      <w:r w:rsidRPr="007D7D0F">
        <w:rPr>
          <w:rFonts w:ascii="Times New Roman" w:hAnsi="Times New Roman" w:cs="Times New Roman"/>
        </w:rPr>
        <w:t>ия, соответствующих кратковременному и длительному действиям нагрузки.</w:t>
      </w:r>
    </w:p>
    <w:p w14:paraId="2C5775EB" w14:textId="77777777" w:rsidR="00000000" w:rsidRPr="007D7D0F" w:rsidRDefault="00C9362F">
      <w:pPr>
        <w:pStyle w:val="FORMATTEXT"/>
        <w:ind w:firstLine="568"/>
        <w:jc w:val="both"/>
        <w:rPr>
          <w:rFonts w:ascii="Times New Roman" w:hAnsi="Times New Roman" w:cs="Times New Roman"/>
        </w:rPr>
      </w:pPr>
    </w:p>
    <w:p w14:paraId="4CDE9946" w14:textId="64A9FFD8"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При применении упрощенных диаграмм состояния бетона и арматуры жесткость железобетонных элементов на ее начальном участке определяется как для упругого тела. На следующих участках необ</w:t>
      </w:r>
      <w:r w:rsidRPr="007D7D0F">
        <w:rPr>
          <w:rFonts w:ascii="Times New Roman" w:hAnsi="Times New Roman" w:cs="Times New Roman"/>
        </w:rPr>
        <w:t xml:space="preserve">ходимо </w:t>
      </w:r>
      <w:r w:rsidRPr="007D7D0F">
        <w:rPr>
          <w:rFonts w:ascii="Times New Roman" w:hAnsi="Times New Roman" w:cs="Times New Roman"/>
        </w:rPr>
        <w:lastRenderedPageBreak/>
        <w:t xml:space="preserve">учитывать напряженное состояние по принятой диаграмме в соответствии с разделом 6 </w:t>
      </w:r>
      <w:r w:rsidRPr="007D7D0F">
        <w:rPr>
          <w:rFonts w:ascii="Times New Roman" w:hAnsi="Times New Roman" w:cs="Times New Roman"/>
        </w:rPr>
        <w:t>СП 63.13330.2012</w:t>
      </w:r>
      <w:r w:rsidRPr="007D7D0F">
        <w:rPr>
          <w:rFonts w:ascii="Times New Roman" w:hAnsi="Times New Roman" w:cs="Times New Roman"/>
        </w:rPr>
        <w:t>.</w:t>
      </w:r>
    </w:p>
    <w:p w14:paraId="12AAE06F" w14:textId="77777777" w:rsidR="00000000" w:rsidRPr="007D7D0F" w:rsidRDefault="00C9362F">
      <w:pPr>
        <w:pStyle w:val="FORMATTEXT"/>
        <w:ind w:firstLine="568"/>
        <w:jc w:val="both"/>
        <w:rPr>
          <w:rFonts w:ascii="Times New Roman" w:hAnsi="Times New Roman" w:cs="Times New Roman"/>
        </w:rPr>
      </w:pPr>
    </w:p>
    <w:p w14:paraId="4070B92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6.2.4 Для определения начального армиров</w:t>
      </w:r>
      <w:r w:rsidRPr="007D7D0F">
        <w:rPr>
          <w:rFonts w:ascii="Times New Roman" w:hAnsi="Times New Roman" w:cs="Times New Roman"/>
        </w:rPr>
        <w:t>ания (первый этап) железобетонных элементов конструктивной системы рекомендуется учитывать нелинейную работу снижением их жесткостей с помощью понижающих коэффициентов.</w:t>
      </w:r>
    </w:p>
    <w:p w14:paraId="3F7CA553" w14:textId="77777777" w:rsidR="00000000" w:rsidRPr="007D7D0F" w:rsidRDefault="00C9362F">
      <w:pPr>
        <w:pStyle w:val="FORMATTEXT"/>
        <w:ind w:firstLine="568"/>
        <w:jc w:val="both"/>
        <w:rPr>
          <w:rFonts w:ascii="Times New Roman" w:hAnsi="Times New Roman" w:cs="Times New Roman"/>
        </w:rPr>
      </w:pPr>
    </w:p>
    <w:p w14:paraId="2BDF40EA" w14:textId="4C4FD96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Учитывая, что распределение усилий в элементах конструктивных систем зависит, в основн</w:t>
      </w:r>
      <w:r w:rsidRPr="007D7D0F">
        <w:rPr>
          <w:rFonts w:ascii="Times New Roman" w:hAnsi="Times New Roman" w:cs="Times New Roman"/>
        </w:rPr>
        <w:t xml:space="preserve">ом, не от значения, а от соотношения жесткостей этих элементов, при расчете по предельным состояниям первой и второй групп в первом приближении рекомендуется принимать модуль упругости материала равным </w:t>
      </w:r>
      <w:r w:rsidR="004B1667" w:rsidRPr="007D7D0F">
        <w:rPr>
          <w:rFonts w:ascii="Times New Roman" w:hAnsi="Times New Roman" w:cs="Times New Roman"/>
          <w:noProof/>
          <w:position w:val="-11"/>
        </w:rPr>
        <w:drawing>
          <wp:inline distT="0" distB="0" distL="0" distR="0" wp14:anchorId="746FC375" wp14:editId="7ECE52EA">
            <wp:extent cx="198120" cy="231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7D7D0F">
        <w:rPr>
          <w:rFonts w:ascii="Times New Roman" w:hAnsi="Times New Roman" w:cs="Times New Roman"/>
        </w:rPr>
        <w:t>с понижающими коэф</w:t>
      </w:r>
      <w:r w:rsidRPr="007D7D0F">
        <w:rPr>
          <w:rFonts w:ascii="Times New Roman" w:hAnsi="Times New Roman" w:cs="Times New Roman"/>
        </w:rPr>
        <w:t>фициентами: 0,8 - для колонн, ригелей, плит перекрытий (покрытий) с учетом длительности действия нагрузки; 0,35 - для швов в узлах сопряжения конструкций.</w:t>
      </w:r>
    </w:p>
    <w:p w14:paraId="2ECA09BB" w14:textId="77777777" w:rsidR="00000000" w:rsidRPr="007D7D0F" w:rsidRDefault="00C9362F">
      <w:pPr>
        <w:pStyle w:val="FORMATTEXT"/>
        <w:ind w:firstLine="568"/>
        <w:jc w:val="both"/>
        <w:rPr>
          <w:rFonts w:ascii="Times New Roman" w:hAnsi="Times New Roman" w:cs="Times New Roman"/>
        </w:rPr>
      </w:pPr>
    </w:p>
    <w:p w14:paraId="17E411A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6.2.5 На стадии уточнения расчета в конструктивной системе используются в качестве исходных данных з</w:t>
      </w:r>
      <w:r w:rsidRPr="007D7D0F">
        <w:rPr>
          <w:rFonts w:ascii="Times New Roman" w:hAnsi="Times New Roman" w:cs="Times New Roman"/>
        </w:rPr>
        <w:t>начения сечений элементов и начального армирования, полученные на первом этапе.</w:t>
      </w:r>
    </w:p>
    <w:p w14:paraId="23869295" w14:textId="77777777" w:rsidR="00000000" w:rsidRPr="007D7D0F" w:rsidRDefault="00C9362F">
      <w:pPr>
        <w:pStyle w:val="FORMATTEXT"/>
        <w:ind w:firstLine="568"/>
        <w:jc w:val="both"/>
        <w:rPr>
          <w:rFonts w:ascii="Times New Roman" w:hAnsi="Times New Roman" w:cs="Times New Roman"/>
        </w:rPr>
      </w:pPr>
    </w:p>
    <w:p w14:paraId="7CB2203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6.2.6 При расчете на устойчивость конструктивной системы следует производить проверку устойчивости формы конструктивной системы, а также устойчивости положения конструктивной </w:t>
      </w:r>
      <w:r w:rsidRPr="007D7D0F">
        <w:rPr>
          <w:rFonts w:ascii="Times New Roman" w:hAnsi="Times New Roman" w:cs="Times New Roman"/>
        </w:rPr>
        <w:t>системы на опрокидывание и на сдвиг.</w:t>
      </w:r>
    </w:p>
    <w:p w14:paraId="588ABFC3" w14:textId="77777777" w:rsidR="00000000" w:rsidRPr="007D7D0F" w:rsidRDefault="00C9362F">
      <w:pPr>
        <w:pStyle w:val="FORMATTEXT"/>
        <w:ind w:firstLine="568"/>
        <w:jc w:val="both"/>
        <w:rPr>
          <w:rFonts w:ascii="Times New Roman" w:hAnsi="Times New Roman" w:cs="Times New Roman"/>
        </w:rPr>
      </w:pPr>
    </w:p>
    <w:p w14:paraId="5DEB775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Запас по устойчивости должен быть не менее чем двукратным.</w:t>
      </w:r>
    </w:p>
    <w:p w14:paraId="2D4DA30A" w14:textId="77777777" w:rsidR="00000000" w:rsidRPr="007D7D0F" w:rsidRDefault="00C9362F">
      <w:pPr>
        <w:pStyle w:val="FORMATTEXT"/>
        <w:ind w:firstLine="568"/>
        <w:jc w:val="both"/>
        <w:rPr>
          <w:rFonts w:ascii="Times New Roman" w:hAnsi="Times New Roman" w:cs="Times New Roman"/>
        </w:rPr>
      </w:pPr>
    </w:p>
    <w:p w14:paraId="1674821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При расчете устойчивости положения конструктивные системы следует рассматривать как жесткое недеформированное тело. При расчете на опрокидывание удерживающий </w:t>
      </w:r>
      <w:r w:rsidRPr="007D7D0F">
        <w:rPr>
          <w:rFonts w:ascii="Times New Roman" w:hAnsi="Times New Roman" w:cs="Times New Roman"/>
        </w:rPr>
        <w:t xml:space="preserve">момент от вертикальной нагрузки должен превышать опрокидывающий момент от горизонтальной нагрузки с коэффициентом 1,5. При расчете на сдвиг удерживающая горизонтальная сила должна превышать действующую сдвигающую силу с коэффициентом 1,2. При этом следует </w:t>
      </w:r>
      <w:r w:rsidRPr="007D7D0F">
        <w:rPr>
          <w:rFonts w:ascii="Times New Roman" w:hAnsi="Times New Roman" w:cs="Times New Roman"/>
        </w:rPr>
        <w:t>учитывать наиболее неблагоприятные значения коэффициентов надежности по нагрузке.</w:t>
      </w:r>
    </w:p>
    <w:p w14:paraId="0EAF5C76" w14:textId="77777777" w:rsidR="00000000" w:rsidRPr="007D7D0F" w:rsidRDefault="00C9362F">
      <w:pPr>
        <w:pStyle w:val="FORMATTEXT"/>
        <w:ind w:firstLine="568"/>
        <w:jc w:val="both"/>
        <w:rPr>
          <w:rFonts w:ascii="Times New Roman" w:hAnsi="Times New Roman" w:cs="Times New Roman"/>
        </w:rPr>
      </w:pPr>
    </w:p>
    <w:p w14:paraId="787AE5D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6.2.7 Физическая модель многоэтажного каркасного здания из сборного железобетона должна представлять собой трехмерную систему, состоящую из фундаментов, расположенных на деф</w:t>
      </w:r>
      <w:r w:rsidRPr="007D7D0F">
        <w:rPr>
          <w:rFonts w:ascii="Times New Roman" w:hAnsi="Times New Roman" w:cs="Times New Roman"/>
        </w:rPr>
        <w:t>ормируемом основании, колонн, вертикальных элементов жесткости, объединенных сборными дисками перекрытий и покрытия, которые в свою очередь состоят из ригелей и опертых на них плит, узловых сопряжений и стыков всех сборных элементов, а также данных о физик</w:t>
      </w:r>
      <w:r w:rsidRPr="007D7D0F">
        <w:rPr>
          <w:rFonts w:ascii="Times New Roman" w:hAnsi="Times New Roman" w:cs="Times New Roman"/>
        </w:rPr>
        <w:t>о-механических характеристиках применяемых материалов и узлов сопряжений.</w:t>
      </w:r>
    </w:p>
    <w:p w14:paraId="1DD16F09" w14:textId="77777777" w:rsidR="00000000" w:rsidRPr="007D7D0F" w:rsidRDefault="00C9362F">
      <w:pPr>
        <w:pStyle w:val="FORMATTEXT"/>
        <w:ind w:firstLine="568"/>
        <w:jc w:val="both"/>
        <w:rPr>
          <w:rFonts w:ascii="Times New Roman" w:hAnsi="Times New Roman" w:cs="Times New Roman"/>
        </w:rPr>
      </w:pPr>
    </w:p>
    <w:p w14:paraId="069D69A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6.2.8 Распределение внутренних усилий в несущих элементах системы и характер перераспределения между ними внешних силовых воздействий следует определять жесткостью самих элементов и</w:t>
      </w:r>
      <w:r w:rsidRPr="007D7D0F">
        <w:rPr>
          <w:rFonts w:ascii="Times New Roman" w:hAnsi="Times New Roman" w:cs="Times New Roman"/>
        </w:rPr>
        <w:t xml:space="preserve"> податливостью сопряжений. Поскольку жесткость железобетонных элементов и податливость узловых сопряжений во многом зависят от их напряженно-деформированного состояния, характеристик применяемых материалов и других параметров, связанных с условиями эксплуа</w:t>
      </w:r>
      <w:r w:rsidRPr="007D7D0F">
        <w:rPr>
          <w:rFonts w:ascii="Times New Roman" w:hAnsi="Times New Roman" w:cs="Times New Roman"/>
        </w:rPr>
        <w:t>тации, то для расчета должны быть заданы начальные данные по физической модели - геометрия здания и его элементов, их физико-механические характеристики.</w:t>
      </w:r>
    </w:p>
    <w:p w14:paraId="5FEA62FC" w14:textId="77777777" w:rsidR="00000000" w:rsidRPr="007D7D0F" w:rsidRDefault="00C9362F">
      <w:pPr>
        <w:pStyle w:val="FORMATTEXT"/>
        <w:ind w:firstLine="568"/>
        <w:jc w:val="both"/>
        <w:rPr>
          <w:rFonts w:ascii="Times New Roman" w:hAnsi="Times New Roman" w:cs="Times New Roman"/>
        </w:rPr>
      </w:pPr>
    </w:p>
    <w:p w14:paraId="3DE4566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6.2.9 Для расчета пространственных конструктивных систем рекомендуется применять дискретные расчетные</w:t>
      </w:r>
      <w:r w:rsidRPr="007D7D0F">
        <w:rPr>
          <w:rFonts w:ascii="Times New Roman" w:hAnsi="Times New Roman" w:cs="Times New Roman"/>
        </w:rPr>
        <w:t xml:space="preserve"> модели, используя программные комплексы с методом конечных элементов (МКЭ), в инструкциях к которым содержатся детализированные указания по их применению, в том числе по разбивке на участки.</w:t>
      </w:r>
    </w:p>
    <w:p w14:paraId="7BD3AD18" w14:textId="77777777" w:rsidR="00000000" w:rsidRPr="007D7D0F" w:rsidRDefault="00C9362F">
      <w:pPr>
        <w:pStyle w:val="FORMATTEXT"/>
        <w:ind w:firstLine="568"/>
        <w:jc w:val="both"/>
        <w:rPr>
          <w:rFonts w:ascii="Times New Roman" w:hAnsi="Times New Roman" w:cs="Times New Roman"/>
        </w:rPr>
      </w:pPr>
    </w:p>
    <w:p w14:paraId="02A45F5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6.2.10 Ограждающие конструкции и внутренние перегородки в расче</w:t>
      </w:r>
      <w:r w:rsidRPr="007D7D0F">
        <w:rPr>
          <w:rFonts w:ascii="Times New Roman" w:hAnsi="Times New Roman" w:cs="Times New Roman"/>
        </w:rPr>
        <w:t>тной схеме представляются в виде внешних нагрузок. Их влияние на распределение усилий в несущей системе каркаса и обеспечение пространственной жесткости допускается не учитывать.</w:t>
      </w:r>
    </w:p>
    <w:p w14:paraId="76EA5C8D" w14:textId="77777777" w:rsidR="00000000" w:rsidRPr="007D7D0F" w:rsidRDefault="00C9362F">
      <w:pPr>
        <w:pStyle w:val="FORMATTEXT"/>
        <w:ind w:firstLine="568"/>
        <w:jc w:val="both"/>
        <w:rPr>
          <w:rFonts w:ascii="Times New Roman" w:hAnsi="Times New Roman" w:cs="Times New Roman"/>
        </w:rPr>
      </w:pPr>
    </w:p>
    <w:p w14:paraId="17ED862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6.2.11 В связевых каркасах сопряжения ригелей с колоннами и плит с ригелями</w:t>
      </w:r>
      <w:r w:rsidRPr="007D7D0F">
        <w:rPr>
          <w:rFonts w:ascii="Times New Roman" w:hAnsi="Times New Roman" w:cs="Times New Roman"/>
        </w:rPr>
        <w:t xml:space="preserve"> моделируются в виде неподвижных шарниров, обеспечивающих свободный поворот в плоскости рам.</w:t>
      </w:r>
    </w:p>
    <w:p w14:paraId="0E40A3E5" w14:textId="77777777" w:rsidR="00000000" w:rsidRPr="007D7D0F" w:rsidRDefault="00C9362F">
      <w:pPr>
        <w:pStyle w:val="FORMATTEXT"/>
        <w:ind w:firstLine="568"/>
        <w:jc w:val="both"/>
        <w:rPr>
          <w:rFonts w:ascii="Times New Roman" w:hAnsi="Times New Roman" w:cs="Times New Roman"/>
        </w:rPr>
      </w:pPr>
    </w:p>
    <w:p w14:paraId="60DC493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6.2.12 В рамных балочных каркасах сопряжения ригелей с колоннами моделируются жесткими, а плит с ригелями в виде неподвижных шарниров, обеспечивающих свободный по</w:t>
      </w:r>
      <w:r w:rsidRPr="007D7D0F">
        <w:rPr>
          <w:rFonts w:ascii="Times New Roman" w:hAnsi="Times New Roman" w:cs="Times New Roman"/>
        </w:rPr>
        <w:t>ворот в плоскости пролетов плит.</w:t>
      </w:r>
    </w:p>
    <w:p w14:paraId="7DF22962" w14:textId="77777777" w:rsidR="00000000" w:rsidRPr="007D7D0F" w:rsidRDefault="00C9362F">
      <w:pPr>
        <w:pStyle w:val="FORMATTEXT"/>
        <w:ind w:firstLine="568"/>
        <w:jc w:val="both"/>
        <w:rPr>
          <w:rFonts w:ascii="Times New Roman" w:hAnsi="Times New Roman" w:cs="Times New Roman"/>
        </w:rPr>
      </w:pPr>
    </w:p>
    <w:p w14:paraId="4E2A835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6.2.13 Сборные диски перекрытия и покрытия из плит сложных поперечных сечений моделируются в виде сплошных анизотропных пластин, работающих по балочной схеме, в направлении ортогонально расположению ригелей и объединенных </w:t>
      </w:r>
      <w:r w:rsidRPr="007D7D0F">
        <w:rPr>
          <w:rFonts w:ascii="Times New Roman" w:hAnsi="Times New Roman" w:cs="Times New Roman"/>
        </w:rPr>
        <w:t>связями сдвига в плоскости и из плоскости перекрытия. Продольные швы между плитами воспринимают только сжимающие и сдвигающие усилия.</w:t>
      </w:r>
    </w:p>
    <w:p w14:paraId="4FFDB2CA" w14:textId="77777777" w:rsidR="00000000" w:rsidRPr="007D7D0F" w:rsidRDefault="00C9362F">
      <w:pPr>
        <w:pStyle w:val="FORMATTEXT"/>
        <w:ind w:firstLine="568"/>
        <w:jc w:val="both"/>
        <w:rPr>
          <w:rFonts w:ascii="Times New Roman" w:hAnsi="Times New Roman" w:cs="Times New Roman"/>
        </w:rPr>
      </w:pPr>
    </w:p>
    <w:p w14:paraId="52C0D7D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6.2.14 Стержневые элементы каркаса (ригели и колонны), наряду с диском перекрытия (плиты) - гибкие элементы несущей систе</w:t>
      </w:r>
      <w:r w:rsidRPr="007D7D0F">
        <w:rPr>
          <w:rFonts w:ascii="Times New Roman" w:hAnsi="Times New Roman" w:cs="Times New Roman"/>
        </w:rPr>
        <w:t xml:space="preserve">мы. При изгибе их продольная ось получает кривизну и возникающие местные </w:t>
      </w:r>
      <w:r w:rsidRPr="007D7D0F">
        <w:rPr>
          <w:rFonts w:ascii="Times New Roman" w:hAnsi="Times New Roman" w:cs="Times New Roman"/>
        </w:rPr>
        <w:lastRenderedPageBreak/>
        <w:t>деформации отличаются по длине элементов. Для достаточной точности учета изменения жесткости по длине таких элементов, их следует разбивать на участки с шагом, равным высоте сечения э</w:t>
      </w:r>
      <w:r w:rsidRPr="007D7D0F">
        <w:rPr>
          <w:rFonts w:ascii="Times New Roman" w:hAnsi="Times New Roman" w:cs="Times New Roman"/>
        </w:rPr>
        <w:t>лемента в направлении наибольшего изгибающего момента. При этом для прямоугольных колонн за высоту следует принимать больший размер сечения.</w:t>
      </w:r>
    </w:p>
    <w:p w14:paraId="4B24E829" w14:textId="77777777" w:rsidR="00000000" w:rsidRPr="007D7D0F" w:rsidRDefault="00C9362F">
      <w:pPr>
        <w:pStyle w:val="FORMATTEXT"/>
        <w:ind w:firstLine="568"/>
        <w:jc w:val="both"/>
        <w:rPr>
          <w:rFonts w:ascii="Times New Roman" w:hAnsi="Times New Roman" w:cs="Times New Roman"/>
        </w:rPr>
      </w:pPr>
    </w:p>
    <w:p w14:paraId="61EB484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6.2.15 При моделировании плоских сборных железобетонных диафрагм следует учитывать, что в отличие от перекрытий, о</w:t>
      </w:r>
      <w:r w:rsidRPr="007D7D0F">
        <w:rPr>
          <w:rFonts w:ascii="Times New Roman" w:hAnsi="Times New Roman" w:cs="Times New Roman"/>
        </w:rPr>
        <w:t>ни не подвергаются неупругим деформациям из плоскости. Нелинейность деформирования в плоскости изменяется только по ширине диафрагмы и незначительно - по высоте, поэтому для ее учета требуется лишь дополнительная разбивка в вертикальном направлении.</w:t>
      </w:r>
    </w:p>
    <w:p w14:paraId="1A41C941" w14:textId="77777777" w:rsidR="00000000" w:rsidRPr="007D7D0F" w:rsidRDefault="00C9362F">
      <w:pPr>
        <w:pStyle w:val="FORMATTEXT"/>
        <w:ind w:firstLine="568"/>
        <w:jc w:val="both"/>
        <w:rPr>
          <w:rFonts w:ascii="Times New Roman" w:hAnsi="Times New Roman" w:cs="Times New Roman"/>
        </w:rPr>
      </w:pPr>
    </w:p>
    <w:p w14:paraId="0C49FE17" w14:textId="612AACF1"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6.2.1</w:t>
      </w:r>
      <w:r w:rsidRPr="007D7D0F">
        <w:rPr>
          <w:rFonts w:ascii="Times New Roman" w:hAnsi="Times New Roman" w:cs="Times New Roman"/>
        </w:rPr>
        <w:t xml:space="preserve">6 Расчеты напряженно-деформированного состояния железобетонных линейных, плоскостных и объемных элементов и узловых сопряжений по нормальным сечениям следует производить в соответствии с </w:t>
      </w:r>
      <w:r w:rsidRPr="007D7D0F">
        <w:rPr>
          <w:rFonts w:ascii="Times New Roman" w:hAnsi="Times New Roman" w:cs="Times New Roman"/>
        </w:rPr>
        <w:t>СП 63.13330</w:t>
      </w:r>
      <w:r w:rsidRPr="007D7D0F">
        <w:rPr>
          <w:rFonts w:ascii="Times New Roman" w:hAnsi="Times New Roman" w:cs="Times New Roman"/>
        </w:rPr>
        <w:t>.</w:t>
      </w:r>
    </w:p>
    <w:p w14:paraId="0DA573DA" w14:textId="77777777" w:rsidR="00000000" w:rsidRPr="007D7D0F" w:rsidRDefault="00C9362F">
      <w:pPr>
        <w:pStyle w:val="FORMATTEXT"/>
        <w:ind w:firstLine="568"/>
        <w:jc w:val="both"/>
        <w:rPr>
          <w:rFonts w:ascii="Times New Roman" w:hAnsi="Times New Roman" w:cs="Times New Roman"/>
        </w:rPr>
      </w:pPr>
    </w:p>
    <w:p w14:paraId="751E0F12" w14:textId="26199773"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Расчеты по накл</w:t>
      </w:r>
      <w:r w:rsidRPr="007D7D0F">
        <w:rPr>
          <w:rFonts w:ascii="Times New Roman" w:hAnsi="Times New Roman" w:cs="Times New Roman"/>
        </w:rPr>
        <w:t xml:space="preserve">онным и пространственным сечениям железобетонных элементов следует производить на основе полученных комбинаций усилий по схемам, приведенным в </w:t>
      </w:r>
      <w:r w:rsidRPr="007D7D0F">
        <w:rPr>
          <w:rFonts w:ascii="Times New Roman" w:hAnsi="Times New Roman" w:cs="Times New Roman"/>
        </w:rPr>
        <w:t>СП 63.13330</w:t>
      </w:r>
      <w:r w:rsidRPr="007D7D0F">
        <w:rPr>
          <w:rFonts w:ascii="Times New Roman" w:hAnsi="Times New Roman" w:cs="Times New Roman"/>
        </w:rPr>
        <w:t>.</w:t>
      </w:r>
    </w:p>
    <w:p w14:paraId="1D352C30" w14:textId="77777777" w:rsidR="00000000" w:rsidRPr="007D7D0F" w:rsidRDefault="00C9362F">
      <w:pPr>
        <w:pStyle w:val="FORMATTEXT"/>
        <w:ind w:firstLine="568"/>
        <w:jc w:val="both"/>
        <w:rPr>
          <w:rFonts w:ascii="Times New Roman" w:hAnsi="Times New Roman" w:cs="Times New Roman"/>
        </w:rPr>
      </w:pPr>
    </w:p>
    <w:p w14:paraId="1BECF0A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6.2.17 Расчеты по упрощенным схемам, приведенным в приложен</w:t>
      </w:r>
      <w:r w:rsidRPr="007D7D0F">
        <w:rPr>
          <w:rFonts w:ascii="Times New Roman" w:hAnsi="Times New Roman" w:cs="Times New Roman"/>
        </w:rPr>
        <w:t>ии А, допускается производить на стадии вариантного проектирования для выбора рациональной конструктивной схемы каркаса, подбора типа и числа вертикальных элементов жесткости, их расположения, удовлетворяющих требованиям объемно-планировочных решений.</w:t>
      </w:r>
    </w:p>
    <w:p w14:paraId="6BD8E785" w14:textId="77777777" w:rsidR="00000000" w:rsidRPr="007D7D0F" w:rsidRDefault="00C9362F">
      <w:pPr>
        <w:pStyle w:val="FORMATTEXT"/>
        <w:ind w:firstLine="568"/>
        <w:jc w:val="both"/>
        <w:rPr>
          <w:rFonts w:ascii="Times New Roman" w:hAnsi="Times New Roman" w:cs="Times New Roman"/>
        </w:rPr>
      </w:pPr>
    </w:p>
    <w:p w14:paraId="7B36C3A3" w14:textId="77777777" w:rsidR="00000000" w:rsidRPr="007D7D0F" w:rsidRDefault="00C9362F">
      <w:pPr>
        <w:pStyle w:val="FORMATTEXT"/>
        <w:ind w:firstLine="568"/>
        <w:jc w:val="both"/>
        <w:rPr>
          <w:rFonts w:ascii="Times New Roman" w:hAnsi="Times New Roman" w:cs="Times New Roman"/>
        </w:rPr>
      </w:pPr>
    </w:p>
    <w:p w14:paraId="7EFC3AD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tc</w:instrText>
      </w:r>
      <w:r w:rsidRPr="007D7D0F">
        <w:rPr>
          <w:rFonts w:ascii="Times New Roman" w:hAnsi="Times New Roman" w:cs="Times New Roman"/>
        </w:rPr>
        <w:instrText xml:space="preserve"> </w:instrText>
      </w:r>
      <w:r w:rsidRPr="007D7D0F">
        <w:rPr>
          <w:rFonts w:ascii="Times New Roman" w:hAnsi="Times New Roman" w:cs="Times New Roman"/>
        </w:rPr>
        <w:instrText xml:space="preserve"> \l 3 </w:instrText>
      </w:r>
      <w:r w:rsidRPr="007D7D0F">
        <w:rPr>
          <w:rFonts w:ascii="Times New Roman" w:hAnsi="Times New Roman" w:cs="Times New Roman"/>
        </w:rPr>
        <w:instrText>"</w:instrText>
      </w:r>
      <w:r w:rsidRPr="007D7D0F">
        <w:rPr>
          <w:rFonts w:ascii="Times New Roman" w:hAnsi="Times New Roman" w:cs="Times New Roman"/>
        </w:rPr>
        <w:instrText>6.3 Уточненные расчетные схемы каркаса"</w:instrText>
      </w:r>
      <w:r w:rsidRPr="007D7D0F">
        <w:rPr>
          <w:rFonts w:ascii="Times New Roman" w:hAnsi="Times New Roman" w:cs="Times New Roman"/>
        </w:rPr>
        <w:fldChar w:fldCharType="end"/>
      </w:r>
    </w:p>
    <w:p w14:paraId="2D699F2C" w14:textId="77777777" w:rsidR="00000000" w:rsidRPr="007D7D0F" w:rsidRDefault="00C9362F">
      <w:pPr>
        <w:pStyle w:val="HEADERTEXT"/>
        <w:rPr>
          <w:rFonts w:ascii="Times New Roman" w:hAnsi="Times New Roman" w:cs="Times New Roman"/>
          <w:b/>
          <w:bCs/>
          <w:color w:val="auto"/>
        </w:rPr>
      </w:pPr>
    </w:p>
    <w:p w14:paraId="480C31D3"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6.3 Уточненные расчетные схемы каркаса </w:t>
      </w:r>
    </w:p>
    <w:p w14:paraId="16E0598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6.3.1 В рамных каркасах рекомендуется учитывать повышенную деформативность в узлах сопряжения ригеля с колонной вследствие появления неупругих деформаций, образован</w:t>
      </w:r>
      <w:r w:rsidRPr="007D7D0F">
        <w:rPr>
          <w:rFonts w:ascii="Times New Roman" w:hAnsi="Times New Roman" w:cs="Times New Roman"/>
        </w:rPr>
        <w:t>ия и развития трещин.</w:t>
      </w:r>
    </w:p>
    <w:p w14:paraId="37D641EB" w14:textId="77777777" w:rsidR="00000000" w:rsidRPr="007D7D0F" w:rsidRDefault="00C9362F">
      <w:pPr>
        <w:pStyle w:val="FORMATTEXT"/>
        <w:ind w:firstLine="568"/>
        <w:jc w:val="both"/>
        <w:rPr>
          <w:rFonts w:ascii="Times New Roman" w:hAnsi="Times New Roman" w:cs="Times New Roman"/>
        </w:rPr>
      </w:pPr>
    </w:p>
    <w:p w14:paraId="31AB939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6.3.2 В связевых каркасах в местах сопряжения колонн с перекрытием следует учитывать частичное защемление при действии горизонтальных нагрузок, что повышает пространственную жесткость каркаса. При этом, за счет конструктивной анизот</w:t>
      </w:r>
      <w:r w:rsidRPr="007D7D0F">
        <w:rPr>
          <w:rFonts w:ascii="Times New Roman" w:hAnsi="Times New Roman" w:cs="Times New Roman"/>
        </w:rPr>
        <w:t>ропии, проявляющейся в большинстве конструкций узлов, имеет место одностороннее защемление.</w:t>
      </w:r>
    </w:p>
    <w:p w14:paraId="1E4AAD34" w14:textId="77777777" w:rsidR="00000000" w:rsidRPr="007D7D0F" w:rsidRDefault="00C9362F">
      <w:pPr>
        <w:pStyle w:val="FORMATTEXT"/>
        <w:ind w:firstLine="568"/>
        <w:jc w:val="both"/>
        <w:rPr>
          <w:rFonts w:ascii="Times New Roman" w:hAnsi="Times New Roman" w:cs="Times New Roman"/>
        </w:rPr>
      </w:pPr>
    </w:p>
    <w:p w14:paraId="31E35C1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6.3.3 При расчете элементов перекрытия - ригелей и плит, следует учитывать ограничения горизонтальных перемещений, из-за которых в конструкциях возникают распорные</w:t>
      </w:r>
      <w:r w:rsidRPr="007D7D0F">
        <w:rPr>
          <w:rFonts w:ascii="Times New Roman" w:hAnsi="Times New Roman" w:cs="Times New Roman"/>
        </w:rPr>
        <w:t xml:space="preserve"> усилия, действующие, как правило, по линиям опирания сборных конструкций. Распор вызывает обжатие узла и, при наличии сварных соединений, изгибающий момент на опоре, обратный моменту от действия вертикальной нагрузки. Обжатие узла частично устраняет остат</w:t>
      </w:r>
      <w:r w:rsidRPr="007D7D0F">
        <w:rPr>
          <w:rFonts w:ascii="Times New Roman" w:hAnsi="Times New Roman" w:cs="Times New Roman"/>
        </w:rPr>
        <w:t>очные деформации от изгиба и повышает жесткость сопряжения.</w:t>
      </w:r>
    </w:p>
    <w:p w14:paraId="7A509AAB" w14:textId="77777777" w:rsidR="00000000" w:rsidRPr="007D7D0F" w:rsidRDefault="00C9362F">
      <w:pPr>
        <w:pStyle w:val="FORMATTEXT"/>
        <w:ind w:firstLine="568"/>
        <w:jc w:val="both"/>
        <w:rPr>
          <w:rFonts w:ascii="Times New Roman" w:hAnsi="Times New Roman" w:cs="Times New Roman"/>
        </w:rPr>
      </w:pPr>
    </w:p>
    <w:p w14:paraId="014A9ACB" w14:textId="19C6844A"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6.3.4 В расчетной схеме рамного узла оси элементов следует принимать проходящими по линии центра тяжести сечения бетонного элемента. В узле жесткость приопорного участка элемента </w:t>
      </w:r>
      <w:r w:rsidR="004B1667" w:rsidRPr="007D7D0F">
        <w:rPr>
          <w:rFonts w:ascii="Times New Roman" w:hAnsi="Times New Roman" w:cs="Times New Roman"/>
          <w:noProof/>
          <w:position w:val="-8"/>
        </w:rPr>
        <w:drawing>
          <wp:inline distT="0" distB="0" distL="0" distR="0" wp14:anchorId="7EAA56A3" wp14:editId="14624A3B">
            <wp:extent cx="218440" cy="1638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sidRPr="007D7D0F">
        <w:rPr>
          <w:rFonts w:ascii="Times New Roman" w:hAnsi="Times New Roman" w:cs="Times New Roman"/>
        </w:rPr>
        <w:t>в пределах высоты сечения элемента другого направления следует принимать равной бесконечности, а за расчетное опорное сечение следует принимать сечение в начале участка - по грани элемента другого направления (рисунок 6.1). При наличии к</w:t>
      </w:r>
      <w:r w:rsidRPr="007D7D0F">
        <w:rPr>
          <w:rFonts w:ascii="Times New Roman" w:hAnsi="Times New Roman" w:cs="Times New Roman"/>
        </w:rPr>
        <w:t xml:space="preserve">онсоли колонны длины жестких участков, равные половине высоты сечения колонны </w:t>
      </w:r>
      <w:r w:rsidR="004B1667" w:rsidRPr="007D7D0F">
        <w:rPr>
          <w:rFonts w:ascii="Times New Roman" w:hAnsi="Times New Roman" w:cs="Times New Roman"/>
          <w:noProof/>
          <w:position w:val="-11"/>
        </w:rPr>
        <w:drawing>
          <wp:inline distT="0" distB="0" distL="0" distR="0" wp14:anchorId="67CAA439" wp14:editId="60514C7B">
            <wp:extent cx="354965" cy="2317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Pr="007D7D0F">
        <w:rPr>
          <w:rFonts w:ascii="Times New Roman" w:hAnsi="Times New Roman" w:cs="Times New Roman"/>
        </w:rPr>
        <w:t xml:space="preserve">, увеличиваются на длину этой консоли </w:t>
      </w:r>
      <w:r w:rsidR="004B1667" w:rsidRPr="007D7D0F">
        <w:rPr>
          <w:rFonts w:ascii="Times New Roman" w:hAnsi="Times New Roman" w:cs="Times New Roman"/>
          <w:noProof/>
          <w:position w:val="-10"/>
        </w:rPr>
        <w:drawing>
          <wp:inline distT="0" distB="0" distL="0" distR="0" wp14:anchorId="640B0608" wp14:editId="6C5959C3">
            <wp:extent cx="149860" cy="2184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7D7D0F">
        <w:rPr>
          <w:rFonts w:ascii="Times New Roman" w:hAnsi="Times New Roman" w:cs="Times New Roman"/>
        </w:rPr>
        <w:t>для ригеля и на среднюю высоту консоли для колонны (рисунок 6.1).</w:t>
      </w:r>
    </w:p>
    <w:p w14:paraId="26211D36" w14:textId="77777777" w:rsidR="00000000" w:rsidRPr="007D7D0F" w:rsidRDefault="00C9362F">
      <w:pPr>
        <w:pStyle w:val="FORMATTEXT"/>
        <w:ind w:firstLine="568"/>
        <w:jc w:val="both"/>
        <w:rPr>
          <w:rFonts w:ascii="Times New Roman" w:hAnsi="Times New Roman" w:cs="Times New Roman"/>
        </w:rPr>
      </w:pPr>
    </w:p>
    <w:p w14:paraId="5F6A74B0"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170"/>
      </w:tblGrid>
      <w:tr w:rsidR="007D7D0F" w:rsidRPr="007D7D0F" w14:paraId="59AD7657" w14:textId="77777777">
        <w:tblPrEx>
          <w:tblCellMar>
            <w:top w:w="0" w:type="dxa"/>
            <w:bottom w:w="0" w:type="dxa"/>
          </w:tblCellMar>
        </w:tblPrEx>
        <w:trPr>
          <w:jc w:val="center"/>
        </w:trPr>
        <w:tc>
          <w:tcPr>
            <w:tcW w:w="7170" w:type="dxa"/>
            <w:tcBorders>
              <w:top w:val="nil"/>
              <w:left w:val="nil"/>
              <w:bottom w:val="nil"/>
              <w:right w:val="nil"/>
            </w:tcBorders>
            <w:tcMar>
              <w:top w:w="114" w:type="dxa"/>
              <w:left w:w="28" w:type="dxa"/>
              <w:bottom w:w="114" w:type="dxa"/>
              <w:right w:w="28" w:type="dxa"/>
            </w:tcMar>
          </w:tcPr>
          <w:p w14:paraId="120B61A3" w14:textId="6B8FC013"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26"/>
                <w:sz w:val="24"/>
                <w:szCs w:val="24"/>
              </w:rPr>
              <w:lastRenderedPageBreak/>
              <w:drawing>
                <wp:inline distT="0" distB="0" distL="0" distR="0" wp14:anchorId="15F34D41" wp14:editId="7F794D19">
                  <wp:extent cx="3159760" cy="31597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59760" cy="3159760"/>
                          </a:xfrm>
                          <a:prstGeom prst="rect">
                            <a:avLst/>
                          </a:prstGeom>
                          <a:noFill/>
                          <a:ln>
                            <a:noFill/>
                          </a:ln>
                        </pic:spPr>
                      </pic:pic>
                    </a:graphicData>
                  </a:graphic>
                </wp:inline>
              </w:drawing>
            </w:r>
          </w:p>
        </w:tc>
      </w:tr>
    </w:tbl>
    <w:p w14:paraId="6EA1D66C"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51ABDFE0"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49B86AEB"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конструктивная; </w:t>
      </w:r>
      <w:r w:rsidRPr="007D7D0F">
        <w:rPr>
          <w:rFonts w:ascii="Times New Roman" w:hAnsi="Times New Roman" w:cs="Times New Roman"/>
          <w:i/>
          <w:iCs/>
        </w:rPr>
        <w:t>б</w:t>
      </w:r>
      <w:r w:rsidRPr="007D7D0F">
        <w:rPr>
          <w:rFonts w:ascii="Times New Roman" w:hAnsi="Times New Roman" w:cs="Times New Roman"/>
        </w:rPr>
        <w:t xml:space="preserve"> - расчетная </w:t>
      </w:r>
    </w:p>
    <w:p w14:paraId="42EA8B58"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3AF07DDE"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6.1 - Схемы жестких узлов </w:t>
      </w:r>
    </w:p>
    <w:p w14:paraId="371991C1"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6AF9665D" w14:textId="49DAA80B"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6.3.5 При шарнирных узлах за центр шарнира следует принимать точку приложения опорной реакции ригеля. При отсутствии высту</w:t>
      </w:r>
      <w:r w:rsidRPr="007D7D0F">
        <w:rPr>
          <w:rFonts w:ascii="Times New Roman" w:hAnsi="Times New Roman" w:cs="Times New Roman"/>
        </w:rPr>
        <w:t xml:space="preserve">пающей закладной детали эпюру давления ригеля, с длиной опирания </w:t>
      </w:r>
      <w:r w:rsidR="004B1667" w:rsidRPr="007D7D0F">
        <w:rPr>
          <w:rFonts w:ascii="Times New Roman" w:hAnsi="Times New Roman" w:cs="Times New Roman"/>
          <w:noProof/>
          <w:position w:val="-11"/>
        </w:rPr>
        <w:drawing>
          <wp:inline distT="0" distB="0" distL="0" distR="0" wp14:anchorId="31E7831E" wp14:editId="2DF27762">
            <wp:extent cx="218440" cy="2317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7D7D0F">
        <w:rPr>
          <w:rFonts w:ascii="Times New Roman" w:hAnsi="Times New Roman" w:cs="Times New Roman"/>
        </w:rPr>
        <w:t xml:space="preserve">, на консоль следует принимать треугольной с максимальным давлением у свободного края консоли (рисунок 6.2, </w:t>
      </w:r>
      <w:r w:rsidRPr="007D7D0F">
        <w:rPr>
          <w:rFonts w:ascii="Times New Roman" w:hAnsi="Times New Roman" w:cs="Times New Roman"/>
          <w:i/>
          <w:iCs/>
        </w:rPr>
        <w:t>а</w:t>
      </w:r>
      <w:r w:rsidRPr="007D7D0F">
        <w:rPr>
          <w:rFonts w:ascii="Times New Roman" w:hAnsi="Times New Roman" w:cs="Times New Roman"/>
        </w:rPr>
        <w:t>). За жесткий участок опоры ригеля у шарнирног</w:t>
      </w:r>
      <w:r w:rsidRPr="007D7D0F">
        <w:rPr>
          <w:rFonts w:ascii="Times New Roman" w:hAnsi="Times New Roman" w:cs="Times New Roman"/>
        </w:rPr>
        <w:t xml:space="preserve">о узла следует принимать участок от оси колонны до центра шарнира. При этом ось этого участка должна проходить на уровне верха консоли, т.е. может не совпадать с осью ригеля, что следует учитывать при назначении длин смежных колонн (рисунок 6.2, </w:t>
      </w:r>
      <w:r w:rsidRPr="007D7D0F">
        <w:rPr>
          <w:rFonts w:ascii="Times New Roman" w:hAnsi="Times New Roman" w:cs="Times New Roman"/>
          <w:i/>
          <w:iCs/>
        </w:rPr>
        <w:t>б</w:t>
      </w:r>
      <w:r w:rsidRPr="007D7D0F">
        <w:rPr>
          <w:rFonts w:ascii="Times New Roman" w:hAnsi="Times New Roman" w:cs="Times New Roman"/>
        </w:rPr>
        <w:t>). При на</w:t>
      </w:r>
      <w:r w:rsidRPr="007D7D0F">
        <w:rPr>
          <w:rFonts w:ascii="Times New Roman" w:hAnsi="Times New Roman" w:cs="Times New Roman"/>
        </w:rPr>
        <w:t>личии у колонны только шарнирных узлов жесткие участки колонны, примыкающие к этому узлу, отсутствуют.</w:t>
      </w:r>
    </w:p>
    <w:p w14:paraId="7CD8E209" w14:textId="77777777" w:rsidR="00000000" w:rsidRPr="007D7D0F" w:rsidRDefault="00C9362F">
      <w:pPr>
        <w:pStyle w:val="FORMATTEXT"/>
        <w:ind w:firstLine="568"/>
        <w:jc w:val="both"/>
        <w:rPr>
          <w:rFonts w:ascii="Times New Roman" w:hAnsi="Times New Roman" w:cs="Times New Roman"/>
        </w:rPr>
      </w:pPr>
    </w:p>
    <w:p w14:paraId="276474F9"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060"/>
      </w:tblGrid>
      <w:tr w:rsidR="007D7D0F" w:rsidRPr="007D7D0F" w14:paraId="0EBDB191" w14:textId="77777777">
        <w:tblPrEx>
          <w:tblCellMar>
            <w:top w:w="0" w:type="dxa"/>
            <w:bottom w:w="0" w:type="dxa"/>
          </w:tblCellMar>
        </w:tblPrEx>
        <w:trPr>
          <w:jc w:val="center"/>
        </w:trPr>
        <w:tc>
          <w:tcPr>
            <w:tcW w:w="9060" w:type="dxa"/>
            <w:tcBorders>
              <w:top w:val="nil"/>
              <w:left w:val="nil"/>
              <w:bottom w:val="nil"/>
              <w:right w:val="nil"/>
            </w:tcBorders>
            <w:tcMar>
              <w:top w:w="114" w:type="dxa"/>
              <w:left w:w="28" w:type="dxa"/>
              <w:bottom w:w="114" w:type="dxa"/>
              <w:right w:w="28" w:type="dxa"/>
            </w:tcMar>
          </w:tcPr>
          <w:p w14:paraId="53E8381E" w14:textId="15CFE6BC"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86"/>
                <w:sz w:val="24"/>
                <w:szCs w:val="24"/>
              </w:rPr>
              <w:drawing>
                <wp:inline distT="0" distB="0" distL="0" distR="0" wp14:anchorId="199DDAD6" wp14:editId="1D8F1972">
                  <wp:extent cx="5697855" cy="214249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97855" cy="2142490"/>
                          </a:xfrm>
                          <a:prstGeom prst="rect">
                            <a:avLst/>
                          </a:prstGeom>
                          <a:noFill/>
                          <a:ln>
                            <a:noFill/>
                          </a:ln>
                        </pic:spPr>
                      </pic:pic>
                    </a:graphicData>
                  </a:graphic>
                </wp:inline>
              </w:drawing>
            </w:r>
          </w:p>
        </w:tc>
      </w:tr>
    </w:tbl>
    <w:p w14:paraId="1E51B2E9"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3F496711"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7E03C985"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конструктивная; </w:t>
      </w:r>
      <w:r w:rsidRPr="007D7D0F">
        <w:rPr>
          <w:rFonts w:ascii="Times New Roman" w:hAnsi="Times New Roman" w:cs="Times New Roman"/>
          <w:i/>
          <w:iCs/>
        </w:rPr>
        <w:t>б</w:t>
      </w:r>
      <w:r w:rsidRPr="007D7D0F">
        <w:rPr>
          <w:rFonts w:ascii="Times New Roman" w:hAnsi="Times New Roman" w:cs="Times New Roman"/>
        </w:rPr>
        <w:t xml:space="preserve"> - расчетная </w:t>
      </w:r>
    </w:p>
    <w:p w14:paraId="7256E50E"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0A9E401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b/>
          <w:bCs/>
          <w:i/>
          <w:iCs/>
        </w:rPr>
        <w:t xml:space="preserve">Рисунок 6.2 </w:t>
      </w:r>
      <w:r w:rsidRPr="007D7D0F">
        <w:rPr>
          <w:rFonts w:ascii="Times New Roman" w:hAnsi="Times New Roman" w:cs="Times New Roman"/>
          <w:b/>
          <w:bCs/>
        </w:rPr>
        <w:t>- Схемы шарнирных узлов</w:t>
      </w:r>
      <w:r w:rsidRPr="007D7D0F">
        <w:rPr>
          <w:rFonts w:ascii="Times New Roman" w:hAnsi="Times New Roman" w:cs="Times New Roman"/>
        </w:rPr>
        <w:t xml:space="preserve"> </w:t>
      </w:r>
    </w:p>
    <w:p w14:paraId="740DDC37"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52C621B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6.3.6 В стыках,</w:t>
      </w:r>
      <w:r w:rsidRPr="007D7D0F">
        <w:rPr>
          <w:rFonts w:ascii="Times New Roman" w:hAnsi="Times New Roman" w:cs="Times New Roman"/>
        </w:rPr>
        <w:t xml:space="preserve"> по аналогии с сечениями железобетонных элементов, могут возникать три стадии напряженно-деформированного состояния: первая - условно-упругая; вторая - упруго-пластическая и третья - предельная по несущей способности.</w:t>
      </w:r>
    </w:p>
    <w:p w14:paraId="16084D83" w14:textId="77777777" w:rsidR="00000000" w:rsidRPr="007D7D0F" w:rsidRDefault="00C9362F">
      <w:pPr>
        <w:pStyle w:val="FORMATTEXT"/>
        <w:ind w:firstLine="568"/>
        <w:jc w:val="both"/>
        <w:rPr>
          <w:rFonts w:ascii="Times New Roman" w:hAnsi="Times New Roman" w:cs="Times New Roman"/>
        </w:rPr>
      </w:pPr>
    </w:p>
    <w:p w14:paraId="579260D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Критерием предельного состояния узлов</w:t>
      </w:r>
      <w:r w:rsidRPr="007D7D0F">
        <w:rPr>
          <w:rFonts w:ascii="Times New Roman" w:hAnsi="Times New Roman" w:cs="Times New Roman"/>
        </w:rPr>
        <w:t>ого сопряжения колонны с перекрытием рекомендуется принимать допустимый угол поворота опорного сечения ригеля или плиты перекрытия относительно оси колонны, который определяется:</w:t>
      </w:r>
    </w:p>
    <w:p w14:paraId="259B3364" w14:textId="77777777" w:rsidR="00000000" w:rsidRPr="007D7D0F" w:rsidRDefault="00C9362F">
      <w:pPr>
        <w:pStyle w:val="FORMATTEXT"/>
        <w:ind w:firstLine="568"/>
        <w:jc w:val="both"/>
        <w:rPr>
          <w:rFonts w:ascii="Times New Roman" w:hAnsi="Times New Roman" w:cs="Times New Roman"/>
        </w:rPr>
      </w:pPr>
    </w:p>
    <w:p w14:paraId="4E0F37C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для предельных состояний первой группы - из условий достижения физическог</w:t>
      </w:r>
      <w:r w:rsidRPr="007D7D0F">
        <w:rPr>
          <w:rFonts w:ascii="Times New Roman" w:hAnsi="Times New Roman" w:cs="Times New Roman"/>
        </w:rPr>
        <w:t>о или условного предела текучести в растянутой или сжатой арматуре, временного сопротивления сжатию бетона шва или стыкуемых конструкций, предельного сдвига или отрыва закладных деталей;</w:t>
      </w:r>
    </w:p>
    <w:p w14:paraId="38DBACD4" w14:textId="77777777" w:rsidR="00000000" w:rsidRPr="007D7D0F" w:rsidRDefault="00C9362F">
      <w:pPr>
        <w:pStyle w:val="FORMATTEXT"/>
        <w:ind w:firstLine="568"/>
        <w:jc w:val="both"/>
        <w:rPr>
          <w:rFonts w:ascii="Times New Roman" w:hAnsi="Times New Roman" w:cs="Times New Roman"/>
        </w:rPr>
      </w:pPr>
    </w:p>
    <w:p w14:paraId="5E820B3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для предельных состояний второй группы - из условий предельных про</w:t>
      </w:r>
      <w:r w:rsidRPr="007D7D0F">
        <w:rPr>
          <w:rFonts w:ascii="Times New Roman" w:hAnsi="Times New Roman" w:cs="Times New Roman"/>
        </w:rPr>
        <w:t>гибов и горизонтальных перемещений, предельного раскрытия трещин.</w:t>
      </w:r>
    </w:p>
    <w:p w14:paraId="3DF45043" w14:textId="77777777" w:rsidR="00000000" w:rsidRPr="007D7D0F" w:rsidRDefault="00C9362F">
      <w:pPr>
        <w:pStyle w:val="FORMATTEXT"/>
        <w:ind w:firstLine="568"/>
        <w:jc w:val="both"/>
        <w:rPr>
          <w:rFonts w:ascii="Times New Roman" w:hAnsi="Times New Roman" w:cs="Times New Roman"/>
        </w:rPr>
      </w:pPr>
    </w:p>
    <w:p w14:paraId="60B7DEAC" w14:textId="1CBA62EB"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6.3.7 Коэффициент угловой жесткости узла сопряжения ригеля с колонной </w:t>
      </w:r>
      <w:r w:rsidR="004B1667" w:rsidRPr="007D7D0F">
        <w:rPr>
          <w:rFonts w:ascii="Times New Roman" w:hAnsi="Times New Roman" w:cs="Times New Roman"/>
          <w:noProof/>
          <w:position w:val="-11"/>
        </w:rPr>
        <w:drawing>
          <wp:inline distT="0" distB="0" distL="0" distR="0" wp14:anchorId="57E0FB6A" wp14:editId="13E3943B">
            <wp:extent cx="218440" cy="23876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7D7D0F">
        <w:rPr>
          <w:rFonts w:ascii="Times New Roman" w:hAnsi="Times New Roman" w:cs="Times New Roman"/>
        </w:rPr>
        <w:t xml:space="preserve">равен отношению изгибающего момента </w:t>
      </w:r>
      <w:r w:rsidR="004B1667" w:rsidRPr="007D7D0F">
        <w:rPr>
          <w:rFonts w:ascii="Times New Roman" w:hAnsi="Times New Roman" w:cs="Times New Roman"/>
          <w:noProof/>
          <w:position w:val="-8"/>
        </w:rPr>
        <w:drawing>
          <wp:inline distT="0" distB="0" distL="0" distR="0" wp14:anchorId="6D19E9C5" wp14:editId="2E9D26CB">
            <wp:extent cx="198120" cy="16383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Pr="007D7D0F">
        <w:rPr>
          <w:rFonts w:ascii="Times New Roman" w:hAnsi="Times New Roman" w:cs="Times New Roman"/>
        </w:rPr>
        <w:t>к соответс</w:t>
      </w:r>
      <w:r w:rsidRPr="007D7D0F">
        <w:rPr>
          <w:rFonts w:ascii="Times New Roman" w:hAnsi="Times New Roman" w:cs="Times New Roman"/>
        </w:rPr>
        <w:t xml:space="preserve">твующему углу поворота </w:t>
      </w:r>
      <w:r w:rsidR="004B1667" w:rsidRPr="007D7D0F">
        <w:rPr>
          <w:rFonts w:ascii="Times New Roman" w:hAnsi="Times New Roman" w:cs="Times New Roman"/>
          <w:noProof/>
          <w:position w:val="-8"/>
        </w:rPr>
        <w:drawing>
          <wp:inline distT="0" distB="0" distL="0" distR="0" wp14:anchorId="162A29B9" wp14:editId="75A8DFC8">
            <wp:extent cx="143510" cy="16383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7D7D0F">
        <w:rPr>
          <w:rFonts w:ascii="Times New Roman" w:hAnsi="Times New Roman" w:cs="Times New Roman"/>
        </w:rPr>
        <w:t>опорного сечения ригеля относительно оси колонны:</w:t>
      </w:r>
    </w:p>
    <w:p w14:paraId="08E65F81" w14:textId="77777777" w:rsidR="00000000" w:rsidRPr="007D7D0F" w:rsidRDefault="00C9362F">
      <w:pPr>
        <w:pStyle w:val="FORMATTEXT"/>
        <w:ind w:firstLine="568"/>
        <w:jc w:val="both"/>
        <w:rPr>
          <w:rFonts w:ascii="Times New Roman" w:hAnsi="Times New Roman" w:cs="Times New Roman"/>
        </w:rPr>
      </w:pPr>
    </w:p>
    <w:p w14:paraId="08EA8460" w14:textId="0505A7E4"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8"/>
        </w:rPr>
        <w:drawing>
          <wp:inline distT="0" distB="0" distL="0" distR="0" wp14:anchorId="6A8F5B1F" wp14:editId="290A23A1">
            <wp:extent cx="573405" cy="41656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405" cy="416560"/>
                    </a:xfrm>
                    <a:prstGeom prst="rect">
                      <a:avLst/>
                    </a:prstGeom>
                    <a:noFill/>
                    <a:ln>
                      <a:noFill/>
                    </a:ln>
                  </pic:spPr>
                </pic:pic>
              </a:graphicData>
            </a:graphic>
          </wp:inline>
        </w:drawing>
      </w:r>
      <w:r w:rsidR="00C9362F" w:rsidRPr="007D7D0F">
        <w:rPr>
          <w:rFonts w:ascii="Times New Roman" w:hAnsi="Times New Roman" w:cs="Times New Roman"/>
        </w:rPr>
        <w:t xml:space="preserve">.                                                   (6.1) </w:t>
      </w:r>
    </w:p>
    <w:p w14:paraId="27E5064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Для рассматриваемых узлов типовых конструкций сопряж</w:t>
      </w:r>
      <w:r w:rsidRPr="007D7D0F">
        <w:rPr>
          <w:rFonts w:ascii="Times New Roman" w:hAnsi="Times New Roman" w:cs="Times New Roman"/>
        </w:rPr>
        <w:t>ения ригеля с колонной коэффициент угловой жесткости стыка рекомендуется определять по формуле</w:t>
      </w:r>
    </w:p>
    <w:p w14:paraId="182FB75A" w14:textId="77777777" w:rsidR="00000000" w:rsidRPr="007D7D0F" w:rsidRDefault="00C9362F">
      <w:pPr>
        <w:pStyle w:val="FORMATTEXT"/>
        <w:ind w:firstLine="568"/>
        <w:jc w:val="both"/>
        <w:rPr>
          <w:rFonts w:ascii="Times New Roman" w:hAnsi="Times New Roman" w:cs="Times New Roman"/>
        </w:rPr>
      </w:pPr>
    </w:p>
    <w:p w14:paraId="7999C970" w14:textId="2194F169"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30"/>
        </w:rPr>
        <w:drawing>
          <wp:inline distT="0" distB="0" distL="0" distR="0" wp14:anchorId="18A7A7F4" wp14:editId="17332EBE">
            <wp:extent cx="1378585" cy="72326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78585" cy="723265"/>
                    </a:xfrm>
                    <a:prstGeom prst="rect">
                      <a:avLst/>
                    </a:prstGeom>
                    <a:noFill/>
                    <a:ln>
                      <a:noFill/>
                    </a:ln>
                  </pic:spPr>
                </pic:pic>
              </a:graphicData>
            </a:graphic>
          </wp:inline>
        </w:drawing>
      </w:r>
      <w:r w:rsidR="00C9362F" w:rsidRPr="007D7D0F">
        <w:rPr>
          <w:rFonts w:ascii="Times New Roman" w:hAnsi="Times New Roman" w:cs="Times New Roman"/>
        </w:rPr>
        <w:t xml:space="preserve">,                                             (6.2) </w:t>
      </w:r>
    </w:p>
    <w:p w14:paraId="1BD1D469" w14:textId="77777777" w:rsidR="00000000" w:rsidRPr="007D7D0F" w:rsidRDefault="00C9362F">
      <w:pPr>
        <w:pStyle w:val="FORMATTEXT"/>
        <w:jc w:val="both"/>
        <w:rPr>
          <w:rFonts w:ascii="Times New Roman" w:hAnsi="Times New Roman" w:cs="Times New Roman"/>
        </w:rPr>
      </w:pPr>
    </w:p>
    <w:p w14:paraId="5BCE8A66" w14:textId="77777777" w:rsidR="00000000" w:rsidRPr="007D7D0F" w:rsidRDefault="00C9362F">
      <w:pPr>
        <w:pStyle w:val="FORMATTEXT"/>
        <w:jc w:val="both"/>
        <w:rPr>
          <w:rFonts w:ascii="Times New Roman" w:hAnsi="Times New Roman" w:cs="Times New Roman"/>
        </w:rPr>
      </w:pPr>
    </w:p>
    <w:p w14:paraId="1DA0451F" w14:textId="327E67EC"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18"/>
        </w:rPr>
        <w:drawing>
          <wp:inline distT="0" distB="0" distL="0" distR="0" wp14:anchorId="72E3007F" wp14:editId="3D1D9232">
            <wp:extent cx="293370" cy="42989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3370" cy="429895"/>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20"/>
        </w:rPr>
        <w:drawing>
          <wp:inline distT="0" distB="0" distL="0" distR="0" wp14:anchorId="09970592" wp14:editId="3D5E1F4E">
            <wp:extent cx="273050" cy="4572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3050" cy="457200"/>
                    </a:xfrm>
                    <a:prstGeom prst="rect">
                      <a:avLst/>
                    </a:prstGeom>
                    <a:noFill/>
                    <a:ln>
                      <a:noFill/>
                    </a:ln>
                  </pic:spPr>
                </pic:pic>
              </a:graphicData>
            </a:graphic>
          </wp:inline>
        </w:drawing>
      </w:r>
      <w:r w:rsidRPr="007D7D0F">
        <w:rPr>
          <w:rFonts w:ascii="Times New Roman" w:hAnsi="Times New Roman" w:cs="Times New Roman"/>
        </w:rPr>
        <w:t xml:space="preserve">- приращения смещений от единичных усилий соответственно в сжатой и растянутой зонах сечения стыка; </w:t>
      </w:r>
    </w:p>
    <w:p w14:paraId="2888767A" w14:textId="29364B4E"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1"/>
        </w:rPr>
        <w:drawing>
          <wp:inline distT="0" distB="0" distL="0" distR="0" wp14:anchorId="01BD6837" wp14:editId="3F5133A0">
            <wp:extent cx="184150" cy="2317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C9362F" w:rsidRPr="007D7D0F">
        <w:rPr>
          <w:rFonts w:ascii="Times New Roman" w:hAnsi="Times New Roman" w:cs="Times New Roman"/>
        </w:rPr>
        <w:t>- расстояние между линиями измерения перемещений (расстояние от линии опирания ригеля или плиты перекрытия на кон</w:t>
      </w:r>
      <w:r w:rsidR="00C9362F" w:rsidRPr="007D7D0F">
        <w:rPr>
          <w:rFonts w:ascii="Times New Roman" w:hAnsi="Times New Roman" w:cs="Times New Roman"/>
        </w:rPr>
        <w:t>соль до центра тяжести растянутой или сжатой арматуры).</w:t>
      </w:r>
    </w:p>
    <w:p w14:paraId="1635F359" w14:textId="77777777" w:rsidR="00000000" w:rsidRPr="007D7D0F" w:rsidRDefault="00C9362F">
      <w:pPr>
        <w:pStyle w:val="FORMATTEXT"/>
        <w:ind w:firstLine="568"/>
        <w:jc w:val="both"/>
        <w:rPr>
          <w:rFonts w:ascii="Times New Roman" w:hAnsi="Times New Roman" w:cs="Times New Roman"/>
        </w:rPr>
      </w:pPr>
    </w:p>
    <w:p w14:paraId="2EC56CA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6.3.8 Деформативность связевых панелей в виде железобетонных колонн, соединенных решеткой из стальных элементов, следует определять из рассмотрения панели как фермы со всеми шарнирными узлами сопряже</w:t>
      </w:r>
      <w:r w:rsidRPr="007D7D0F">
        <w:rPr>
          <w:rFonts w:ascii="Times New Roman" w:hAnsi="Times New Roman" w:cs="Times New Roman"/>
        </w:rPr>
        <w:t>ния стальных элементов друг с другом и с колонной (рисунок 6.3).</w:t>
      </w:r>
    </w:p>
    <w:p w14:paraId="66E736C3" w14:textId="77777777" w:rsidR="00000000" w:rsidRPr="007D7D0F" w:rsidRDefault="00C9362F">
      <w:pPr>
        <w:pStyle w:val="FORMATTEXT"/>
        <w:ind w:firstLine="568"/>
        <w:jc w:val="both"/>
        <w:rPr>
          <w:rFonts w:ascii="Times New Roman" w:hAnsi="Times New Roman" w:cs="Times New Roman"/>
        </w:rPr>
      </w:pPr>
    </w:p>
    <w:p w14:paraId="4F2CB1BA"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980"/>
      </w:tblGrid>
      <w:tr w:rsidR="007D7D0F" w:rsidRPr="007D7D0F" w14:paraId="3E0785F6" w14:textId="77777777">
        <w:tblPrEx>
          <w:tblCellMar>
            <w:top w:w="0" w:type="dxa"/>
            <w:bottom w:w="0" w:type="dxa"/>
          </w:tblCellMar>
        </w:tblPrEx>
        <w:trPr>
          <w:jc w:val="center"/>
        </w:trPr>
        <w:tc>
          <w:tcPr>
            <w:tcW w:w="7980" w:type="dxa"/>
            <w:tcBorders>
              <w:top w:val="nil"/>
              <w:left w:val="nil"/>
              <w:bottom w:val="nil"/>
              <w:right w:val="nil"/>
            </w:tcBorders>
            <w:tcMar>
              <w:top w:w="114" w:type="dxa"/>
              <w:left w:w="28" w:type="dxa"/>
              <w:bottom w:w="114" w:type="dxa"/>
              <w:right w:w="28" w:type="dxa"/>
            </w:tcMar>
          </w:tcPr>
          <w:p w14:paraId="00AB1314" w14:textId="6291A68E"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31"/>
                <w:sz w:val="24"/>
                <w:szCs w:val="24"/>
              </w:rPr>
              <w:lastRenderedPageBreak/>
              <w:drawing>
                <wp:inline distT="0" distB="0" distL="0" distR="0" wp14:anchorId="5A53C5F8" wp14:editId="4BA3B633">
                  <wp:extent cx="4954270" cy="327533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54270" cy="3275330"/>
                          </a:xfrm>
                          <a:prstGeom prst="rect">
                            <a:avLst/>
                          </a:prstGeom>
                          <a:noFill/>
                          <a:ln>
                            <a:noFill/>
                          </a:ln>
                        </pic:spPr>
                      </pic:pic>
                    </a:graphicData>
                  </a:graphic>
                </wp:inline>
              </w:drawing>
            </w:r>
          </w:p>
        </w:tc>
      </w:tr>
    </w:tbl>
    <w:p w14:paraId="41AB01D7"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58726162"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370EC2FF" w14:textId="2D94E3E7" w:rsidR="00000000" w:rsidRPr="007D7D0F" w:rsidRDefault="004B1667">
      <w:pPr>
        <w:pStyle w:val="FORMATTEXT"/>
        <w:jc w:val="center"/>
        <w:rPr>
          <w:rFonts w:ascii="Times New Roman" w:hAnsi="Times New Roman" w:cs="Times New Roman"/>
        </w:rPr>
      </w:pPr>
      <w:r w:rsidRPr="007D7D0F">
        <w:rPr>
          <w:rFonts w:ascii="Times New Roman" w:hAnsi="Times New Roman" w:cs="Times New Roman"/>
          <w:noProof/>
          <w:position w:val="-10"/>
        </w:rPr>
        <w:drawing>
          <wp:inline distT="0" distB="0" distL="0" distR="0" wp14:anchorId="5ADE9994" wp14:editId="7420E8EE">
            <wp:extent cx="163830" cy="21844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C9362F" w:rsidRPr="007D7D0F">
        <w:rPr>
          <w:rFonts w:ascii="Times New Roman" w:hAnsi="Times New Roman" w:cs="Times New Roman"/>
        </w:rPr>
        <w:t xml:space="preserve">, </w:t>
      </w:r>
      <w:r w:rsidRPr="007D7D0F">
        <w:rPr>
          <w:rFonts w:ascii="Times New Roman" w:hAnsi="Times New Roman" w:cs="Times New Roman"/>
          <w:noProof/>
          <w:position w:val="-10"/>
        </w:rPr>
        <w:drawing>
          <wp:inline distT="0" distB="0" distL="0" distR="0" wp14:anchorId="28B6B57C" wp14:editId="0F25E3E4">
            <wp:extent cx="184150" cy="21844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C9362F" w:rsidRPr="007D7D0F">
        <w:rPr>
          <w:rFonts w:ascii="Times New Roman" w:hAnsi="Times New Roman" w:cs="Times New Roman"/>
        </w:rPr>
        <w:t xml:space="preserve">, </w:t>
      </w:r>
      <w:r w:rsidRPr="007D7D0F">
        <w:rPr>
          <w:rFonts w:ascii="Times New Roman" w:hAnsi="Times New Roman" w:cs="Times New Roman"/>
          <w:noProof/>
          <w:position w:val="-11"/>
        </w:rPr>
        <w:drawing>
          <wp:inline distT="0" distB="0" distL="0" distR="0" wp14:anchorId="045D0D0C" wp14:editId="0ECEDF92">
            <wp:extent cx="184150" cy="2317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C9362F" w:rsidRPr="007D7D0F">
        <w:rPr>
          <w:rFonts w:ascii="Times New Roman" w:hAnsi="Times New Roman" w:cs="Times New Roman"/>
        </w:rPr>
        <w:t xml:space="preserve">- высота этажа; </w:t>
      </w:r>
      <w:r w:rsidRPr="007D7D0F">
        <w:rPr>
          <w:rFonts w:ascii="Times New Roman" w:hAnsi="Times New Roman" w:cs="Times New Roman"/>
          <w:noProof/>
          <w:position w:val="-10"/>
        </w:rPr>
        <w:drawing>
          <wp:inline distT="0" distB="0" distL="0" distR="0" wp14:anchorId="00CA4547" wp14:editId="63A60EEB">
            <wp:extent cx="149860" cy="21844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C9362F" w:rsidRPr="007D7D0F">
        <w:rPr>
          <w:rFonts w:ascii="Times New Roman" w:hAnsi="Times New Roman" w:cs="Times New Roman"/>
        </w:rPr>
        <w:t xml:space="preserve">, </w:t>
      </w:r>
      <w:r w:rsidRPr="007D7D0F">
        <w:rPr>
          <w:rFonts w:ascii="Times New Roman" w:hAnsi="Times New Roman" w:cs="Times New Roman"/>
          <w:noProof/>
          <w:position w:val="-10"/>
        </w:rPr>
        <w:drawing>
          <wp:inline distT="0" distB="0" distL="0" distR="0" wp14:anchorId="6AD065F2" wp14:editId="54F3A491">
            <wp:extent cx="184150" cy="21844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C9362F" w:rsidRPr="007D7D0F">
        <w:rPr>
          <w:rFonts w:ascii="Times New Roman" w:hAnsi="Times New Roman" w:cs="Times New Roman"/>
        </w:rPr>
        <w:t xml:space="preserve">, </w:t>
      </w:r>
      <w:r w:rsidRPr="007D7D0F">
        <w:rPr>
          <w:rFonts w:ascii="Times New Roman" w:hAnsi="Times New Roman" w:cs="Times New Roman"/>
          <w:noProof/>
          <w:position w:val="-11"/>
        </w:rPr>
        <w:drawing>
          <wp:inline distT="0" distB="0" distL="0" distR="0" wp14:anchorId="57E3D4BF" wp14:editId="30AD53F4">
            <wp:extent cx="163830" cy="2317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00C9362F" w:rsidRPr="007D7D0F">
        <w:rPr>
          <w:rFonts w:ascii="Times New Roman" w:hAnsi="Times New Roman" w:cs="Times New Roman"/>
        </w:rPr>
        <w:t>- высота связевой</w:t>
      </w:r>
      <w:r w:rsidR="00C9362F" w:rsidRPr="007D7D0F">
        <w:rPr>
          <w:rFonts w:ascii="Times New Roman" w:hAnsi="Times New Roman" w:cs="Times New Roman"/>
        </w:rPr>
        <w:t xml:space="preserve"> панели; </w:t>
      </w:r>
      <w:r w:rsidRPr="007D7D0F">
        <w:rPr>
          <w:rFonts w:ascii="Times New Roman" w:hAnsi="Times New Roman" w:cs="Times New Roman"/>
          <w:noProof/>
          <w:position w:val="-10"/>
        </w:rPr>
        <w:drawing>
          <wp:inline distT="0" distB="0" distL="0" distR="0" wp14:anchorId="5A65950D" wp14:editId="6AC5AB48">
            <wp:extent cx="163830" cy="2184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C9362F" w:rsidRPr="007D7D0F">
        <w:rPr>
          <w:rFonts w:ascii="Times New Roman" w:hAnsi="Times New Roman" w:cs="Times New Roman"/>
        </w:rPr>
        <w:t xml:space="preserve">, </w:t>
      </w:r>
      <w:r w:rsidRPr="007D7D0F">
        <w:rPr>
          <w:rFonts w:ascii="Times New Roman" w:hAnsi="Times New Roman" w:cs="Times New Roman"/>
          <w:noProof/>
          <w:position w:val="-10"/>
        </w:rPr>
        <w:drawing>
          <wp:inline distT="0" distB="0" distL="0" distR="0" wp14:anchorId="0614029F" wp14:editId="68DB6B5F">
            <wp:extent cx="191135" cy="21844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C9362F" w:rsidRPr="007D7D0F">
        <w:rPr>
          <w:rFonts w:ascii="Times New Roman" w:hAnsi="Times New Roman" w:cs="Times New Roman"/>
        </w:rPr>
        <w:t xml:space="preserve">, </w:t>
      </w:r>
      <w:r w:rsidRPr="007D7D0F">
        <w:rPr>
          <w:rFonts w:ascii="Times New Roman" w:hAnsi="Times New Roman" w:cs="Times New Roman"/>
          <w:noProof/>
          <w:position w:val="-11"/>
        </w:rPr>
        <w:drawing>
          <wp:inline distT="0" distB="0" distL="0" distR="0" wp14:anchorId="48B53AA5" wp14:editId="7EE0E151">
            <wp:extent cx="184150" cy="2317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C9362F" w:rsidRPr="007D7D0F">
        <w:rPr>
          <w:rFonts w:ascii="Times New Roman" w:hAnsi="Times New Roman" w:cs="Times New Roman"/>
        </w:rPr>
        <w:t xml:space="preserve">- расстояние от оси ригеля до элемента связевой панели; </w:t>
      </w:r>
      <w:r w:rsidR="00C9362F" w:rsidRPr="007D7D0F">
        <w:rPr>
          <w:rFonts w:ascii="Times New Roman" w:hAnsi="Times New Roman" w:cs="Times New Roman"/>
          <w:i/>
          <w:iCs/>
        </w:rPr>
        <w:t>а</w:t>
      </w:r>
      <w:r w:rsidR="00C9362F" w:rsidRPr="007D7D0F">
        <w:rPr>
          <w:rFonts w:ascii="Times New Roman" w:hAnsi="Times New Roman" w:cs="Times New Roman"/>
        </w:rPr>
        <w:t xml:space="preserve"> - конструктивная схема панели; </w:t>
      </w:r>
      <w:r w:rsidR="00C9362F" w:rsidRPr="007D7D0F">
        <w:rPr>
          <w:rFonts w:ascii="Times New Roman" w:hAnsi="Times New Roman" w:cs="Times New Roman"/>
          <w:i/>
          <w:iCs/>
        </w:rPr>
        <w:t>б</w:t>
      </w:r>
      <w:r w:rsidR="00C9362F" w:rsidRPr="007D7D0F">
        <w:rPr>
          <w:rFonts w:ascii="Times New Roman" w:hAnsi="Times New Roman" w:cs="Times New Roman"/>
        </w:rPr>
        <w:t xml:space="preserve"> - расчетные схемы фермы и колонны в виде нер</w:t>
      </w:r>
      <w:r w:rsidR="00C9362F" w:rsidRPr="007D7D0F">
        <w:rPr>
          <w:rFonts w:ascii="Times New Roman" w:hAnsi="Times New Roman" w:cs="Times New Roman"/>
        </w:rPr>
        <w:t xml:space="preserve">азрезной балки </w:t>
      </w:r>
    </w:p>
    <w:p w14:paraId="4C5B74AC"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6B97C1A0"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6.3 - Связевая панель </w:t>
      </w:r>
    </w:p>
    <w:p w14:paraId="37EBFA7B"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72F51520" w14:textId="39C53AA8"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Стальные элементы соединяются с колонной через закладные детали, обладающие, как правило, некоторой податливостью. Поэтому осевую жесткость стальных элементов связей, соединенных с колонной </w:t>
      </w:r>
      <w:r w:rsidR="004B1667" w:rsidRPr="007D7D0F">
        <w:rPr>
          <w:rFonts w:ascii="Times New Roman" w:hAnsi="Times New Roman" w:cs="Times New Roman"/>
          <w:noProof/>
          <w:position w:val="-11"/>
        </w:rPr>
        <w:drawing>
          <wp:inline distT="0" distB="0" distL="0" distR="0" wp14:anchorId="6B979E36" wp14:editId="4DE73410">
            <wp:extent cx="218440" cy="2317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7D7D0F">
        <w:rPr>
          <w:rFonts w:ascii="Times New Roman" w:hAnsi="Times New Roman" w:cs="Times New Roman"/>
        </w:rPr>
        <w:t>следует определять по формуле</w:t>
      </w:r>
    </w:p>
    <w:p w14:paraId="3F3861AA" w14:textId="77777777" w:rsidR="00000000" w:rsidRPr="007D7D0F" w:rsidRDefault="00C9362F">
      <w:pPr>
        <w:pStyle w:val="FORMATTEXT"/>
        <w:ind w:firstLine="568"/>
        <w:jc w:val="both"/>
        <w:rPr>
          <w:rFonts w:ascii="Times New Roman" w:hAnsi="Times New Roman" w:cs="Times New Roman"/>
        </w:rPr>
      </w:pPr>
    </w:p>
    <w:p w14:paraId="7107861B" w14:textId="47C083D2"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8"/>
        </w:rPr>
        <w:drawing>
          <wp:inline distT="0" distB="0" distL="0" distR="0" wp14:anchorId="329D6864" wp14:editId="337FC54A">
            <wp:extent cx="1112520" cy="42989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12520" cy="429895"/>
                    </a:xfrm>
                    <a:prstGeom prst="rect">
                      <a:avLst/>
                    </a:prstGeom>
                    <a:noFill/>
                    <a:ln>
                      <a:noFill/>
                    </a:ln>
                  </pic:spPr>
                </pic:pic>
              </a:graphicData>
            </a:graphic>
          </wp:inline>
        </w:drawing>
      </w:r>
      <w:r w:rsidR="00C9362F" w:rsidRPr="007D7D0F">
        <w:rPr>
          <w:rFonts w:ascii="Times New Roman" w:hAnsi="Times New Roman" w:cs="Times New Roman"/>
        </w:rPr>
        <w:t xml:space="preserve">,                                            (6.3) </w:t>
      </w:r>
    </w:p>
    <w:p w14:paraId="48B0A15C" w14:textId="77777777" w:rsidR="00000000" w:rsidRPr="007D7D0F" w:rsidRDefault="00C9362F">
      <w:pPr>
        <w:pStyle w:val="FORMATTEXT"/>
        <w:jc w:val="both"/>
        <w:rPr>
          <w:rFonts w:ascii="Times New Roman" w:hAnsi="Times New Roman" w:cs="Times New Roman"/>
        </w:rPr>
      </w:pPr>
    </w:p>
    <w:p w14:paraId="3B2B2176" w14:textId="77777777" w:rsidR="00000000" w:rsidRPr="007D7D0F" w:rsidRDefault="00C9362F">
      <w:pPr>
        <w:pStyle w:val="FORMATTEXT"/>
        <w:jc w:val="both"/>
        <w:rPr>
          <w:rFonts w:ascii="Times New Roman" w:hAnsi="Times New Roman" w:cs="Times New Roman"/>
        </w:rPr>
      </w:pPr>
    </w:p>
    <w:p w14:paraId="00AF79F2" w14:textId="2D885B2E"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11"/>
        </w:rPr>
        <w:drawing>
          <wp:inline distT="0" distB="0" distL="0" distR="0" wp14:anchorId="5BBA9806" wp14:editId="16A75C30">
            <wp:extent cx="198120" cy="2317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11"/>
        </w:rPr>
        <w:drawing>
          <wp:inline distT="0" distB="0" distL="0" distR="0" wp14:anchorId="2066F3E6" wp14:editId="39EE6FB9">
            <wp:extent cx="198120" cy="2317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7D7D0F">
        <w:rPr>
          <w:rFonts w:ascii="Times New Roman" w:hAnsi="Times New Roman" w:cs="Times New Roman"/>
        </w:rPr>
        <w:t xml:space="preserve">- модуль упругости и площадь сечения стального элемента; </w:t>
      </w:r>
    </w:p>
    <w:p w14:paraId="66E5F6BA" w14:textId="39E7FB92"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9"/>
        </w:rPr>
        <w:drawing>
          <wp:inline distT="0" distB="0" distL="0" distR="0" wp14:anchorId="28A7909A" wp14:editId="60C9D472">
            <wp:extent cx="122555" cy="1841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C9362F" w:rsidRPr="007D7D0F">
        <w:rPr>
          <w:rFonts w:ascii="Times New Roman" w:hAnsi="Times New Roman" w:cs="Times New Roman"/>
        </w:rPr>
        <w:t>- проекция смещения закладной детали на ось стального элемента от действия единичной силы по этой оси;</w:t>
      </w:r>
    </w:p>
    <w:p w14:paraId="1F373828" w14:textId="77777777" w:rsidR="00000000" w:rsidRPr="007D7D0F" w:rsidRDefault="00C9362F">
      <w:pPr>
        <w:pStyle w:val="FORMATTEXT"/>
        <w:ind w:firstLine="568"/>
        <w:jc w:val="both"/>
        <w:rPr>
          <w:rFonts w:ascii="Times New Roman" w:hAnsi="Times New Roman" w:cs="Times New Roman"/>
        </w:rPr>
      </w:pPr>
    </w:p>
    <w:p w14:paraId="24721BC4" w14:textId="4AA2F37F"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1"/>
        </w:rPr>
        <w:drawing>
          <wp:inline distT="0" distB="0" distL="0" distR="0" wp14:anchorId="3F6339D0" wp14:editId="36FAB29D">
            <wp:extent cx="191135" cy="2317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C9362F" w:rsidRPr="007D7D0F">
        <w:rPr>
          <w:rFonts w:ascii="Times New Roman" w:hAnsi="Times New Roman" w:cs="Times New Roman"/>
        </w:rPr>
        <w:t>- длина стального элемента.</w:t>
      </w:r>
    </w:p>
    <w:p w14:paraId="48A001BF" w14:textId="77777777" w:rsidR="00000000" w:rsidRPr="007D7D0F" w:rsidRDefault="00C9362F">
      <w:pPr>
        <w:pStyle w:val="FORMATTEXT"/>
        <w:ind w:firstLine="568"/>
        <w:jc w:val="both"/>
        <w:rPr>
          <w:rFonts w:ascii="Times New Roman" w:hAnsi="Times New Roman" w:cs="Times New Roman"/>
        </w:rPr>
      </w:pPr>
    </w:p>
    <w:p w14:paraId="3D6FEA8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6.3.9 Жесткость диафрагмы в общем случае переменна по высоте, т.к. проемы в стенка</w:t>
      </w:r>
      <w:r w:rsidRPr="007D7D0F">
        <w:rPr>
          <w:rFonts w:ascii="Times New Roman" w:hAnsi="Times New Roman" w:cs="Times New Roman"/>
        </w:rPr>
        <w:t>х на разных этажах могут быть различными (рисунок 6.4).</w:t>
      </w:r>
    </w:p>
    <w:p w14:paraId="09853DB3" w14:textId="77777777" w:rsidR="00000000" w:rsidRPr="007D7D0F" w:rsidRDefault="00C9362F">
      <w:pPr>
        <w:pStyle w:val="FORMATTEXT"/>
        <w:ind w:firstLine="568"/>
        <w:jc w:val="both"/>
        <w:rPr>
          <w:rFonts w:ascii="Times New Roman" w:hAnsi="Times New Roman" w:cs="Times New Roman"/>
        </w:rPr>
      </w:pPr>
    </w:p>
    <w:p w14:paraId="579CAAC8"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7D7D0F" w:rsidRPr="007D7D0F" w14:paraId="2057870D"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3050A1AF" w14:textId="251049B0"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84"/>
                <w:sz w:val="24"/>
                <w:szCs w:val="24"/>
              </w:rPr>
              <w:lastRenderedPageBreak/>
              <w:drawing>
                <wp:inline distT="0" distB="0" distL="0" distR="0" wp14:anchorId="5CADC08B" wp14:editId="66BE13F3">
                  <wp:extent cx="5193030" cy="209486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193030" cy="2094865"/>
                          </a:xfrm>
                          <a:prstGeom prst="rect">
                            <a:avLst/>
                          </a:prstGeom>
                          <a:noFill/>
                          <a:ln>
                            <a:noFill/>
                          </a:ln>
                        </pic:spPr>
                      </pic:pic>
                    </a:graphicData>
                  </a:graphic>
                </wp:inline>
              </w:drawing>
            </w:r>
          </w:p>
        </w:tc>
      </w:tr>
    </w:tbl>
    <w:p w14:paraId="58E4B458"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58E77DC4"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43D0B453"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6.4 - Сборная железобетонная диафрагма жесткости </w:t>
      </w:r>
    </w:p>
    <w:p w14:paraId="38A2B21D"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5497D3D5" w14:textId="571458C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6.3.10 Для отдельного этажа изгибную жесткость диафрагмы </w:t>
      </w:r>
      <w:r w:rsidR="004B1667" w:rsidRPr="007D7D0F">
        <w:rPr>
          <w:rFonts w:ascii="Times New Roman" w:hAnsi="Times New Roman" w:cs="Times New Roman"/>
          <w:noProof/>
          <w:position w:val="-11"/>
        </w:rPr>
        <w:drawing>
          <wp:inline distT="0" distB="0" distL="0" distR="0" wp14:anchorId="10C0887D" wp14:editId="2C97D007">
            <wp:extent cx="313690" cy="2317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7D7D0F">
        <w:rPr>
          <w:rFonts w:ascii="Times New Roman" w:hAnsi="Times New Roman" w:cs="Times New Roman"/>
        </w:rPr>
        <w:t>следует определять по формуле</w:t>
      </w:r>
    </w:p>
    <w:p w14:paraId="5FA66F4A" w14:textId="77777777" w:rsidR="00000000" w:rsidRPr="007D7D0F" w:rsidRDefault="00C9362F">
      <w:pPr>
        <w:pStyle w:val="FORMATTEXT"/>
        <w:ind w:firstLine="568"/>
        <w:jc w:val="both"/>
        <w:rPr>
          <w:rFonts w:ascii="Times New Roman" w:hAnsi="Times New Roman" w:cs="Times New Roman"/>
        </w:rPr>
      </w:pPr>
    </w:p>
    <w:p w14:paraId="0F084CB7" w14:textId="0B68F8C8"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1"/>
        </w:rPr>
        <w:drawing>
          <wp:inline distT="0" distB="0" distL="0" distR="0" wp14:anchorId="4540DDC8" wp14:editId="319DBD03">
            <wp:extent cx="1371600" cy="23876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71600" cy="238760"/>
                    </a:xfrm>
                    <a:prstGeom prst="rect">
                      <a:avLst/>
                    </a:prstGeom>
                    <a:noFill/>
                    <a:ln>
                      <a:noFill/>
                    </a:ln>
                  </pic:spPr>
                </pic:pic>
              </a:graphicData>
            </a:graphic>
          </wp:inline>
        </w:drawing>
      </w:r>
      <w:r w:rsidR="00C9362F" w:rsidRPr="007D7D0F">
        <w:rPr>
          <w:rFonts w:ascii="Times New Roman" w:hAnsi="Times New Roman" w:cs="Times New Roman"/>
        </w:rPr>
        <w:t xml:space="preserve">,                                       (6.4) </w:t>
      </w:r>
    </w:p>
    <w:p w14:paraId="4C73D25C" w14:textId="77777777" w:rsidR="00000000" w:rsidRPr="007D7D0F" w:rsidRDefault="00C9362F">
      <w:pPr>
        <w:pStyle w:val="FORMATTEXT"/>
        <w:jc w:val="both"/>
        <w:rPr>
          <w:rFonts w:ascii="Times New Roman" w:hAnsi="Times New Roman" w:cs="Times New Roman"/>
        </w:rPr>
      </w:pPr>
    </w:p>
    <w:p w14:paraId="1259F103" w14:textId="77777777" w:rsidR="00000000" w:rsidRPr="007D7D0F" w:rsidRDefault="00C9362F">
      <w:pPr>
        <w:pStyle w:val="FORMATTEXT"/>
        <w:jc w:val="both"/>
        <w:rPr>
          <w:rFonts w:ascii="Times New Roman" w:hAnsi="Times New Roman" w:cs="Times New Roman"/>
        </w:rPr>
      </w:pPr>
    </w:p>
    <w:p w14:paraId="1F7FAE8C" w14:textId="1172D1B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8"/>
        </w:rPr>
        <w:drawing>
          <wp:inline distT="0" distB="0" distL="0" distR="0" wp14:anchorId="6489083D" wp14:editId="135A7CCF">
            <wp:extent cx="122555" cy="16383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D7D0F">
        <w:rPr>
          <w:rFonts w:ascii="Times New Roman" w:hAnsi="Times New Roman" w:cs="Times New Roman"/>
        </w:rPr>
        <w:t xml:space="preserve">- момент инерции всего ослабленного проемами сечения диафрагмы; </w:t>
      </w:r>
    </w:p>
    <w:p w14:paraId="0057FC04" w14:textId="464C3199"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1"/>
        </w:rPr>
        <w:drawing>
          <wp:inline distT="0" distB="0" distL="0" distR="0" wp14:anchorId="780DEA0B" wp14:editId="6FC3D195">
            <wp:extent cx="198120" cy="2317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C9362F" w:rsidRPr="007D7D0F">
        <w:rPr>
          <w:rFonts w:ascii="Times New Roman" w:hAnsi="Times New Roman" w:cs="Times New Roman"/>
        </w:rPr>
        <w:t>- модуль деформации бетона;</w:t>
      </w:r>
    </w:p>
    <w:p w14:paraId="4A6BE00C" w14:textId="77777777" w:rsidR="00000000" w:rsidRPr="007D7D0F" w:rsidRDefault="00C9362F">
      <w:pPr>
        <w:pStyle w:val="FORMATTEXT"/>
        <w:ind w:firstLine="568"/>
        <w:jc w:val="both"/>
        <w:rPr>
          <w:rFonts w:ascii="Times New Roman" w:hAnsi="Times New Roman" w:cs="Times New Roman"/>
        </w:rPr>
      </w:pPr>
    </w:p>
    <w:p w14:paraId="55E78210" w14:textId="377AA986"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0"/>
        </w:rPr>
        <w:drawing>
          <wp:inline distT="0" distB="0" distL="0" distR="0" wp14:anchorId="48D898B0" wp14:editId="3660B7DF">
            <wp:extent cx="191135" cy="21844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C9362F" w:rsidRPr="007D7D0F">
        <w:rPr>
          <w:rFonts w:ascii="Times New Roman" w:hAnsi="Times New Roman" w:cs="Times New Roman"/>
        </w:rPr>
        <w:t xml:space="preserve">- коэффициент ползучести бетона, принимаемый равным: 0,85 при непродолжительном действии нагрузок и </w:t>
      </w:r>
      <w:r w:rsidRPr="007D7D0F">
        <w:rPr>
          <w:rFonts w:ascii="Times New Roman" w:hAnsi="Times New Roman" w:cs="Times New Roman"/>
          <w:noProof/>
          <w:position w:val="-11"/>
        </w:rPr>
        <w:drawing>
          <wp:inline distT="0" distB="0" distL="0" distR="0" wp14:anchorId="386678F8" wp14:editId="763D4AF7">
            <wp:extent cx="764540" cy="23876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64540" cy="238760"/>
                    </a:xfrm>
                    <a:prstGeom prst="rect">
                      <a:avLst/>
                    </a:prstGeom>
                    <a:noFill/>
                    <a:ln>
                      <a:noFill/>
                    </a:ln>
                  </pic:spPr>
                </pic:pic>
              </a:graphicData>
            </a:graphic>
          </wp:inline>
        </w:drawing>
      </w:r>
      <w:r w:rsidR="00C9362F" w:rsidRPr="007D7D0F">
        <w:rPr>
          <w:rFonts w:ascii="Times New Roman" w:hAnsi="Times New Roman" w:cs="Times New Roman"/>
        </w:rPr>
        <w:t xml:space="preserve">- при продолжительном действии нагрузок, где </w:t>
      </w:r>
      <w:r w:rsidRPr="007D7D0F">
        <w:rPr>
          <w:rFonts w:ascii="Times New Roman" w:hAnsi="Times New Roman" w:cs="Times New Roman"/>
          <w:noProof/>
          <w:position w:val="-11"/>
        </w:rPr>
        <w:drawing>
          <wp:inline distT="0" distB="0" distL="0" distR="0" wp14:anchorId="4E3BA48D" wp14:editId="16492153">
            <wp:extent cx="334645" cy="23876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00C9362F" w:rsidRPr="007D7D0F">
        <w:rPr>
          <w:rFonts w:ascii="Times New Roman" w:hAnsi="Times New Roman" w:cs="Times New Roman"/>
        </w:rPr>
        <w:t>- коэффициент ползучести, з</w:t>
      </w:r>
      <w:r w:rsidR="00C9362F" w:rsidRPr="007D7D0F">
        <w:rPr>
          <w:rFonts w:ascii="Times New Roman" w:hAnsi="Times New Roman" w:cs="Times New Roman"/>
        </w:rPr>
        <w:t xml:space="preserve">начение которого принимают согласно 6.1.16 </w:t>
      </w:r>
      <w:r w:rsidR="00C9362F" w:rsidRPr="007D7D0F">
        <w:rPr>
          <w:rFonts w:ascii="Times New Roman" w:hAnsi="Times New Roman" w:cs="Times New Roman"/>
        </w:rPr>
        <w:t>СП 63.13330.2012</w:t>
      </w:r>
      <w:r w:rsidR="00C9362F" w:rsidRPr="007D7D0F">
        <w:rPr>
          <w:rFonts w:ascii="Times New Roman" w:hAnsi="Times New Roman" w:cs="Times New Roman"/>
        </w:rPr>
        <w:t>;</w:t>
      </w:r>
    </w:p>
    <w:p w14:paraId="2D758C63" w14:textId="77777777" w:rsidR="00000000" w:rsidRPr="007D7D0F" w:rsidRDefault="00C9362F">
      <w:pPr>
        <w:pStyle w:val="FORMATTEXT"/>
        <w:ind w:firstLine="568"/>
        <w:jc w:val="both"/>
        <w:rPr>
          <w:rFonts w:ascii="Times New Roman" w:hAnsi="Times New Roman" w:cs="Times New Roman"/>
        </w:rPr>
      </w:pPr>
    </w:p>
    <w:p w14:paraId="11976D03" w14:textId="77A3CE72"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1"/>
        </w:rPr>
        <w:drawing>
          <wp:inline distT="0" distB="0" distL="0" distR="0" wp14:anchorId="6124829F" wp14:editId="642B9945">
            <wp:extent cx="334645" cy="2317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00C9362F" w:rsidRPr="007D7D0F">
        <w:rPr>
          <w:rFonts w:ascii="Times New Roman" w:hAnsi="Times New Roman" w:cs="Times New Roman"/>
        </w:rPr>
        <w:t>1,02 - коэффициент, учитывающий наличие арматуры;</w:t>
      </w:r>
    </w:p>
    <w:p w14:paraId="793DC4A8" w14:textId="77777777" w:rsidR="00000000" w:rsidRPr="007D7D0F" w:rsidRDefault="00C9362F">
      <w:pPr>
        <w:pStyle w:val="FORMATTEXT"/>
        <w:ind w:firstLine="568"/>
        <w:jc w:val="both"/>
        <w:rPr>
          <w:rFonts w:ascii="Times New Roman" w:hAnsi="Times New Roman" w:cs="Times New Roman"/>
        </w:rPr>
      </w:pPr>
    </w:p>
    <w:p w14:paraId="51AE668D" w14:textId="5A1A6633"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0"/>
        </w:rPr>
        <w:drawing>
          <wp:inline distT="0" distB="0" distL="0" distR="0" wp14:anchorId="50B3FFF4" wp14:editId="4493185C">
            <wp:extent cx="218440" cy="21844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C9362F" w:rsidRPr="007D7D0F">
        <w:rPr>
          <w:rFonts w:ascii="Times New Roman" w:hAnsi="Times New Roman" w:cs="Times New Roman"/>
        </w:rPr>
        <w:t>- коэффициент, учитывающий податливость сварных соединений и определяемый по формуле</w:t>
      </w:r>
    </w:p>
    <w:p w14:paraId="2AA12370" w14:textId="77777777" w:rsidR="00000000" w:rsidRPr="007D7D0F" w:rsidRDefault="00C9362F">
      <w:pPr>
        <w:pStyle w:val="FORMATTEXT"/>
        <w:ind w:firstLine="568"/>
        <w:jc w:val="both"/>
        <w:rPr>
          <w:rFonts w:ascii="Times New Roman" w:hAnsi="Times New Roman" w:cs="Times New Roman"/>
        </w:rPr>
      </w:pPr>
    </w:p>
    <w:p w14:paraId="02D94EF7" w14:textId="1DF5B757"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8"/>
        </w:rPr>
        <w:drawing>
          <wp:inline distT="0" distB="0" distL="0" distR="0" wp14:anchorId="246F0697" wp14:editId="299A427E">
            <wp:extent cx="989330" cy="4165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89330" cy="416560"/>
                    </a:xfrm>
                    <a:prstGeom prst="rect">
                      <a:avLst/>
                    </a:prstGeom>
                    <a:noFill/>
                    <a:ln>
                      <a:noFill/>
                    </a:ln>
                  </pic:spPr>
                </pic:pic>
              </a:graphicData>
            </a:graphic>
          </wp:inline>
        </w:drawing>
      </w:r>
      <w:r w:rsidR="00C9362F" w:rsidRPr="007D7D0F">
        <w:rPr>
          <w:rFonts w:ascii="Times New Roman" w:hAnsi="Times New Roman" w:cs="Times New Roman"/>
        </w:rPr>
        <w:t xml:space="preserve">, </w:t>
      </w:r>
      <w:r w:rsidRPr="007D7D0F">
        <w:rPr>
          <w:rFonts w:ascii="Times New Roman" w:hAnsi="Times New Roman" w:cs="Times New Roman"/>
          <w:noProof/>
          <w:position w:val="-9"/>
        </w:rPr>
        <w:drawing>
          <wp:inline distT="0" distB="0" distL="0" distR="0" wp14:anchorId="525C8541" wp14:editId="3957206D">
            <wp:extent cx="579755" cy="19812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9755" cy="198120"/>
                    </a:xfrm>
                    <a:prstGeom prst="rect">
                      <a:avLst/>
                    </a:prstGeom>
                    <a:noFill/>
                    <a:ln>
                      <a:noFill/>
                    </a:ln>
                  </pic:spPr>
                </pic:pic>
              </a:graphicData>
            </a:graphic>
          </wp:inline>
        </w:drawing>
      </w:r>
      <w:r w:rsidR="00C9362F" w:rsidRPr="007D7D0F">
        <w:rPr>
          <w:rFonts w:ascii="Times New Roman" w:hAnsi="Times New Roman" w:cs="Times New Roman"/>
        </w:rPr>
        <w:t xml:space="preserve">                                     (6.5) </w:t>
      </w:r>
    </w:p>
    <w:p w14:paraId="65B713F3" w14:textId="77777777" w:rsidR="00000000" w:rsidRPr="007D7D0F" w:rsidRDefault="00C9362F">
      <w:pPr>
        <w:pStyle w:val="FORMATTEXT"/>
        <w:jc w:val="both"/>
        <w:rPr>
          <w:rFonts w:ascii="Times New Roman" w:hAnsi="Times New Roman" w:cs="Times New Roman"/>
        </w:rPr>
      </w:pPr>
    </w:p>
    <w:p w14:paraId="3B85304A" w14:textId="77777777" w:rsidR="00000000" w:rsidRPr="007D7D0F" w:rsidRDefault="00C9362F">
      <w:pPr>
        <w:pStyle w:val="FORMATTEXT"/>
        <w:jc w:val="both"/>
        <w:rPr>
          <w:rFonts w:ascii="Times New Roman" w:hAnsi="Times New Roman" w:cs="Times New Roman"/>
        </w:rPr>
      </w:pPr>
    </w:p>
    <w:p w14:paraId="7F9A5DA5" w14:textId="672D9BA9"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здесь </w:t>
      </w:r>
      <w:r w:rsidR="004B1667" w:rsidRPr="007D7D0F">
        <w:rPr>
          <w:rFonts w:ascii="Times New Roman" w:hAnsi="Times New Roman" w:cs="Times New Roman"/>
          <w:noProof/>
          <w:position w:val="-8"/>
        </w:rPr>
        <w:drawing>
          <wp:inline distT="0" distB="0" distL="0" distR="0" wp14:anchorId="4270E382" wp14:editId="20293045">
            <wp:extent cx="184150" cy="16383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9"/>
        </w:rPr>
        <w:drawing>
          <wp:inline distT="0" distB="0" distL="0" distR="0" wp14:anchorId="7FD4C458" wp14:editId="06A6C98B">
            <wp:extent cx="122555" cy="1841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7D7D0F">
        <w:rPr>
          <w:rFonts w:ascii="Times New Roman" w:hAnsi="Times New Roman" w:cs="Times New Roman"/>
        </w:rPr>
        <w:t xml:space="preserve">- высота и ширина диафрагмы, </w:t>
      </w:r>
    </w:p>
    <w:p w14:paraId="6007902E" w14:textId="62FB2ED9"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1"/>
        </w:rPr>
        <w:drawing>
          <wp:inline distT="0" distB="0" distL="0" distR="0" wp14:anchorId="207D672C" wp14:editId="130C8947">
            <wp:extent cx="191135" cy="23876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00C9362F" w:rsidRPr="007D7D0F">
        <w:rPr>
          <w:rFonts w:ascii="Times New Roman" w:hAnsi="Times New Roman" w:cs="Times New Roman"/>
        </w:rPr>
        <w:t>- коэффициент, учитывающий влияние перемычек над проемами и равный</w:t>
      </w:r>
    </w:p>
    <w:p w14:paraId="1D331DB0" w14:textId="77777777" w:rsidR="00000000" w:rsidRPr="007D7D0F" w:rsidRDefault="00C9362F">
      <w:pPr>
        <w:pStyle w:val="FORMATTEXT"/>
        <w:ind w:firstLine="568"/>
        <w:jc w:val="both"/>
        <w:rPr>
          <w:rFonts w:ascii="Times New Roman" w:hAnsi="Times New Roman" w:cs="Times New Roman"/>
        </w:rPr>
      </w:pPr>
    </w:p>
    <w:p w14:paraId="4D06AEC5" w14:textId="07E0074E"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1"/>
        </w:rPr>
        <w:drawing>
          <wp:inline distT="0" distB="0" distL="0" distR="0" wp14:anchorId="05EBB890" wp14:editId="68FB32FD">
            <wp:extent cx="873760" cy="23876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73760" cy="238760"/>
                    </a:xfrm>
                    <a:prstGeom prst="rect">
                      <a:avLst/>
                    </a:prstGeom>
                    <a:noFill/>
                    <a:ln>
                      <a:noFill/>
                    </a:ln>
                  </pic:spPr>
                </pic:pic>
              </a:graphicData>
            </a:graphic>
          </wp:inline>
        </w:drawing>
      </w:r>
      <w:r w:rsidR="00C9362F" w:rsidRPr="007D7D0F">
        <w:rPr>
          <w:rFonts w:ascii="Times New Roman" w:hAnsi="Times New Roman" w:cs="Times New Roman"/>
        </w:rPr>
        <w:t>;            </w:t>
      </w:r>
      <w:r w:rsidR="00C9362F" w:rsidRPr="007D7D0F">
        <w:rPr>
          <w:rFonts w:ascii="Times New Roman" w:hAnsi="Times New Roman" w:cs="Times New Roman"/>
        </w:rPr>
        <w:t xml:space="preserve">                                                  (6.6) </w:t>
      </w:r>
    </w:p>
    <w:p w14:paraId="146BA07F" w14:textId="77777777" w:rsidR="00000000" w:rsidRPr="007D7D0F" w:rsidRDefault="00C9362F">
      <w:pPr>
        <w:pStyle w:val="FORMATTEXT"/>
        <w:jc w:val="both"/>
        <w:rPr>
          <w:rFonts w:ascii="Times New Roman" w:hAnsi="Times New Roman" w:cs="Times New Roman"/>
        </w:rPr>
      </w:pPr>
    </w:p>
    <w:p w14:paraId="7FF8F54F" w14:textId="77777777" w:rsidR="00000000" w:rsidRPr="007D7D0F" w:rsidRDefault="00C9362F">
      <w:pPr>
        <w:pStyle w:val="FORMATTEXT"/>
        <w:jc w:val="both"/>
        <w:rPr>
          <w:rFonts w:ascii="Times New Roman" w:hAnsi="Times New Roman" w:cs="Times New Roman"/>
        </w:rPr>
      </w:pPr>
    </w:p>
    <w:p w14:paraId="0CE7DB5A" w14:textId="79EB93A3"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для этажа с одним проемом коэффициент </w:t>
      </w:r>
      <w:r w:rsidR="004B1667" w:rsidRPr="007D7D0F">
        <w:rPr>
          <w:rFonts w:ascii="Times New Roman" w:hAnsi="Times New Roman" w:cs="Times New Roman"/>
          <w:noProof/>
          <w:position w:val="-8"/>
        </w:rPr>
        <w:drawing>
          <wp:inline distT="0" distB="0" distL="0" distR="0" wp14:anchorId="3F141AEB" wp14:editId="78B60505">
            <wp:extent cx="149860" cy="16383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7D7D0F">
        <w:rPr>
          <w:rFonts w:ascii="Times New Roman" w:hAnsi="Times New Roman" w:cs="Times New Roman"/>
        </w:rPr>
        <w:t>определяется по формуле</w:t>
      </w:r>
    </w:p>
    <w:p w14:paraId="35D6C4B7" w14:textId="09CC95C7"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21"/>
        </w:rPr>
        <w:drawing>
          <wp:inline distT="0" distB="0" distL="0" distR="0" wp14:anchorId="01598277" wp14:editId="056188DF">
            <wp:extent cx="2163445" cy="49784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63445" cy="497840"/>
                    </a:xfrm>
                    <a:prstGeom prst="rect">
                      <a:avLst/>
                    </a:prstGeom>
                    <a:noFill/>
                    <a:ln>
                      <a:noFill/>
                    </a:ln>
                  </pic:spPr>
                </pic:pic>
              </a:graphicData>
            </a:graphic>
          </wp:inline>
        </w:drawing>
      </w:r>
      <w:r w:rsidR="00C9362F" w:rsidRPr="007D7D0F">
        <w:rPr>
          <w:rFonts w:ascii="Times New Roman" w:hAnsi="Times New Roman" w:cs="Times New Roman"/>
        </w:rPr>
        <w:t xml:space="preserve">,                                  (6.7) </w:t>
      </w:r>
    </w:p>
    <w:p w14:paraId="0B458317" w14:textId="77777777" w:rsidR="00000000" w:rsidRPr="007D7D0F" w:rsidRDefault="00C9362F">
      <w:pPr>
        <w:pStyle w:val="FORMATTEXT"/>
        <w:jc w:val="both"/>
        <w:rPr>
          <w:rFonts w:ascii="Times New Roman" w:hAnsi="Times New Roman" w:cs="Times New Roman"/>
        </w:rPr>
      </w:pPr>
    </w:p>
    <w:p w14:paraId="04C2BE55" w14:textId="77777777" w:rsidR="00000000" w:rsidRPr="007D7D0F" w:rsidRDefault="00C9362F">
      <w:pPr>
        <w:pStyle w:val="FORMATTEXT"/>
        <w:jc w:val="both"/>
        <w:rPr>
          <w:rFonts w:ascii="Times New Roman" w:hAnsi="Times New Roman" w:cs="Times New Roman"/>
        </w:rPr>
      </w:pPr>
    </w:p>
    <w:p w14:paraId="3E0C8677" w14:textId="3FB5C26B"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здесь </w:t>
      </w:r>
      <w:r w:rsidR="004B1667" w:rsidRPr="007D7D0F">
        <w:rPr>
          <w:rFonts w:ascii="Times New Roman" w:hAnsi="Times New Roman" w:cs="Times New Roman"/>
          <w:noProof/>
          <w:position w:val="-9"/>
        </w:rPr>
        <w:drawing>
          <wp:inline distT="0" distB="0" distL="0" distR="0" wp14:anchorId="61EEC195" wp14:editId="34BC87E2">
            <wp:extent cx="122555" cy="1841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7D7D0F">
        <w:rPr>
          <w:rFonts w:ascii="Times New Roman" w:hAnsi="Times New Roman" w:cs="Times New Roman"/>
        </w:rPr>
        <w:t xml:space="preserve">- высота этажа; </w:t>
      </w:r>
    </w:p>
    <w:p w14:paraId="018F56EE" w14:textId="00564C4B"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9"/>
        </w:rPr>
        <w:drawing>
          <wp:inline distT="0" distB="0" distL="0" distR="0" wp14:anchorId="1F854D5E" wp14:editId="73BBA282">
            <wp:extent cx="88900" cy="1841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00C9362F" w:rsidRPr="007D7D0F">
        <w:rPr>
          <w:rFonts w:ascii="Times New Roman" w:hAnsi="Times New Roman" w:cs="Times New Roman"/>
        </w:rPr>
        <w:t>- ширина проема;</w:t>
      </w:r>
    </w:p>
    <w:p w14:paraId="730697D0" w14:textId="77777777" w:rsidR="00000000" w:rsidRPr="007D7D0F" w:rsidRDefault="00C9362F">
      <w:pPr>
        <w:pStyle w:val="FORMATTEXT"/>
        <w:ind w:firstLine="568"/>
        <w:jc w:val="both"/>
        <w:rPr>
          <w:rFonts w:ascii="Times New Roman" w:hAnsi="Times New Roman" w:cs="Times New Roman"/>
        </w:rPr>
      </w:pPr>
    </w:p>
    <w:p w14:paraId="5EFAFEF9" w14:textId="275BC34E"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0"/>
        </w:rPr>
        <w:drawing>
          <wp:inline distT="0" distB="0" distL="0" distR="0" wp14:anchorId="57F5E517" wp14:editId="700267FA">
            <wp:extent cx="184150" cy="21844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C9362F" w:rsidRPr="007D7D0F">
        <w:rPr>
          <w:rFonts w:ascii="Times New Roman" w:hAnsi="Times New Roman" w:cs="Times New Roman"/>
        </w:rPr>
        <w:t>- момент инерции сечения перемычки над проемом;</w:t>
      </w:r>
    </w:p>
    <w:p w14:paraId="5E1477F0" w14:textId="77777777" w:rsidR="00000000" w:rsidRPr="007D7D0F" w:rsidRDefault="00C9362F">
      <w:pPr>
        <w:pStyle w:val="FORMATTEXT"/>
        <w:ind w:firstLine="568"/>
        <w:jc w:val="both"/>
        <w:rPr>
          <w:rFonts w:ascii="Times New Roman" w:hAnsi="Times New Roman" w:cs="Times New Roman"/>
        </w:rPr>
      </w:pPr>
    </w:p>
    <w:p w14:paraId="524A1817" w14:textId="0D38A99B"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0"/>
        </w:rPr>
        <w:drawing>
          <wp:inline distT="0" distB="0" distL="0" distR="0" wp14:anchorId="0F628A4F" wp14:editId="13E32CC1">
            <wp:extent cx="191135" cy="21844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C9362F" w:rsidRPr="007D7D0F">
        <w:rPr>
          <w:rFonts w:ascii="Times New Roman" w:hAnsi="Times New Roman" w:cs="Times New Roman"/>
        </w:rPr>
        <w:t xml:space="preserve">и </w:t>
      </w:r>
      <w:r w:rsidRPr="007D7D0F">
        <w:rPr>
          <w:rFonts w:ascii="Times New Roman" w:hAnsi="Times New Roman" w:cs="Times New Roman"/>
          <w:noProof/>
          <w:position w:val="-10"/>
        </w:rPr>
        <w:drawing>
          <wp:inline distT="0" distB="0" distL="0" distR="0" wp14:anchorId="5260C234" wp14:editId="1F914E85">
            <wp:extent cx="198120" cy="21844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C9362F" w:rsidRPr="007D7D0F">
        <w:rPr>
          <w:rFonts w:ascii="Times New Roman" w:hAnsi="Times New Roman" w:cs="Times New Roman"/>
        </w:rPr>
        <w:t>- пло</w:t>
      </w:r>
      <w:r w:rsidR="00C9362F" w:rsidRPr="007D7D0F">
        <w:rPr>
          <w:rFonts w:ascii="Times New Roman" w:hAnsi="Times New Roman" w:cs="Times New Roman"/>
        </w:rPr>
        <w:t>щадь сечения "столбов" диафрагмы у обеих сторон проема;</w:t>
      </w:r>
    </w:p>
    <w:p w14:paraId="7F8B0564" w14:textId="77777777" w:rsidR="00000000" w:rsidRPr="007D7D0F" w:rsidRDefault="00C9362F">
      <w:pPr>
        <w:pStyle w:val="FORMATTEXT"/>
        <w:ind w:firstLine="568"/>
        <w:jc w:val="both"/>
        <w:rPr>
          <w:rFonts w:ascii="Times New Roman" w:hAnsi="Times New Roman" w:cs="Times New Roman"/>
        </w:rPr>
      </w:pPr>
    </w:p>
    <w:p w14:paraId="135AC1C5" w14:textId="1A510C9B"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0"/>
        </w:rPr>
        <w:drawing>
          <wp:inline distT="0" distB="0" distL="0" distR="0" wp14:anchorId="650725FF" wp14:editId="4430AC5C">
            <wp:extent cx="149860" cy="21844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C9362F" w:rsidRPr="007D7D0F">
        <w:rPr>
          <w:rFonts w:ascii="Times New Roman" w:hAnsi="Times New Roman" w:cs="Times New Roman"/>
        </w:rPr>
        <w:t xml:space="preserve">и </w:t>
      </w:r>
      <w:r w:rsidRPr="007D7D0F">
        <w:rPr>
          <w:rFonts w:ascii="Times New Roman" w:hAnsi="Times New Roman" w:cs="Times New Roman"/>
          <w:noProof/>
          <w:position w:val="-10"/>
        </w:rPr>
        <w:drawing>
          <wp:inline distT="0" distB="0" distL="0" distR="0" wp14:anchorId="5E49910F" wp14:editId="3F5F0EFC">
            <wp:extent cx="184150" cy="21844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C9362F" w:rsidRPr="007D7D0F">
        <w:rPr>
          <w:rFonts w:ascii="Times New Roman" w:hAnsi="Times New Roman" w:cs="Times New Roman"/>
        </w:rPr>
        <w:t>- моменты инерции сечения столбов.</w:t>
      </w:r>
    </w:p>
    <w:p w14:paraId="1BC86089" w14:textId="77777777" w:rsidR="00000000" w:rsidRPr="007D7D0F" w:rsidRDefault="00C9362F">
      <w:pPr>
        <w:pStyle w:val="FORMATTEXT"/>
        <w:ind w:firstLine="568"/>
        <w:jc w:val="both"/>
        <w:rPr>
          <w:rFonts w:ascii="Times New Roman" w:hAnsi="Times New Roman" w:cs="Times New Roman"/>
        </w:rPr>
      </w:pPr>
    </w:p>
    <w:p w14:paraId="712C238F" w14:textId="21CE35B8"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При наличии в диафрагме на одном этаже нескольких проемов значение </w:t>
      </w:r>
      <w:r w:rsidR="004B1667" w:rsidRPr="007D7D0F">
        <w:rPr>
          <w:rFonts w:ascii="Times New Roman" w:hAnsi="Times New Roman" w:cs="Times New Roman"/>
          <w:noProof/>
          <w:position w:val="-8"/>
        </w:rPr>
        <w:drawing>
          <wp:inline distT="0" distB="0" distL="0" distR="0" wp14:anchorId="474EDC18" wp14:editId="691D3D86">
            <wp:extent cx="149860" cy="16383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7D7D0F">
        <w:rPr>
          <w:rFonts w:ascii="Times New Roman" w:hAnsi="Times New Roman" w:cs="Times New Roman"/>
        </w:rPr>
        <w:t xml:space="preserve">принимается равным сумме значений </w:t>
      </w:r>
      <w:r w:rsidR="004B1667" w:rsidRPr="007D7D0F">
        <w:rPr>
          <w:rFonts w:ascii="Times New Roman" w:hAnsi="Times New Roman" w:cs="Times New Roman"/>
          <w:noProof/>
          <w:position w:val="-11"/>
        </w:rPr>
        <w:drawing>
          <wp:inline distT="0" distB="0" distL="0" distR="0" wp14:anchorId="375E50EC" wp14:editId="027083E8">
            <wp:extent cx="184150" cy="2317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7D7D0F">
        <w:rPr>
          <w:rFonts w:ascii="Times New Roman" w:hAnsi="Times New Roman" w:cs="Times New Roman"/>
        </w:rPr>
        <w:t xml:space="preserve">, определенных по формуле (6.7) для каждого </w:t>
      </w:r>
      <w:r w:rsidR="004B1667" w:rsidRPr="007D7D0F">
        <w:rPr>
          <w:rFonts w:ascii="Times New Roman" w:hAnsi="Times New Roman" w:cs="Times New Roman"/>
          <w:noProof/>
          <w:position w:val="-8"/>
        </w:rPr>
        <w:drawing>
          <wp:inline distT="0" distB="0" distL="0" distR="0" wp14:anchorId="38533D29" wp14:editId="66904AFB">
            <wp:extent cx="88900" cy="16383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7D7D0F">
        <w:rPr>
          <w:rFonts w:ascii="Times New Roman" w:hAnsi="Times New Roman" w:cs="Times New Roman"/>
        </w:rPr>
        <w:t>-го проема.</w:t>
      </w:r>
    </w:p>
    <w:p w14:paraId="455D2334" w14:textId="77777777" w:rsidR="00000000" w:rsidRPr="007D7D0F" w:rsidRDefault="00C9362F">
      <w:pPr>
        <w:pStyle w:val="FORMATTEXT"/>
        <w:ind w:firstLine="568"/>
        <w:jc w:val="both"/>
        <w:rPr>
          <w:rFonts w:ascii="Times New Roman" w:hAnsi="Times New Roman" w:cs="Times New Roman"/>
        </w:rPr>
      </w:pPr>
    </w:p>
    <w:p w14:paraId="211C5E4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Сдвиговую жесткость диаграммы допускается определять по формуле</w:t>
      </w:r>
    </w:p>
    <w:p w14:paraId="5859A235" w14:textId="77777777" w:rsidR="00000000" w:rsidRPr="007D7D0F" w:rsidRDefault="00C9362F">
      <w:pPr>
        <w:pStyle w:val="FORMATTEXT"/>
        <w:ind w:firstLine="568"/>
        <w:jc w:val="both"/>
        <w:rPr>
          <w:rFonts w:ascii="Times New Roman" w:hAnsi="Times New Roman" w:cs="Times New Roman"/>
        </w:rPr>
      </w:pPr>
    </w:p>
    <w:p w14:paraId="01B0B1FC" w14:textId="0498D78F"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1"/>
        </w:rPr>
        <w:drawing>
          <wp:inline distT="0" distB="0" distL="0" distR="0" wp14:anchorId="6C5E160C" wp14:editId="43754304">
            <wp:extent cx="1030605" cy="2317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30605" cy="231775"/>
                    </a:xfrm>
                    <a:prstGeom prst="rect">
                      <a:avLst/>
                    </a:prstGeom>
                    <a:noFill/>
                    <a:ln>
                      <a:noFill/>
                    </a:ln>
                  </pic:spPr>
                </pic:pic>
              </a:graphicData>
            </a:graphic>
          </wp:inline>
        </w:drawing>
      </w:r>
      <w:r w:rsidR="00C9362F" w:rsidRPr="007D7D0F">
        <w:rPr>
          <w:rFonts w:ascii="Times New Roman" w:hAnsi="Times New Roman" w:cs="Times New Roman"/>
        </w:rPr>
        <w:t>,                                    </w:t>
      </w:r>
      <w:r w:rsidR="00C9362F" w:rsidRPr="007D7D0F">
        <w:rPr>
          <w:rFonts w:ascii="Times New Roman" w:hAnsi="Times New Roman" w:cs="Times New Roman"/>
        </w:rPr>
        <w:t xml:space="preserve">             (6.8) </w:t>
      </w:r>
    </w:p>
    <w:p w14:paraId="72A8C525" w14:textId="77777777" w:rsidR="00000000" w:rsidRPr="007D7D0F" w:rsidRDefault="00C9362F">
      <w:pPr>
        <w:pStyle w:val="FORMATTEXT"/>
        <w:jc w:val="both"/>
        <w:rPr>
          <w:rFonts w:ascii="Times New Roman" w:hAnsi="Times New Roman" w:cs="Times New Roman"/>
        </w:rPr>
      </w:pPr>
    </w:p>
    <w:p w14:paraId="4FA009EA" w14:textId="77777777" w:rsidR="00000000" w:rsidRPr="007D7D0F" w:rsidRDefault="00C9362F">
      <w:pPr>
        <w:pStyle w:val="FORMATTEXT"/>
        <w:jc w:val="both"/>
        <w:rPr>
          <w:rFonts w:ascii="Times New Roman" w:hAnsi="Times New Roman" w:cs="Times New Roman"/>
        </w:rPr>
      </w:pPr>
    </w:p>
    <w:p w14:paraId="49A92EF3" w14:textId="44589C06"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9"/>
        </w:rPr>
        <w:drawing>
          <wp:inline distT="0" distB="0" distL="0" distR="0" wp14:anchorId="7080C77D" wp14:editId="7FED0EAA">
            <wp:extent cx="163830" cy="1841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3830" cy="184150"/>
                    </a:xfrm>
                    <a:prstGeom prst="rect">
                      <a:avLst/>
                    </a:prstGeom>
                    <a:noFill/>
                    <a:ln>
                      <a:noFill/>
                    </a:ln>
                  </pic:spPr>
                </pic:pic>
              </a:graphicData>
            </a:graphic>
          </wp:inline>
        </w:drawing>
      </w:r>
      <w:r w:rsidRPr="007D7D0F">
        <w:rPr>
          <w:rFonts w:ascii="Times New Roman" w:hAnsi="Times New Roman" w:cs="Times New Roman"/>
        </w:rPr>
        <w:t>- модуль сдвига бетона стенки равный 0,4</w:t>
      </w:r>
      <w:r w:rsidR="004B1667" w:rsidRPr="007D7D0F">
        <w:rPr>
          <w:rFonts w:ascii="Times New Roman" w:hAnsi="Times New Roman" w:cs="Times New Roman"/>
          <w:noProof/>
          <w:position w:val="-11"/>
        </w:rPr>
        <w:drawing>
          <wp:inline distT="0" distB="0" distL="0" distR="0" wp14:anchorId="1771ED70" wp14:editId="3AF87225">
            <wp:extent cx="198120" cy="2317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7D7D0F">
        <w:rPr>
          <w:rFonts w:ascii="Times New Roman" w:hAnsi="Times New Roman" w:cs="Times New Roman"/>
        </w:rPr>
        <w:t xml:space="preserve">; </w:t>
      </w:r>
    </w:p>
    <w:p w14:paraId="7A7AEB0D" w14:textId="3F96BFFE"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8"/>
        </w:rPr>
        <w:drawing>
          <wp:inline distT="0" distB="0" distL="0" distR="0" wp14:anchorId="08AEB23D" wp14:editId="6DF3DDF4">
            <wp:extent cx="149860" cy="16383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C9362F" w:rsidRPr="007D7D0F">
        <w:rPr>
          <w:rFonts w:ascii="Times New Roman" w:hAnsi="Times New Roman" w:cs="Times New Roman"/>
        </w:rPr>
        <w:t>- площадь диафрагмы без учета проемов.</w:t>
      </w:r>
    </w:p>
    <w:p w14:paraId="58985C90" w14:textId="77777777" w:rsidR="00000000" w:rsidRPr="007D7D0F" w:rsidRDefault="00C9362F">
      <w:pPr>
        <w:pStyle w:val="FORMATTEXT"/>
        <w:ind w:firstLine="568"/>
        <w:jc w:val="both"/>
        <w:rPr>
          <w:rFonts w:ascii="Times New Roman" w:hAnsi="Times New Roman" w:cs="Times New Roman"/>
        </w:rPr>
      </w:pPr>
    </w:p>
    <w:p w14:paraId="6823F07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6.3.11 Податливость связей оказывает влия</w:t>
      </w:r>
      <w:r w:rsidRPr="007D7D0F">
        <w:rPr>
          <w:rFonts w:ascii="Times New Roman" w:hAnsi="Times New Roman" w:cs="Times New Roman"/>
        </w:rPr>
        <w:t>ние на распределение усилий между элементами диафрагм и на перемещения здания, поэтому следует также учитывать податливость горизонтальных растворных швов сборных диафрагм жесткости, снижающих жесткость стеновых панелей.</w:t>
      </w:r>
    </w:p>
    <w:p w14:paraId="45CD754D" w14:textId="77777777" w:rsidR="00000000" w:rsidRPr="007D7D0F" w:rsidRDefault="00C9362F">
      <w:pPr>
        <w:pStyle w:val="FORMATTEXT"/>
        <w:ind w:firstLine="568"/>
        <w:jc w:val="both"/>
        <w:rPr>
          <w:rFonts w:ascii="Times New Roman" w:hAnsi="Times New Roman" w:cs="Times New Roman"/>
        </w:rPr>
      </w:pPr>
    </w:p>
    <w:p w14:paraId="7619E3E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6.3.12 При формировании расчетной </w:t>
      </w:r>
      <w:r w:rsidRPr="007D7D0F">
        <w:rPr>
          <w:rFonts w:ascii="Times New Roman" w:hAnsi="Times New Roman" w:cs="Times New Roman"/>
        </w:rPr>
        <w:t>схемы рекомендуется каждый конструктивный элемент - колонну, входящую в состав сборной диафрагмы жесткости, вертикальный ряд стен жесткости или простенков с проемом - рассматривать как самостоятельный столб.</w:t>
      </w:r>
    </w:p>
    <w:p w14:paraId="5A4952C9" w14:textId="77777777" w:rsidR="00000000" w:rsidRPr="007D7D0F" w:rsidRDefault="00C9362F">
      <w:pPr>
        <w:pStyle w:val="FORMATTEXT"/>
        <w:ind w:firstLine="568"/>
        <w:jc w:val="both"/>
        <w:rPr>
          <w:rFonts w:ascii="Times New Roman" w:hAnsi="Times New Roman" w:cs="Times New Roman"/>
        </w:rPr>
      </w:pPr>
    </w:p>
    <w:p w14:paraId="49F9CDA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6.3.13 В плоских диафрагмах жесткости изгибную </w:t>
      </w:r>
      <w:r w:rsidRPr="007D7D0F">
        <w:rPr>
          <w:rFonts w:ascii="Times New Roman" w:hAnsi="Times New Roman" w:cs="Times New Roman"/>
        </w:rPr>
        <w:t>и сдвиговую жесткости стены в плоскости следует определять как для упругого материала, т.е. по формулам:</w:t>
      </w:r>
    </w:p>
    <w:p w14:paraId="0F5330F9" w14:textId="77777777" w:rsidR="00000000" w:rsidRPr="007D7D0F" w:rsidRDefault="00C9362F">
      <w:pPr>
        <w:pStyle w:val="FORMATTEXT"/>
        <w:ind w:firstLine="568"/>
        <w:jc w:val="both"/>
        <w:rPr>
          <w:rFonts w:ascii="Times New Roman" w:hAnsi="Times New Roman" w:cs="Times New Roman"/>
        </w:rPr>
      </w:pPr>
    </w:p>
    <w:p w14:paraId="058A87DE" w14:textId="7B77027D"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8"/>
        </w:rPr>
        <w:drawing>
          <wp:inline distT="0" distB="0" distL="0" distR="0" wp14:anchorId="30F88BC1" wp14:editId="52F77CAE">
            <wp:extent cx="716280" cy="42989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16280" cy="429895"/>
                    </a:xfrm>
                    <a:prstGeom prst="rect">
                      <a:avLst/>
                    </a:prstGeom>
                    <a:noFill/>
                    <a:ln>
                      <a:noFill/>
                    </a:ln>
                  </pic:spPr>
                </pic:pic>
              </a:graphicData>
            </a:graphic>
          </wp:inline>
        </w:drawing>
      </w:r>
      <w:r w:rsidR="00C9362F" w:rsidRPr="007D7D0F">
        <w:rPr>
          <w:rFonts w:ascii="Times New Roman" w:hAnsi="Times New Roman" w:cs="Times New Roman"/>
        </w:rPr>
        <w:t xml:space="preserve">; </w:t>
      </w:r>
      <w:r w:rsidRPr="007D7D0F">
        <w:rPr>
          <w:rFonts w:ascii="Times New Roman" w:hAnsi="Times New Roman" w:cs="Times New Roman"/>
          <w:noProof/>
          <w:position w:val="-11"/>
        </w:rPr>
        <w:drawing>
          <wp:inline distT="0" distB="0" distL="0" distR="0" wp14:anchorId="4A162A6D" wp14:editId="55D6ADCF">
            <wp:extent cx="716280" cy="2317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16280" cy="231775"/>
                    </a:xfrm>
                    <a:prstGeom prst="rect">
                      <a:avLst/>
                    </a:prstGeom>
                    <a:noFill/>
                    <a:ln>
                      <a:noFill/>
                    </a:ln>
                  </pic:spPr>
                </pic:pic>
              </a:graphicData>
            </a:graphic>
          </wp:inline>
        </w:drawing>
      </w:r>
      <w:r w:rsidR="00C9362F" w:rsidRPr="007D7D0F">
        <w:rPr>
          <w:rFonts w:ascii="Times New Roman" w:hAnsi="Times New Roman" w:cs="Times New Roman"/>
        </w:rPr>
        <w:t xml:space="preserve">;                                         (6.9) </w:t>
      </w:r>
    </w:p>
    <w:p w14:paraId="2E8B0719" w14:textId="77777777" w:rsidR="00000000" w:rsidRPr="007D7D0F" w:rsidRDefault="00C9362F">
      <w:pPr>
        <w:pStyle w:val="FORMATTEXT"/>
        <w:jc w:val="both"/>
        <w:rPr>
          <w:rFonts w:ascii="Times New Roman" w:hAnsi="Times New Roman" w:cs="Times New Roman"/>
        </w:rPr>
      </w:pPr>
    </w:p>
    <w:p w14:paraId="269C0D72" w14:textId="77777777" w:rsidR="00000000" w:rsidRPr="007D7D0F" w:rsidRDefault="00C9362F">
      <w:pPr>
        <w:pStyle w:val="FORMATTEXT"/>
        <w:jc w:val="both"/>
        <w:rPr>
          <w:rFonts w:ascii="Times New Roman" w:hAnsi="Times New Roman" w:cs="Times New Roman"/>
        </w:rPr>
      </w:pPr>
    </w:p>
    <w:p w14:paraId="4BBC8D34" w14:textId="7BA77425"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9"/>
        </w:rPr>
        <w:drawing>
          <wp:inline distT="0" distB="0" distL="0" distR="0" wp14:anchorId="4F668418" wp14:editId="11300E76">
            <wp:extent cx="122555" cy="1841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9"/>
        </w:rPr>
        <w:drawing>
          <wp:inline distT="0" distB="0" distL="0" distR="0" wp14:anchorId="2AE66729" wp14:editId="7F49DD80">
            <wp:extent cx="122555" cy="1841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7D7D0F">
        <w:rPr>
          <w:rFonts w:ascii="Times New Roman" w:hAnsi="Times New Roman" w:cs="Times New Roman"/>
        </w:rPr>
        <w:t xml:space="preserve">- толщина и ширина стены; </w:t>
      </w:r>
    </w:p>
    <w:p w14:paraId="44DC1E8F" w14:textId="676EA5B6"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8"/>
        </w:rPr>
        <w:drawing>
          <wp:inline distT="0" distB="0" distL="0" distR="0" wp14:anchorId="64104C96" wp14:editId="020A7D1E">
            <wp:extent cx="149860" cy="16383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C9362F" w:rsidRPr="007D7D0F">
        <w:rPr>
          <w:rFonts w:ascii="Times New Roman" w:hAnsi="Times New Roman" w:cs="Times New Roman"/>
        </w:rPr>
        <w:t xml:space="preserve">- для бетонной стены </w:t>
      </w:r>
      <w:r w:rsidRPr="007D7D0F">
        <w:rPr>
          <w:rFonts w:ascii="Times New Roman" w:hAnsi="Times New Roman" w:cs="Times New Roman"/>
          <w:noProof/>
          <w:position w:val="-11"/>
        </w:rPr>
        <w:drawing>
          <wp:inline distT="0" distB="0" distL="0" distR="0" wp14:anchorId="6056F546" wp14:editId="52D960C7">
            <wp:extent cx="484505" cy="2317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4505" cy="231775"/>
                    </a:xfrm>
                    <a:prstGeom prst="rect">
                      <a:avLst/>
                    </a:prstGeom>
                    <a:noFill/>
                    <a:ln>
                      <a:noFill/>
                    </a:ln>
                  </pic:spPr>
                </pic:pic>
              </a:graphicData>
            </a:graphic>
          </wp:inline>
        </w:drawing>
      </w:r>
      <w:r w:rsidR="00C9362F" w:rsidRPr="007D7D0F">
        <w:rPr>
          <w:rFonts w:ascii="Times New Roman" w:hAnsi="Times New Roman" w:cs="Times New Roman"/>
        </w:rPr>
        <w:t xml:space="preserve">, для кирпичной стены </w:t>
      </w:r>
      <w:r w:rsidRPr="007D7D0F">
        <w:rPr>
          <w:rFonts w:ascii="Times New Roman" w:hAnsi="Times New Roman" w:cs="Times New Roman"/>
          <w:noProof/>
          <w:position w:val="-11"/>
        </w:rPr>
        <w:drawing>
          <wp:inline distT="0" distB="0" distL="0" distR="0" wp14:anchorId="030C7605" wp14:editId="13BED9A5">
            <wp:extent cx="655320" cy="2317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55320" cy="231775"/>
                    </a:xfrm>
                    <a:prstGeom prst="rect">
                      <a:avLst/>
                    </a:prstGeom>
                    <a:noFill/>
                    <a:ln>
                      <a:noFill/>
                    </a:ln>
                  </pic:spPr>
                </pic:pic>
              </a:graphicData>
            </a:graphic>
          </wp:inline>
        </w:drawing>
      </w:r>
      <w:r w:rsidR="00C9362F" w:rsidRPr="007D7D0F">
        <w:rPr>
          <w:rFonts w:ascii="Times New Roman" w:hAnsi="Times New Roman" w:cs="Times New Roman"/>
        </w:rPr>
        <w:t xml:space="preserve">, где </w:t>
      </w:r>
      <w:r w:rsidRPr="007D7D0F">
        <w:rPr>
          <w:rFonts w:ascii="Times New Roman" w:hAnsi="Times New Roman" w:cs="Times New Roman"/>
          <w:noProof/>
          <w:position w:val="-11"/>
        </w:rPr>
        <w:drawing>
          <wp:inline distT="0" distB="0" distL="0" distR="0" wp14:anchorId="10184D66" wp14:editId="4AC473E5">
            <wp:extent cx="198120" cy="2317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C9362F" w:rsidRPr="007D7D0F">
        <w:rPr>
          <w:rFonts w:ascii="Times New Roman" w:hAnsi="Times New Roman" w:cs="Times New Roman"/>
        </w:rPr>
        <w:t xml:space="preserve">- модуль деформации кладки, следует принимать согласно </w:t>
      </w:r>
      <w:r w:rsidR="00C9362F" w:rsidRPr="007D7D0F">
        <w:rPr>
          <w:rFonts w:ascii="Times New Roman" w:hAnsi="Times New Roman" w:cs="Times New Roman"/>
        </w:rPr>
        <w:t>СП 15.13330</w:t>
      </w:r>
      <w:r w:rsidR="00C9362F" w:rsidRPr="007D7D0F">
        <w:rPr>
          <w:rFonts w:ascii="Times New Roman" w:hAnsi="Times New Roman" w:cs="Times New Roman"/>
        </w:rPr>
        <w:t>;</w:t>
      </w:r>
    </w:p>
    <w:p w14:paraId="4B8D1BF4" w14:textId="77777777" w:rsidR="00000000" w:rsidRPr="007D7D0F" w:rsidRDefault="00C9362F">
      <w:pPr>
        <w:pStyle w:val="FORMATTEXT"/>
        <w:ind w:firstLine="568"/>
        <w:jc w:val="both"/>
        <w:rPr>
          <w:rFonts w:ascii="Times New Roman" w:hAnsi="Times New Roman" w:cs="Times New Roman"/>
        </w:rPr>
      </w:pPr>
    </w:p>
    <w:p w14:paraId="7F764ED5" w14:textId="6B7B04C0"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9"/>
        </w:rPr>
        <w:drawing>
          <wp:inline distT="0" distB="0" distL="0" distR="0" wp14:anchorId="0F5E02A6" wp14:editId="4D951608">
            <wp:extent cx="163830" cy="1841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3830" cy="184150"/>
                    </a:xfrm>
                    <a:prstGeom prst="rect">
                      <a:avLst/>
                    </a:prstGeom>
                    <a:noFill/>
                    <a:ln>
                      <a:noFill/>
                    </a:ln>
                  </pic:spPr>
                </pic:pic>
              </a:graphicData>
            </a:graphic>
          </wp:inline>
        </w:drawing>
      </w:r>
      <w:r w:rsidR="00C9362F" w:rsidRPr="007D7D0F">
        <w:rPr>
          <w:rFonts w:ascii="Times New Roman" w:hAnsi="Times New Roman" w:cs="Times New Roman"/>
        </w:rPr>
        <w:t xml:space="preserve">- модуль сдвига; для кирпичной стены </w:t>
      </w:r>
      <w:r w:rsidRPr="007D7D0F">
        <w:rPr>
          <w:rFonts w:ascii="Times New Roman" w:hAnsi="Times New Roman" w:cs="Times New Roman"/>
          <w:noProof/>
          <w:position w:val="-11"/>
        </w:rPr>
        <w:drawing>
          <wp:inline distT="0" distB="0" distL="0" distR="0" wp14:anchorId="24985473" wp14:editId="3884A7F5">
            <wp:extent cx="675640" cy="2317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75640" cy="231775"/>
                    </a:xfrm>
                    <a:prstGeom prst="rect">
                      <a:avLst/>
                    </a:prstGeom>
                    <a:noFill/>
                    <a:ln>
                      <a:noFill/>
                    </a:ln>
                  </pic:spPr>
                </pic:pic>
              </a:graphicData>
            </a:graphic>
          </wp:inline>
        </w:drawing>
      </w:r>
      <w:r w:rsidR="00C9362F" w:rsidRPr="007D7D0F">
        <w:rPr>
          <w:rFonts w:ascii="Times New Roman" w:hAnsi="Times New Roman" w:cs="Times New Roman"/>
        </w:rPr>
        <w:t>.</w:t>
      </w:r>
    </w:p>
    <w:p w14:paraId="78BB307F" w14:textId="77777777" w:rsidR="00000000" w:rsidRPr="007D7D0F" w:rsidRDefault="00C9362F">
      <w:pPr>
        <w:pStyle w:val="FORMATTEXT"/>
        <w:ind w:firstLine="568"/>
        <w:jc w:val="both"/>
        <w:rPr>
          <w:rFonts w:ascii="Times New Roman" w:hAnsi="Times New Roman" w:cs="Times New Roman"/>
        </w:rPr>
      </w:pPr>
    </w:p>
    <w:p w14:paraId="4040605D" w14:textId="16990AF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При наличии проемов ширину стены </w:t>
      </w:r>
      <w:r w:rsidR="004B1667" w:rsidRPr="007D7D0F">
        <w:rPr>
          <w:rFonts w:ascii="Times New Roman" w:hAnsi="Times New Roman" w:cs="Times New Roman"/>
          <w:noProof/>
          <w:position w:val="-9"/>
        </w:rPr>
        <w:drawing>
          <wp:inline distT="0" distB="0" distL="0" distR="0" wp14:anchorId="02EC97D2" wp14:editId="316F5192">
            <wp:extent cx="122555" cy="1841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7D7D0F">
        <w:rPr>
          <w:rFonts w:ascii="Times New Roman" w:hAnsi="Times New Roman" w:cs="Times New Roman"/>
        </w:rPr>
        <w:t>в формуле (6.9) следует принимать за вычетом ширины проемов на участках высот</w:t>
      </w:r>
      <w:r w:rsidRPr="007D7D0F">
        <w:rPr>
          <w:rFonts w:ascii="Times New Roman" w:hAnsi="Times New Roman" w:cs="Times New Roman"/>
        </w:rPr>
        <w:t>ой равной высоте проемов.</w:t>
      </w:r>
    </w:p>
    <w:p w14:paraId="00BD9CBE" w14:textId="77777777" w:rsidR="00000000" w:rsidRPr="007D7D0F" w:rsidRDefault="00C9362F">
      <w:pPr>
        <w:pStyle w:val="FORMATTEXT"/>
        <w:ind w:firstLine="568"/>
        <w:jc w:val="both"/>
        <w:rPr>
          <w:rFonts w:ascii="Times New Roman" w:hAnsi="Times New Roman" w:cs="Times New Roman"/>
        </w:rPr>
      </w:pPr>
    </w:p>
    <w:p w14:paraId="0532C70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6.3.14 Жесткость ядра следует определять аналогично жесткости диафрагмы, если стены выполнены из сборного железобетона, при этом определяются жесткости в направлении обеих главных осей.</w:t>
      </w:r>
    </w:p>
    <w:p w14:paraId="080AB64F" w14:textId="77777777" w:rsidR="00000000" w:rsidRPr="007D7D0F" w:rsidRDefault="00C9362F">
      <w:pPr>
        <w:pStyle w:val="FORMATTEXT"/>
        <w:ind w:firstLine="568"/>
        <w:jc w:val="both"/>
        <w:rPr>
          <w:rFonts w:ascii="Times New Roman" w:hAnsi="Times New Roman" w:cs="Times New Roman"/>
        </w:rPr>
      </w:pPr>
    </w:p>
    <w:p w14:paraId="1E00B459" w14:textId="5D7F5FB8"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Аналогично следует определять жесткость яд</w:t>
      </w:r>
      <w:r w:rsidRPr="007D7D0F">
        <w:rPr>
          <w:rFonts w:ascii="Times New Roman" w:hAnsi="Times New Roman" w:cs="Times New Roman"/>
        </w:rPr>
        <w:t xml:space="preserve">ра из монолитного железобетона и из кирпича. При этом для стен из железобетона принимается </w:t>
      </w:r>
      <w:r w:rsidR="004B1667" w:rsidRPr="007D7D0F">
        <w:rPr>
          <w:rFonts w:ascii="Times New Roman" w:hAnsi="Times New Roman" w:cs="Times New Roman"/>
          <w:noProof/>
          <w:position w:val="-10"/>
        </w:rPr>
        <w:drawing>
          <wp:inline distT="0" distB="0" distL="0" distR="0" wp14:anchorId="4989172D" wp14:editId="03047815">
            <wp:extent cx="354965" cy="21844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54965" cy="218440"/>
                    </a:xfrm>
                    <a:prstGeom prst="rect">
                      <a:avLst/>
                    </a:prstGeom>
                    <a:noFill/>
                    <a:ln>
                      <a:noFill/>
                    </a:ln>
                  </pic:spPr>
                </pic:pic>
              </a:graphicData>
            </a:graphic>
          </wp:inline>
        </w:drawing>
      </w:r>
      <w:r w:rsidRPr="007D7D0F">
        <w:rPr>
          <w:rFonts w:ascii="Times New Roman" w:hAnsi="Times New Roman" w:cs="Times New Roman"/>
        </w:rPr>
        <w:t xml:space="preserve">1,0, а для стен из кирпича </w:t>
      </w:r>
      <w:r w:rsidR="004B1667" w:rsidRPr="007D7D0F">
        <w:rPr>
          <w:rFonts w:ascii="Times New Roman" w:hAnsi="Times New Roman" w:cs="Times New Roman"/>
          <w:noProof/>
          <w:position w:val="-11"/>
        </w:rPr>
        <w:drawing>
          <wp:inline distT="0" distB="0" distL="0" distR="0" wp14:anchorId="2B4AE28E" wp14:editId="7DD5A7C8">
            <wp:extent cx="648335" cy="2317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48335" cy="231775"/>
                    </a:xfrm>
                    <a:prstGeom prst="rect">
                      <a:avLst/>
                    </a:prstGeom>
                    <a:noFill/>
                    <a:ln>
                      <a:noFill/>
                    </a:ln>
                  </pic:spPr>
                </pic:pic>
              </a:graphicData>
            </a:graphic>
          </wp:inline>
        </w:drawing>
      </w:r>
      <w:r w:rsidRPr="007D7D0F">
        <w:rPr>
          <w:rFonts w:ascii="Times New Roman" w:hAnsi="Times New Roman" w:cs="Times New Roman"/>
        </w:rPr>
        <w:t xml:space="preserve">1,0, </w:t>
      </w:r>
      <w:r w:rsidR="004B1667" w:rsidRPr="007D7D0F">
        <w:rPr>
          <w:rFonts w:ascii="Times New Roman" w:hAnsi="Times New Roman" w:cs="Times New Roman"/>
          <w:noProof/>
          <w:position w:val="-11"/>
        </w:rPr>
        <w:drawing>
          <wp:inline distT="0" distB="0" distL="0" distR="0" wp14:anchorId="72E23DD2" wp14:editId="08AB0B89">
            <wp:extent cx="730250" cy="2317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30250" cy="231775"/>
                    </a:xfrm>
                    <a:prstGeom prst="rect">
                      <a:avLst/>
                    </a:prstGeom>
                    <a:noFill/>
                    <a:ln>
                      <a:noFill/>
                    </a:ln>
                  </pic:spPr>
                </pic:pic>
              </a:graphicData>
            </a:graphic>
          </wp:inline>
        </w:drawing>
      </w:r>
      <w:r w:rsidRPr="007D7D0F">
        <w:rPr>
          <w:rFonts w:ascii="Times New Roman" w:hAnsi="Times New Roman" w:cs="Times New Roman"/>
        </w:rPr>
        <w:t xml:space="preserve">, </w:t>
      </w:r>
      <w:r w:rsidR="004B1667" w:rsidRPr="007D7D0F">
        <w:rPr>
          <w:rFonts w:ascii="Times New Roman" w:hAnsi="Times New Roman" w:cs="Times New Roman"/>
          <w:noProof/>
          <w:position w:val="-11"/>
        </w:rPr>
        <w:drawing>
          <wp:inline distT="0" distB="0" distL="0" distR="0" wp14:anchorId="6C6A9221" wp14:editId="3ABBBBFD">
            <wp:extent cx="675640" cy="2317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75640" cy="231775"/>
                    </a:xfrm>
                    <a:prstGeom prst="rect">
                      <a:avLst/>
                    </a:prstGeom>
                    <a:noFill/>
                    <a:ln>
                      <a:noFill/>
                    </a:ln>
                  </pic:spPr>
                </pic:pic>
              </a:graphicData>
            </a:graphic>
          </wp:inline>
        </w:drawing>
      </w:r>
      <w:r w:rsidRPr="007D7D0F">
        <w:rPr>
          <w:rFonts w:ascii="Times New Roman" w:hAnsi="Times New Roman" w:cs="Times New Roman"/>
        </w:rPr>
        <w:t>.</w:t>
      </w:r>
    </w:p>
    <w:p w14:paraId="1C138505" w14:textId="77777777" w:rsidR="00000000" w:rsidRPr="007D7D0F" w:rsidRDefault="00C9362F">
      <w:pPr>
        <w:pStyle w:val="FORMATTEXT"/>
        <w:ind w:firstLine="568"/>
        <w:jc w:val="both"/>
        <w:rPr>
          <w:rFonts w:ascii="Times New Roman" w:hAnsi="Times New Roman" w:cs="Times New Roman"/>
        </w:rPr>
      </w:pPr>
    </w:p>
    <w:p w14:paraId="33E2CFD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6.3.15 Жесткость ядра при кручении следует определять по формуле</w:t>
      </w:r>
    </w:p>
    <w:p w14:paraId="1F4BEF01" w14:textId="77777777" w:rsidR="00000000" w:rsidRPr="007D7D0F" w:rsidRDefault="00C9362F">
      <w:pPr>
        <w:pStyle w:val="FORMATTEXT"/>
        <w:ind w:firstLine="568"/>
        <w:jc w:val="both"/>
        <w:rPr>
          <w:rFonts w:ascii="Times New Roman" w:hAnsi="Times New Roman" w:cs="Times New Roman"/>
        </w:rPr>
      </w:pPr>
    </w:p>
    <w:p w14:paraId="3F1CBDEC" w14:textId="6C8A4DF3"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1"/>
        </w:rPr>
        <w:drawing>
          <wp:inline distT="0" distB="0" distL="0" distR="0" wp14:anchorId="4F74EB1B" wp14:editId="6AB994B2">
            <wp:extent cx="1446530" cy="23876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46530" cy="238760"/>
                    </a:xfrm>
                    <a:prstGeom prst="rect">
                      <a:avLst/>
                    </a:prstGeom>
                    <a:noFill/>
                    <a:ln>
                      <a:noFill/>
                    </a:ln>
                  </pic:spPr>
                </pic:pic>
              </a:graphicData>
            </a:graphic>
          </wp:inline>
        </w:drawing>
      </w:r>
      <w:r w:rsidR="00C9362F" w:rsidRPr="007D7D0F">
        <w:rPr>
          <w:rFonts w:ascii="Times New Roman" w:hAnsi="Times New Roman" w:cs="Times New Roman"/>
        </w:rPr>
        <w:t xml:space="preserve">,                                          (6.10) </w:t>
      </w:r>
    </w:p>
    <w:p w14:paraId="4CAEE84A" w14:textId="77777777" w:rsidR="00000000" w:rsidRPr="007D7D0F" w:rsidRDefault="00C9362F">
      <w:pPr>
        <w:pStyle w:val="FORMATTEXT"/>
        <w:jc w:val="both"/>
        <w:rPr>
          <w:rFonts w:ascii="Times New Roman" w:hAnsi="Times New Roman" w:cs="Times New Roman"/>
        </w:rPr>
      </w:pPr>
    </w:p>
    <w:p w14:paraId="6D124BC0" w14:textId="77777777" w:rsidR="00000000" w:rsidRPr="007D7D0F" w:rsidRDefault="00C9362F">
      <w:pPr>
        <w:pStyle w:val="FORMATTEXT"/>
        <w:jc w:val="both"/>
        <w:rPr>
          <w:rFonts w:ascii="Times New Roman" w:hAnsi="Times New Roman" w:cs="Times New Roman"/>
        </w:rPr>
      </w:pPr>
    </w:p>
    <w:p w14:paraId="71F10207" w14:textId="50B2F904"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11"/>
        </w:rPr>
        <w:drawing>
          <wp:inline distT="0" distB="0" distL="0" distR="0" wp14:anchorId="536C5308" wp14:editId="726CBD9C">
            <wp:extent cx="313690" cy="23876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13690" cy="238760"/>
                    </a:xfrm>
                    <a:prstGeom prst="rect">
                      <a:avLst/>
                    </a:prstGeom>
                    <a:noFill/>
                    <a:ln>
                      <a:noFill/>
                    </a:ln>
                  </pic:spPr>
                </pic:pic>
              </a:graphicData>
            </a:graphic>
          </wp:inline>
        </w:drawing>
      </w:r>
      <w:r w:rsidRPr="007D7D0F">
        <w:rPr>
          <w:rFonts w:ascii="Times New Roman" w:hAnsi="Times New Roman" w:cs="Times New Roman"/>
        </w:rPr>
        <w:t xml:space="preserve">- коэффициент, учитывающий влияние перемычек над </w:t>
      </w:r>
      <w:r w:rsidRPr="007D7D0F">
        <w:rPr>
          <w:rFonts w:ascii="Times New Roman" w:hAnsi="Times New Roman" w:cs="Times New Roman"/>
        </w:rPr>
        <w:t>проемами в стенах ядра, равный</w:t>
      </w:r>
    </w:p>
    <w:p w14:paraId="45E7BB5B" w14:textId="346F0272"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20"/>
        </w:rPr>
        <w:drawing>
          <wp:inline distT="0" distB="0" distL="0" distR="0" wp14:anchorId="7DBA4D24" wp14:editId="0FA47D7E">
            <wp:extent cx="962025" cy="4572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962025" cy="457200"/>
                    </a:xfrm>
                    <a:prstGeom prst="rect">
                      <a:avLst/>
                    </a:prstGeom>
                    <a:noFill/>
                    <a:ln>
                      <a:noFill/>
                    </a:ln>
                  </pic:spPr>
                </pic:pic>
              </a:graphicData>
            </a:graphic>
          </wp:inline>
        </w:drawing>
      </w:r>
      <w:r w:rsidR="00C9362F" w:rsidRPr="007D7D0F">
        <w:rPr>
          <w:rFonts w:ascii="Times New Roman" w:hAnsi="Times New Roman" w:cs="Times New Roman"/>
        </w:rPr>
        <w:t xml:space="preserve">;                                                 (6.11) </w:t>
      </w:r>
    </w:p>
    <w:p w14:paraId="660B72CA" w14:textId="77777777" w:rsidR="00000000" w:rsidRPr="007D7D0F" w:rsidRDefault="00C9362F">
      <w:pPr>
        <w:pStyle w:val="FORMATTEXT"/>
        <w:jc w:val="right"/>
        <w:rPr>
          <w:rFonts w:ascii="Times New Roman" w:hAnsi="Times New Roman" w:cs="Times New Roman"/>
        </w:rPr>
      </w:pPr>
      <w:r w:rsidRPr="007D7D0F">
        <w:rPr>
          <w:rFonts w:ascii="Times New Roman" w:hAnsi="Times New Roman" w:cs="Times New Roman"/>
        </w:rPr>
        <w:lastRenderedPageBreak/>
        <w:t>     </w:t>
      </w:r>
    </w:p>
    <w:p w14:paraId="603F9C54" w14:textId="287EEE62"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39"/>
        </w:rPr>
        <w:drawing>
          <wp:inline distT="0" distB="0" distL="0" distR="0" wp14:anchorId="6F2E6C37" wp14:editId="578BC7DB">
            <wp:extent cx="2047240" cy="94170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47240" cy="941705"/>
                    </a:xfrm>
                    <a:prstGeom prst="rect">
                      <a:avLst/>
                    </a:prstGeom>
                    <a:noFill/>
                    <a:ln>
                      <a:noFill/>
                    </a:ln>
                  </pic:spPr>
                </pic:pic>
              </a:graphicData>
            </a:graphic>
          </wp:inline>
        </w:drawing>
      </w:r>
      <w:r w:rsidR="00C9362F" w:rsidRPr="007D7D0F">
        <w:rPr>
          <w:rFonts w:ascii="Times New Roman" w:hAnsi="Times New Roman" w:cs="Times New Roman"/>
        </w:rPr>
        <w:t xml:space="preserve">;                                   (6.12) </w:t>
      </w:r>
    </w:p>
    <w:p w14:paraId="035D2068" w14:textId="0230B53D"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1"/>
        </w:rPr>
        <w:drawing>
          <wp:inline distT="0" distB="0" distL="0" distR="0" wp14:anchorId="62FA69D9" wp14:editId="0E1CCEA8">
            <wp:extent cx="231775" cy="23876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C9362F" w:rsidRPr="007D7D0F">
        <w:rPr>
          <w:rFonts w:ascii="Times New Roman" w:hAnsi="Times New Roman" w:cs="Times New Roman"/>
        </w:rPr>
        <w:t>- момент</w:t>
      </w:r>
      <w:r w:rsidR="00C9362F" w:rsidRPr="007D7D0F">
        <w:rPr>
          <w:rFonts w:ascii="Times New Roman" w:hAnsi="Times New Roman" w:cs="Times New Roman"/>
        </w:rPr>
        <w:t xml:space="preserve"> инерции свободного кручения, определяемый по формуле</w:t>
      </w:r>
    </w:p>
    <w:p w14:paraId="26B0D9C0" w14:textId="77777777" w:rsidR="00000000" w:rsidRPr="007D7D0F" w:rsidRDefault="00C9362F">
      <w:pPr>
        <w:pStyle w:val="FORMATTEXT"/>
        <w:ind w:firstLine="568"/>
        <w:jc w:val="both"/>
        <w:rPr>
          <w:rFonts w:ascii="Times New Roman" w:hAnsi="Times New Roman" w:cs="Times New Roman"/>
        </w:rPr>
      </w:pPr>
    </w:p>
    <w:p w14:paraId="699E556B" w14:textId="78E3D768"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28"/>
        </w:rPr>
        <w:drawing>
          <wp:inline distT="0" distB="0" distL="0" distR="0" wp14:anchorId="3BBB8B04" wp14:editId="792AC566">
            <wp:extent cx="791845" cy="67564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791845" cy="675640"/>
                    </a:xfrm>
                    <a:prstGeom prst="rect">
                      <a:avLst/>
                    </a:prstGeom>
                    <a:noFill/>
                    <a:ln>
                      <a:noFill/>
                    </a:ln>
                  </pic:spPr>
                </pic:pic>
              </a:graphicData>
            </a:graphic>
          </wp:inline>
        </w:drawing>
      </w:r>
      <w:r w:rsidR="00C9362F" w:rsidRPr="007D7D0F">
        <w:rPr>
          <w:rFonts w:ascii="Times New Roman" w:hAnsi="Times New Roman" w:cs="Times New Roman"/>
        </w:rPr>
        <w:t xml:space="preserve">,                                                 (6.13) </w:t>
      </w:r>
    </w:p>
    <w:p w14:paraId="7A3FCC53" w14:textId="77777777" w:rsidR="00000000" w:rsidRPr="007D7D0F" w:rsidRDefault="00C9362F">
      <w:pPr>
        <w:pStyle w:val="FORMATTEXT"/>
        <w:jc w:val="both"/>
        <w:rPr>
          <w:rFonts w:ascii="Times New Roman" w:hAnsi="Times New Roman" w:cs="Times New Roman"/>
        </w:rPr>
      </w:pPr>
    </w:p>
    <w:p w14:paraId="7C8E7FEA" w14:textId="77777777" w:rsidR="00000000" w:rsidRPr="007D7D0F" w:rsidRDefault="00C9362F">
      <w:pPr>
        <w:pStyle w:val="FORMATTEXT"/>
        <w:jc w:val="both"/>
        <w:rPr>
          <w:rFonts w:ascii="Times New Roman" w:hAnsi="Times New Roman" w:cs="Times New Roman"/>
        </w:rPr>
      </w:pPr>
    </w:p>
    <w:p w14:paraId="01CE2647" w14:textId="031F7B7A"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здесь </w:t>
      </w:r>
      <w:r w:rsidR="004B1667" w:rsidRPr="007D7D0F">
        <w:rPr>
          <w:rFonts w:ascii="Times New Roman" w:hAnsi="Times New Roman" w:cs="Times New Roman"/>
          <w:noProof/>
          <w:position w:val="-8"/>
        </w:rPr>
        <w:drawing>
          <wp:inline distT="0" distB="0" distL="0" distR="0" wp14:anchorId="24D0E27C" wp14:editId="5E0F1181">
            <wp:extent cx="163830" cy="16383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7D7D0F">
        <w:rPr>
          <w:rFonts w:ascii="Times New Roman" w:hAnsi="Times New Roman" w:cs="Times New Roman"/>
        </w:rPr>
        <w:t>- удвоенная площадь, ограниченная средней линией контура попере</w:t>
      </w:r>
      <w:r w:rsidRPr="007D7D0F">
        <w:rPr>
          <w:rFonts w:ascii="Times New Roman" w:hAnsi="Times New Roman" w:cs="Times New Roman"/>
        </w:rPr>
        <w:t xml:space="preserve">чного сечения ядра; </w:t>
      </w:r>
    </w:p>
    <w:p w14:paraId="5C9F256B" w14:textId="1C80E981"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1"/>
        </w:rPr>
        <w:drawing>
          <wp:inline distT="0" distB="0" distL="0" distR="0" wp14:anchorId="7C8D7434" wp14:editId="38D34814">
            <wp:extent cx="191135" cy="2317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C9362F" w:rsidRPr="007D7D0F">
        <w:rPr>
          <w:rFonts w:ascii="Times New Roman" w:hAnsi="Times New Roman" w:cs="Times New Roman"/>
        </w:rPr>
        <w:t xml:space="preserve">- длина </w:t>
      </w:r>
      <w:r w:rsidRPr="007D7D0F">
        <w:rPr>
          <w:rFonts w:ascii="Times New Roman" w:hAnsi="Times New Roman" w:cs="Times New Roman"/>
          <w:noProof/>
          <w:position w:val="-7"/>
        </w:rPr>
        <w:drawing>
          <wp:inline distT="0" distB="0" distL="0" distR="0" wp14:anchorId="59AFE1D4" wp14:editId="15EADB52">
            <wp:extent cx="149860" cy="14351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49860" cy="143510"/>
                    </a:xfrm>
                    <a:prstGeom prst="rect">
                      <a:avLst/>
                    </a:prstGeom>
                    <a:noFill/>
                    <a:ln>
                      <a:noFill/>
                    </a:ln>
                  </pic:spPr>
                </pic:pic>
              </a:graphicData>
            </a:graphic>
          </wp:inline>
        </w:drawing>
      </w:r>
      <w:r w:rsidR="00C9362F" w:rsidRPr="007D7D0F">
        <w:rPr>
          <w:rFonts w:ascii="Times New Roman" w:hAnsi="Times New Roman" w:cs="Times New Roman"/>
        </w:rPr>
        <w:t xml:space="preserve">-го участка ядра постоянной толщины </w:t>
      </w:r>
      <w:r w:rsidRPr="007D7D0F">
        <w:rPr>
          <w:rFonts w:ascii="Times New Roman" w:hAnsi="Times New Roman" w:cs="Times New Roman"/>
          <w:noProof/>
          <w:position w:val="-11"/>
        </w:rPr>
        <w:drawing>
          <wp:inline distT="0" distB="0" distL="0" distR="0" wp14:anchorId="4B77746E" wp14:editId="7DEAA7EC">
            <wp:extent cx="218440" cy="2317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C9362F" w:rsidRPr="007D7D0F">
        <w:rPr>
          <w:rFonts w:ascii="Times New Roman" w:hAnsi="Times New Roman" w:cs="Times New Roman"/>
        </w:rPr>
        <w:t>(включая проемы);</w:t>
      </w:r>
    </w:p>
    <w:p w14:paraId="606B597B" w14:textId="77777777" w:rsidR="00000000" w:rsidRPr="007D7D0F" w:rsidRDefault="00C9362F">
      <w:pPr>
        <w:pStyle w:val="FORMATTEXT"/>
        <w:ind w:firstLine="568"/>
        <w:jc w:val="both"/>
        <w:rPr>
          <w:rFonts w:ascii="Times New Roman" w:hAnsi="Times New Roman" w:cs="Times New Roman"/>
        </w:rPr>
      </w:pPr>
    </w:p>
    <w:p w14:paraId="1154ABD6" w14:textId="2C2B499C"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7"/>
        </w:rPr>
        <w:drawing>
          <wp:inline distT="0" distB="0" distL="0" distR="0" wp14:anchorId="40BA87D0" wp14:editId="5D41461A">
            <wp:extent cx="122555" cy="14351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C9362F" w:rsidRPr="007D7D0F">
        <w:rPr>
          <w:rFonts w:ascii="Times New Roman" w:hAnsi="Times New Roman" w:cs="Times New Roman"/>
        </w:rPr>
        <w:t xml:space="preserve">и </w:t>
      </w:r>
      <w:r w:rsidRPr="007D7D0F">
        <w:rPr>
          <w:rFonts w:ascii="Times New Roman" w:hAnsi="Times New Roman" w:cs="Times New Roman"/>
          <w:noProof/>
          <w:position w:val="-9"/>
        </w:rPr>
        <w:drawing>
          <wp:inline distT="0" distB="0" distL="0" distR="0" wp14:anchorId="4EF906F6" wp14:editId="04C790FA">
            <wp:extent cx="122555" cy="1841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C9362F" w:rsidRPr="007D7D0F">
        <w:rPr>
          <w:rFonts w:ascii="Times New Roman" w:hAnsi="Times New Roman" w:cs="Times New Roman"/>
        </w:rPr>
        <w:t>- размеры ядра в плане по осям стен;</w:t>
      </w:r>
    </w:p>
    <w:p w14:paraId="7850F6A6" w14:textId="77777777" w:rsidR="00000000" w:rsidRPr="007D7D0F" w:rsidRDefault="00C9362F">
      <w:pPr>
        <w:pStyle w:val="FORMATTEXT"/>
        <w:ind w:firstLine="568"/>
        <w:jc w:val="both"/>
        <w:rPr>
          <w:rFonts w:ascii="Times New Roman" w:hAnsi="Times New Roman" w:cs="Times New Roman"/>
        </w:rPr>
      </w:pPr>
    </w:p>
    <w:p w14:paraId="55132A33" w14:textId="2921E48A"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1"/>
        </w:rPr>
        <w:drawing>
          <wp:inline distT="0" distB="0" distL="0" distR="0" wp14:anchorId="428CE163" wp14:editId="0B35C70D">
            <wp:extent cx="695960" cy="23876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95960" cy="238760"/>
                    </a:xfrm>
                    <a:prstGeom prst="rect">
                      <a:avLst/>
                    </a:prstGeom>
                    <a:noFill/>
                    <a:ln>
                      <a:noFill/>
                    </a:ln>
                  </pic:spPr>
                </pic:pic>
              </a:graphicData>
            </a:graphic>
          </wp:inline>
        </w:drawing>
      </w:r>
      <w:r w:rsidR="00C9362F" w:rsidRPr="007D7D0F">
        <w:rPr>
          <w:rFonts w:ascii="Times New Roman" w:hAnsi="Times New Roman" w:cs="Times New Roman"/>
        </w:rPr>
        <w:t>- отношение высоты проема к высоте этажа;</w:t>
      </w:r>
    </w:p>
    <w:p w14:paraId="5B46D5F2" w14:textId="77777777" w:rsidR="00000000" w:rsidRPr="007D7D0F" w:rsidRDefault="00C9362F">
      <w:pPr>
        <w:pStyle w:val="FORMATTEXT"/>
        <w:ind w:firstLine="568"/>
        <w:jc w:val="both"/>
        <w:rPr>
          <w:rFonts w:ascii="Times New Roman" w:hAnsi="Times New Roman" w:cs="Times New Roman"/>
        </w:rPr>
      </w:pPr>
    </w:p>
    <w:p w14:paraId="478A8293" w14:textId="564F4C92"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7"/>
        </w:rPr>
        <w:drawing>
          <wp:inline distT="0" distB="0" distL="0" distR="0" wp14:anchorId="31AF5A86" wp14:editId="678E39E1">
            <wp:extent cx="116205" cy="14351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C9362F" w:rsidRPr="007D7D0F">
        <w:rPr>
          <w:rFonts w:ascii="Times New Roman" w:hAnsi="Times New Roman" w:cs="Times New Roman"/>
        </w:rPr>
        <w:t xml:space="preserve">- коэффициент, зависящий от отношения высоты перемычки </w:t>
      </w:r>
      <w:r w:rsidRPr="007D7D0F">
        <w:rPr>
          <w:rFonts w:ascii="Times New Roman" w:hAnsi="Times New Roman" w:cs="Times New Roman"/>
          <w:noProof/>
          <w:position w:val="-10"/>
        </w:rPr>
        <w:drawing>
          <wp:inline distT="0" distB="0" distL="0" distR="0" wp14:anchorId="2F308C11" wp14:editId="27DB2878">
            <wp:extent cx="191135" cy="21844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C9362F" w:rsidRPr="007D7D0F">
        <w:rPr>
          <w:rFonts w:ascii="Times New Roman" w:hAnsi="Times New Roman" w:cs="Times New Roman"/>
        </w:rPr>
        <w:t xml:space="preserve">к ширине проема </w:t>
      </w:r>
      <w:r w:rsidRPr="007D7D0F">
        <w:rPr>
          <w:rFonts w:ascii="Times New Roman" w:hAnsi="Times New Roman" w:cs="Times New Roman"/>
          <w:noProof/>
          <w:position w:val="-9"/>
        </w:rPr>
        <w:drawing>
          <wp:inline distT="0" distB="0" distL="0" distR="0" wp14:anchorId="747A234B" wp14:editId="13D7EC9F">
            <wp:extent cx="88900" cy="18415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00C9362F" w:rsidRPr="007D7D0F">
        <w:rPr>
          <w:rFonts w:ascii="Times New Roman" w:hAnsi="Times New Roman" w:cs="Times New Roman"/>
        </w:rPr>
        <w:t>и</w:t>
      </w:r>
      <w:r w:rsidR="00C9362F" w:rsidRPr="007D7D0F">
        <w:rPr>
          <w:rFonts w:ascii="Times New Roman" w:hAnsi="Times New Roman" w:cs="Times New Roman"/>
        </w:rPr>
        <w:t xml:space="preserve"> определяемый по формуле</w:t>
      </w:r>
    </w:p>
    <w:p w14:paraId="27C01D31" w14:textId="77777777" w:rsidR="00000000" w:rsidRPr="007D7D0F" w:rsidRDefault="00C9362F">
      <w:pPr>
        <w:pStyle w:val="FORMATTEXT"/>
        <w:ind w:firstLine="568"/>
        <w:jc w:val="both"/>
        <w:rPr>
          <w:rFonts w:ascii="Times New Roman" w:hAnsi="Times New Roman" w:cs="Times New Roman"/>
        </w:rPr>
      </w:pPr>
    </w:p>
    <w:p w14:paraId="102CA7D6" w14:textId="26BF2D48"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21"/>
        </w:rPr>
        <w:drawing>
          <wp:inline distT="0" distB="0" distL="0" distR="0" wp14:anchorId="0CA8DA27" wp14:editId="2CA73C40">
            <wp:extent cx="1753870" cy="49784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753870" cy="497840"/>
                    </a:xfrm>
                    <a:prstGeom prst="rect">
                      <a:avLst/>
                    </a:prstGeom>
                    <a:noFill/>
                    <a:ln>
                      <a:noFill/>
                    </a:ln>
                  </pic:spPr>
                </pic:pic>
              </a:graphicData>
            </a:graphic>
          </wp:inline>
        </w:drawing>
      </w:r>
      <w:r w:rsidR="00C9362F" w:rsidRPr="007D7D0F">
        <w:rPr>
          <w:rFonts w:ascii="Times New Roman" w:hAnsi="Times New Roman" w:cs="Times New Roman"/>
        </w:rPr>
        <w:t xml:space="preserve">;                                      (6.14) </w:t>
      </w:r>
    </w:p>
    <w:p w14:paraId="1C2F77B7" w14:textId="69A2E9DD"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1"/>
        </w:rPr>
        <w:drawing>
          <wp:inline distT="0" distB="0" distL="0" distR="0" wp14:anchorId="44C5BED8" wp14:editId="45A51852">
            <wp:extent cx="163830" cy="2317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00C9362F" w:rsidRPr="007D7D0F">
        <w:rPr>
          <w:rFonts w:ascii="Times New Roman" w:hAnsi="Times New Roman" w:cs="Times New Roman"/>
        </w:rPr>
        <w:t>- расстояние между центрами тяжести столбов по обе стороны проема.</w:t>
      </w:r>
    </w:p>
    <w:p w14:paraId="64105915" w14:textId="77777777" w:rsidR="00000000" w:rsidRPr="007D7D0F" w:rsidRDefault="00C9362F">
      <w:pPr>
        <w:pStyle w:val="FORMATTEXT"/>
        <w:ind w:firstLine="568"/>
        <w:jc w:val="both"/>
        <w:rPr>
          <w:rFonts w:ascii="Times New Roman" w:hAnsi="Times New Roman" w:cs="Times New Roman"/>
        </w:rPr>
      </w:pPr>
    </w:p>
    <w:p w14:paraId="62365DE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Остальные обозначения - см. формулы (6.7) и (</w:t>
      </w:r>
      <w:r w:rsidRPr="007D7D0F">
        <w:rPr>
          <w:rFonts w:ascii="Times New Roman" w:hAnsi="Times New Roman" w:cs="Times New Roman"/>
        </w:rPr>
        <w:t>6.8).</w:t>
      </w:r>
    </w:p>
    <w:p w14:paraId="5ABD80F8" w14:textId="77777777" w:rsidR="00000000" w:rsidRPr="007D7D0F" w:rsidRDefault="00C9362F">
      <w:pPr>
        <w:pStyle w:val="FORMATTEXT"/>
        <w:ind w:firstLine="568"/>
        <w:jc w:val="both"/>
        <w:rPr>
          <w:rFonts w:ascii="Times New Roman" w:hAnsi="Times New Roman" w:cs="Times New Roman"/>
        </w:rPr>
      </w:pPr>
    </w:p>
    <w:p w14:paraId="3309955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Суммирование в знаменателе формулы (6.12) распространяется на все проемы.</w:t>
      </w:r>
    </w:p>
    <w:p w14:paraId="11B21B7F" w14:textId="77777777" w:rsidR="00000000" w:rsidRPr="007D7D0F" w:rsidRDefault="00C9362F">
      <w:pPr>
        <w:pStyle w:val="FORMATTEXT"/>
        <w:ind w:firstLine="568"/>
        <w:jc w:val="both"/>
        <w:rPr>
          <w:rFonts w:ascii="Times New Roman" w:hAnsi="Times New Roman" w:cs="Times New Roman"/>
        </w:rPr>
      </w:pPr>
    </w:p>
    <w:p w14:paraId="78D58D2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6.3.16 Горизонтальные несущие подсистемы - диски перекрытий в многоэтажных зданиях, наряду с восприятием полезной нагрузки и передачей ее на вертикальные элементы, деформируя</w:t>
      </w:r>
      <w:r w:rsidRPr="007D7D0F">
        <w:rPr>
          <w:rFonts w:ascii="Times New Roman" w:hAnsi="Times New Roman" w:cs="Times New Roman"/>
        </w:rPr>
        <w:t>сь в своей плоскости выполняют роль горизонтальных диафрагм, связывающих вертикальные несущие конструкции в единую пространственную систему, перераспределяя между ними внешние нагрузки.</w:t>
      </w:r>
    </w:p>
    <w:p w14:paraId="33953650" w14:textId="77777777" w:rsidR="00000000" w:rsidRPr="007D7D0F" w:rsidRDefault="00C9362F">
      <w:pPr>
        <w:pStyle w:val="FORMATTEXT"/>
        <w:ind w:firstLine="568"/>
        <w:jc w:val="both"/>
        <w:rPr>
          <w:rFonts w:ascii="Times New Roman" w:hAnsi="Times New Roman" w:cs="Times New Roman"/>
        </w:rPr>
      </w:pPr>
    </w:p>
    <w:p w14:paraId="7E515B6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Из-за податливости многочисленных швов жесткость дисков перекрытия и </w:t>
      </w:r>
      <w:r w:rsidRPr="007D7D0F">
        <w:rPr>
          <w:rFonts w:ascii="Times New Roman" w:hAnsi="Times New Roman" w:cs="Times New Roman"/>
        </w:rPr>
        <w:t>покрытия существенно снижается по сравнению со сплошным монолитным перекрытием. Снижение допускается учитывать введением пониженного значения модуля упругости при постоянном соотношении между приведенными модулями сдвига и упругости, принимаемом для сборны</w:t>
      </w:r>
      <w:r w:rsidRPr="007D7D0F">
        <w:rPr>
          <w:rFonts w:ascii="Times New Roman" w:hAnsi="Times New Roman" w:cs="Times New Roman"/>
        </w:rPr>
        <w:t>х перекрытий при качественной заделке швов в соответствии с 6.2.4.</w:t>
      </w:r>
    </w:p>
    <w:p w14:paraId="122D3F90" w14:textId="77777777" w:rsidR="00000000" w:rsidRPr="007D7D0F" w:rsidRDefault="00C9362F">
      <w:pPr>
        <w:pStyle w:val="FORMATTEXT"/>
        <w:ind w:firstLine="568"/>
        <w:jc w:val="both"/>
        <w:rPr>
          <w:rFonts w:ascii="Times New Roman" w:hAnsi="Times New Roman" w:cs="Times New Roman"/>
        </w:rPr>
      </w:pPr>
    </w:p>
    <w:p w14:paraId="6CEC3E9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6.3.17 При определении жесткости дисков перекрытий из сборных железобетонных плит по сборным ригелям в своей плоскости следует учитывать податливость, вызванную за счет повышенной деформат</w:t>
      </w:r>
      <w:r w:rsidRPr="007D7D0F">
        <w:rPr>
          <w:rFonts w:ascii="Times New Roman" w:hAnsi="Times New Roman" w:cs="Times New Roman"/>
        </w:rPr>
        <w:t>ивности соединений на опорах и межплитных швов (рисунок 6.5).</w:t>
      </w:r>
    </w:p>
    <w:p w14:paraId="3E2936EA" w14:textId="77777777" w:rsidR="00000000" w:rsidRPr="007D7D0F" w:rsidRDefault="00C9362F">
      <w:pPr>
        <w:pStyle w:val="FORMATTEXT"/>
        <w:ind w:firstLine="568"/>
        <w:jc w:val="both"/>
        <w:rPr>
          <w:rFonts w:ascii="Times New Roman" w:hAnsi="Times New Roman" w:cs="Times New Roman"/>
        </w:rPr>
      </w:pPr>
    </w:p>
    <w:p w14:paraId="4E2C7AC3"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655"/>
      </w:tblGrid>
      <w:tr w:rsidR="007D7D0F" w:rsidRPr="007D7D0F" w14:paraId="730570CE" w14:textId="77777777">
        <w:tblPrEx>
          <w:tblCellMar>
            <w:top w:w="0" w:type="dxa"/>
            <w:bottom w:w="0" w:type="dxa"/>
          </w:tblCellMar>
        </w:tblPrEx>
        <w:trPr>
          <w:jc w:val="center"/>
        </w:trPr>
        <w:tc>
          <w:tcPr>
            <w:tcW w:w="8655" w:type="dxa"/>
            <w:tcBorders>
              <w:top w:val="nil"/>
              <w:left w:val="nil"/>
              <w:bottom w:val="nil"/>
              <w:right w:val="nil"/>
            </w:tcBorders>
            <w:tcMar>
              <w:top w:w="114" w:type="dxa"/>
              <w:left w:w="28" w:type="dxa"/>
              <w:bottom w:w="114" w:type="dxa"/>
              <w:right w:w="28" w:type="dxa"/>
            </w:tcMar>
          </w:tcPr>
          <w:p w14:paraId="1B6E56D2" w14:textId="205CD467"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22"/>
                <w:sz w:val="24"/>
                <w:szCs w:val="24"/>
              </w:rPr>
              <w:lastRenderedPageBreak/>
              <w:drawing>
                <wp:inline distT="0" distB="0" distL="0" distR="0" wp14:anchorId="7137328B" wp14:editId="0B2187A1">
                  <wp:extent cx="5056505" cy="305054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056505" cy="3050540"/>
                          </a:xfrm>
                          <a:prstGeom prst="rect">
                            <a:avLst/>
                          </a:prstGeom>
                          <a:noFill/>
                          <a:ln>
                            <a:noFill/>
                          </a:ln>
                        </pic:spPr>
                      </pic:pic>
                    </a:graphicData>
                  </a:graphic>
                </wp:inline>
              </w:drawing>
            </w:r>
          </w:p>
        </w:tc>
      </w:tr>
    </w:tbl>
    <w:p w14:paraId="32C589B8"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5F412D7C"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627ADF7D"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6.5 - Фрагмент сборного перекрытия из многопустотных плит </w:t>
      </w:r>
    </w:p>
    <w:p w14:paraId="1EDC9867"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0FCF60A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6.3.18 В сборных перекрытиях применяются следующие типы стыков:</w:t>
      </w:r>
    </w:p>
    <w:p w14:paraId="21BC2AE8" w14:textId="77777777" w:rsidR="00000000" w:rsidRPr="007D7D0F" w:rsidRDefault="00C9362F">
      <w:pPr>
        <w:pStyle w:val="FORMATTEXT"/>
        <w:ind w:firstLine="568"/>
        <w:jc w:val="both"/>
        <w:rPr>
          <w:rFonts w:ascii="Times New Roman" w:hAnsi="Times New Roman" w:cs="Times New Roman"/>
        </w:rPr>
      </w:pPr>
    </w:p>
    <w:p w14:paraId="4AC6D54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вертикальные стыки торцов плит через бетонные швы с опорными конструкциями - ригелями;</w:t>
      </w:r>
    </w:p>
    <w:p w14:paraId="48F009B0" w14:textId="77777777" w:rsidR="00000000" w:rsidRPr="007D7D0F" w:rsidRDefault="00C9362F">
      <w:pPr>
        <w:pStyle w:val="FORMATTEXT"/>
        <w:ind w:firstLine="568"/>
        <w:jc w:val="both"/>
        <w:rPr>
          <w:rFonts w:ascii="Times New Roman" w:hAnsi="Times New Roman" w:cs="Times New Roman"/>
        </w:rPr>
      </w:pPr>
    </w:p>
    <w:p w14:paraId="3BB06E1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продольные стыки между плитами;</w:t>
      </w:r>
    </w:p>
    <w:p w14:paraId="7A7B66CD" w14:textId="77777777" w:rsidR="00000000" w:rsidRPr="007D7D0F" w:rsidRDefault="00C9362F">
      <w:pPr>
        <w:pStyle w:val="FORMATTEXT"/>
        <w:ind w:firstLine="568"/>
        <w:jc w:val="both"/>
        <w:rPr>
          <w:rFonts w:ascii="Times New Roman" w:hAnsi="Times New Roman" w:cs="Times New Roman"/>
        </w:rPr>
      </w:pPr>
    </w:p>
    <w:p w14:paraId="6B23C48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горизонтальные стыки (швы) плит по опорным площадкам с поддерживающими конструкциями (стенами, балками или ригелями).</w:t>
      </w:r>
    </w:p>
    <w:p w14:paraId="5636506B" w14:textId="77777777" w:rsidR="00000000" w:rsidRPr="007D7D0F" w:rsidRDefault="00C9362F">
      <w:pPr>
        <w:pStyle w:val="FORMATTEXT"/>
        <w:ind w:firstLine="568"/>
        <w:jc w:val="both"/>
        <w:rPr>
          <w:rFonts w:ascii="Times New Roman" w:hAnsi="Times New Roman" w:cs="Times New Roman"/>
        </w:rPr>
      </w:pPr>
    </w:p>
    <w:p w14:paraId="7CB804B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Совместная</w:t>
      </w:r>
      <w:r w:rsidRPr="007D7D0F">
        <w:rPr>
          <w:rFonts w:ascii="Times New Roman" w:hAnsi="Times New Roman" w:cs="Times New Roman"/>
        </w:rPr>
        <w:t xml:space="preserve"> работа многопустотных плит обеспечивается замоноличенными швами и сварными соединениями (для связевых и пристенных плит). Для увеличения сцепления бетона швов с конструкциями на их боковой поверхности устраиваются углубления для образования шпонок.</w:t>
      </w:r>
    </w:p>
    <w:p w14:paraId="3A98E2C0" w14:textId="77777777" w:rsidR="00000000" w:rsidRPr="007D7D0F" w:rsidRDefault="00C9362F">
      <w:pPr>
        <w:pStyle w:val="FORMATTEXT"/>
        <w:ind w:firstLine="568"/>
        <w:jc w:val="both"/>
        <w:rPr>
          <w:rFonts w:ascii="Times New Roman" w:hAnsi="Times New Roman" w:cs="Times New Roman"/>
        </w:rPr>
      </w:pPr>
    </w:p>
    <w:p w14:paraId="163FC1A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6.3.1</w:t>
      </w:r>
      <w:r w:rsidRPr="007D7D0F">
        <w:rPr>
          <w:rFonts w:ascii="Times New Roman" w:hAnsi="Times New Roman" w:cs="Times New Roman"/>
        </w:rPr>
        <w:t>9 При моделировании взаимодействия рядовых многопустотных плит с поддерживающими конструкциями (ригели, балки и несущие стены) при горизонтальных нагрузках следует учитывать силы трения и сцепления подстилающего растворного слоя по опорным площадкам.</w:t>
      </w:r>
    </w:p>
    <w:p w14:paraId="26F61990" w14:textId="77777777" w:rsidR="00000000" w:rsidRPr="007D7D0F" w:rsidRDefault="00C9362F">
      <w:pPr>
        <w:pStyle w:val="FORMATTEXT"/>
        <w:ind w:firstLine="568"/>
        <w:jc w:val="both"/>
        <w:rPr>
          <w:rFonts w:ascii="Times New Roman" w:hAnsi="Times New Roman" w:cs="Times New Roman"/>
        </w:rPr>
      </w:pPr>
    </w:p>
    <w:p w14:paraId="4A3F6BA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Торц</w:t>
      </w:r>
      <w:r w:rsidRPr="007D7D0F">
        <w:rPr>
          <w:rFonts w:ascii="Times New Roman" w:hAnsi="Times New Roman" w:cs="Times New Roman"/>
        </w:rPr>
        <w:t>евые швы между плитами и поддерживающими конструкциями работают только на сжатие и сдвиг перпендикулярно к пролету плит.</w:t>
      </w:r>
    </w:p>
    <w:p w14:paraId="7E10A972" w14:textId="77777777" w:rsidR="00000000" w:rsidRPr="007D7D0F" w:rsidRDefault="00C9362F">
      <w:pPr>
        <w:pStyle w:val="FORMATTEXT"/>
        <w:ind w:firstLine="568"/>
        <w:jc w:val="both"/>
        <w:rPr>
          <w:rFonts w:ascii="Times New Roman" w:hAnsi="Times New Roman" w:cs="Times New Roman"/>
        </w:rPr>
      </w:pPr>
    </w:p>
    <w:p w14:paraId="60416FD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6.3.20 Взаимодействие ребристых плит с ригелями и балками при горизонтальных нагрузках следует обеспечивать сварными соединениями опор</w:t>
      </w:r>
      <w:r w:rsidRPr="007D7D0F">
        <w:rPr>
          <w:rFonts w:ascii="Times New Roman" w:hAnsi="Times New Roman" w:cs="Times New Roman"/>
        </w:rPr>
        <w:t>ных закладных деталей. Совместная работа плит при вертикальных нагрузках обеспечивается продольными бетонными швами, выполняемыми, как правило, со шпонками.</w:t>
      </w:r>
    </w:p>
    <w:p w14:paraId="496BE3C5" w14:textId="77777777" w:rsidR="00000000" w:rsidRPr="007D7D0F" w:rsidRDefault="00C9362F">
      <w:pPr>
        <w:pStyle w:val="FORMATTEXT"/>
        <w:ind w:firstLine="568"/>
        <w:jc w:val="both"/>
        <w:rPr>
          <w:rFonts w:ascii="Times New Roman" w:hAnsi="Times New Roman" w:cs="Times New Roman"/>
        </w:rPr>
      </w:pPr>
    </w:p>
    <w:p w14:paraId="4B0DC88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6.3.21 Расчетные схемы сборных балочных дисков перекрытий для расчета на горизонтальные нагрузки</w:t>
      </w:r>
      <w:r w:rsidRPr="007D7D0F">
        <w:rPr>
          <w:rFonts w:ascii="Times New Roman" w:hAnsi="Times New Roman" w:cs="Times New Roman"/>
        </w:rPr>
        <w:t>, фрагмент которой показан на рисунке 6.6, зависят в основном от типа плиты перекрытия, конструкции продольных швов и условий опирания.</w:t>
      </w:r>
    </w:p>
    <w:p w14:paraId="6AD35D60" w14:textId="77777777" w:rsidR="00000000" w:rsidRPr="007D7D0F" w:rsidRDefault="00C9362F">
      <w:pPr>
        <w:pStyle w:val="FORMATTEXT"/>
        <w:ind w:firstLine="568"/>
        <w:jc w:val="both"/>
        <w:rPr>
          <w:rFonts w:ascii="Times New Roman" w:hAnsi="Times New Roman" w:cs="Times New Roman"/>
        </w:rPr>
      </w:pPr>
    </w:p>
    <w:p w14:paraId="49B226C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Концентрация деформаций происходит в зонах сопряжений сборных конструкций, на основании этого расчетную модель ячейки п</w:t>
      </w:r>
      <w:r w:rsidRPr="007D7D0F">
        <w:rPr>
          <w:rFonts w:ascii="Times New Roman" w:hAnsi="Times New Roman" w:cs="Times New Roman"/>
        </w:rPr>
        <w:t xml:space="preserve">ерекрытия рекомендуется представлять в виде (рисунок 6.6) плоскостных </w:t>
      </w:r>
      <w:r w:rsidRPr="007D7D0F">
        <w:rPr>
          <w:rFonts w:ascii="Times New Roman" w:hAnsi="Times New Roman" w:cs="Times New Roman"/>
          <w:i/>
          <w:iCs/>
        </w:rPr>
        <w:t>1</w:t>
      </w:r>
      <w:r w:rsidRPr="007D7D0F">
        <w:rPr>
          <w:rFonts w:ascii="Times New Roman" w:hAnsi="Times New Roman" w:cs="Times New Roman"/>
        </w:rPr>
        <w:t xml:space="preserve"> и стержневых </w:t>
      </w:r>
      <w:r w:rsidRPr="007D7D0F">
        <w:rPr>
          <w:rFonts w:ascii="Times New Roman" w:hAnsi="Times New Roman" w:cs="Times New Roman"/>
          <w:i/>
          <w:iCs/>
        </w:rPr>
        <w:t>2</w:t>
      </w:r>
      <w:r w:rsidRPr="007D7D0F">
        <w:rPr>
          <w:rFonts w:ascii="Times New Roman" w:hAnsi="Times New Roman" w:cs="Times New Roman"/>
        </w:rPr>
        <w:t xml:space="preserve"> элементов, соединенных деформируемыми связями </w:t>
      </w:r>
      <w:r w:rsidRPr="007D7D0F">
        <w:rPr>
          <w:rFonts w:ascii="Times New Roman" w:hAnsi="Times New Roman" w:cs="Times New Roman"/>
          <w:i/>
          <w:iCs/>
        </w:rPr>
        <w:t>3</w:t>
      </w:r>
      <w:r w:rsidRPr="007D7D0F">
        <w:rPr>
          <w:rFonts w:ascii="Times New Roman" w:hAnsi="Times New Roman" w:cs="Times New Roman"/>
        </w:rPr>
        <w:t>. Учет работы перекрытия из своей плоскости производится путем применения в расчетной модели пластин и связей как простран</w:t>
      </w:r>
      <w:r w:rsidRPr="007D7D0F">
        <w:rPr>
          <w:rFonts w:ascii="Times New Roman" w:hAnsi="Times New Roman" w:cs="Times New Roman"/>
        </w:rPr>
        <w:t>ственных элементов.</w:t>
      </w:r>
    </w:p>
    <w:p w14:paraId="5285B61E" w14:textId="77777777" w:rsidR="00000000" w:rsidRPr="007D7D0F" w:rsidRDefault="00C9362F">
      <w:pPr>
        <w:pStyle w:val="FORMATTEXT"/>
        <w:ind w:firstLine="568"/>
        <w:jc w:val="both"/>
        <w:rPr>
          <w:rFonts w:ascii="Times New Roman" w:hAnsi="Times New Roman" w:cs="Times New Roman"/>
        </w:rPr>
      </w:pPr>
    </w:p>
    <w:p w14:paraId="6EA88E56"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215"/>
      </w:tblGrid>
      <w:tr w:rsidR="007D7D0F" w:rsidRPr="007D7D0F" w14:paraId="106A9BE8" w14:textId="77777777">
        <w:tblPrEx>
          <w:tblCellMar>
            <w:top w:w="0" w:type="dxa"/>
            <w:bottom w:w="0" w:type="dxa"/>
          </w:tblCellMar>
        </w:tblPrEx>
        <w:trPr>
          <w:jc w:val="center"/>
        </w:trPr>
        <w:tc>
          <w:tcPr>
            <w:tcW w:w="7215" w:type="dxa"/>
            <w:tcBorders>
              <w:top w:val="nil"/>
              <w:left w:val="nil"/>
              <w:bottom w:val="nil"/>
              <w:right w:val="nil"/>
            </w:tcBorders>
            <w:tcMar>
              <w:top w:w="114" w:type="dxa"/>
              <w:left w:w="28" w:type="dxa"/>
              <w:bottom w:w="114" w:type="dxa"/>
              <w:right w:w="28" w:type="dxa"/>
            </w:tcMar>
          </w:tcPr>
          <w:p w14:paraId="53697998" w14:textId="7B10F9CF"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80"/>
                <w:sz w:val="24"/>
                <w:szCs w:val="24"/>
              </w:rPr>
              <w:lastRenderedPageBreak/>
              <w:drawing>
                <wp:inline distT="0" distB="0" distL="0" distR="0" wp14:anchorId="6D9AE2AC" wp14:editId="00CE07E1">
                  <wp:extent cx="3255010" cy="199961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255010" cy="1999615"/>
                          </a:xfrm>
                          <a:prstGeom prst="rect">
                            <a:avLst/>
                          </a:prstGeom>
                          <a:noFill/>
                          <a:ln>
                            <a:noFill/>
                          </a:ln>
                        </pic:spPr>
                      </pic:pic>
                    </a:graphicData>
                  </a:graphic>
                </wp:inline>
              </w:drawing>
            </w:r>
          </w:p>
        </w:tc>
      </w:tr>
    </w:tbl>
    <w:p w14:paraId="64EBC508"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43F2B51F"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511B51B5"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расчетная модель ячейки перекрытия; </w:t>
      </w:r>
      <w:r w:rsidRPr="007D7D0F">
        <w:rPr>
          <w:rFonts w:ascii="Times New Roman" w:hAnsi="Times New Roman" w:cs="Times New Roman"/>
          <w:i/>
          <w:iCs/>
        </w:rPr>
        <w:t>б</w:t>
      </w:r>
      <w:r w:rsidRPr="007D7D0F">
        <w:rPr>
          <w:rFonts w:ascii="Times New Roman" w:hAnsi="Times New Roman" w:cs="Times New Roman"/>
        </w:rPr>
        <w:t xml:space="preserve"> - схемы деформирования при наличии связей </w:t>
      </w:r>
    </w:p>
    <w:p w14:paraId="201A78B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32964798"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6.6 - Расчетная модель ячейки перекрытия и схемы деформирования </w:t>
      </w:r>
    </w:p>
    <w:p w14:paraId="4A456BC2"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6443CDA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6.3.22 Жесткость бетонного межплитного шва на изгиб следует принимать равной нулю, то есть шов рассматривается как цилиндрический шарнир. Однако сжимающая шов сила прикладывается не по оси боковой грани плит (рисунок 6.7) - возникает внецентренное сжатие. </w:t>
      </w:r>
      <w:r w:rsidRPr="007D7D0F">
        <w:rPr>
          <w:rFonts w:ascii="Times New Roman" w:hAnsi="Times New Roman" w:cs="Times New Roman"/>
        </w:rPr>
        <w:t>Поэтому цилиндрический шарнир следует располагать по оси действия сжимающего усилия или в уровне сжатой грани плиты.</w:t>
      </w:r>
    </w:p>
    <w:p w14:paraId="1834D017" w14:textId="77777777" w:rsidR="00000000" w:rsidRPr="007D7D0F" w:rsidRDefault="00C9362F">
      <w:pPr>
        <w:pStyle w:val="FORMATTEXT"/>
        <w:ind w:firstLine="568"/>
        <w:jc w:val="both"/>
        <w:rPr>
          <w:rFonts w:ascii="Times New Roman" w:hAnsi="Times New Roman" w:cs="Times New Roman"/>
        </w:rPr>
      </w:pPr>
    </w:p>
    <w:p w14:paraId="3D1FCF15"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435"/>
      </w:tblGrid>
      <w:tr w:rsidR="007D7D0F" w:rsidRPr="007D7D0F" w14:paraId="3A94F744" w14:textId="77777777">
        <w:tblPrEx>
          <w:tblCellMar>
            <w:top w:w="0" w:type="dxa"/>
            <w:bottom w:w="0" w:type="dxa"/>
          </w:tblCellMar>
        </w:tblPrEx>
        <w:trPr>
          <w:jc w:val="center"/>
        </w:trPr>
        <w:tc>
          <w:tcPr>
            <w:tcW w:w="6435" w:type="dxa"/>
            <w:tcBorders>
              <w:top w:val="nil"/>
              <w:left w:val="nil"/>
              <w:bottom w:val="nil"/>
              <w:right w:val="nil"/>
            </w:tcBorders>
            <w:tcMar>
              <w:top w:w="114" w:type="dxa"/>
              <w:left w:w="28" w:type="dxa"/>
              <w:bottom w:w="114" w:type="dxa"/>
              <w:right w:w="28" w:type="dxa"/>
            </w:tcMar>
          </w:tcPr>
          <w:p w14:paraId="08583279" w14:textId="27E02F67"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29"/>
                <w:sz w:val="24"/>
                <w:szCs w:val="24"/>
              </w:rPr>
              <w:drawing>
                <wp:inline distT="0" distB="0" distL="0" distR="0" wp14:anchorId="69F6DB24" wp14:editId="63B813E5">
                  <wp:extent cx="2647950" cy="324104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647950" cy="3241040"/>
                          </a:xfrm>
                          <a:prstGeom prst="rect">
                            <a:avLst/>
                          </a:prstGeom>
                          <a:noFill/>
                          <a:ln>
                            <a:noFill/>
                          </a:ln>
                        </pic:spPr>
                      </pic:pic>
                    </a:graphicData>
                  </a:graphic>
                </wp:inline>
              </w:drawing>
            </w:r>
          </w:p>
        </w:tc>
      </w:tr>
    </w:tbl>
    <w:p w14:paraId="7FDEC517"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203BF7F2"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37A3CAAB"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схема межплитного шва; </w:t>
      </w:r>
      <w:r w:rsidRPr="007D7D0F">
        <w:rPr>
          <w:rFonts w:ascii="Times New Roman" w:hAnsi="Times New Roman" w:cs="Times New Roman"/>
          <w:i/>
          <w:iCs/>
        </w:rPr>
        <w:t>б</w:t>
      </w:r>
      <w:r w:rsidRPr="007D7D0F">
        <w:rPr>
          <w:rFonts w:ascii="Times New Roman" w:hAnsi="Times New Roman" w:cs="Times New Roman"/>
        </w:rPr>
        <w:t xml:space="preserve"> - поворот вдоль продольной оси; </w:t>
      </w:r>
      <w:r w:rsidRPr="007D7D0F">
        <w:rPr>
          <w:rFonts w:ascii="Times New Roman" w:hAnsi="Times New Roman" w:cs="Times New Roman"/>
          <w:i/>
          <w:iCs/>
        </w:rPr>
        <w:t>в</w:t>
      </w:r>
      <w:r w:rsidRPr="007D7D0F">
        <w:rPr>
          <w:rFonts w:ascii="Times New Roman" w:hAnsi="Times New Roman" w:cs="Times New Roman"/>
        </w:rPr>
        <w:t xml:space="preserve"> - сдвиг плит </w:t>
      </w:r>
    </w:p>
    <w:p w14:paraId="21A2CE1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7DC975F6"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6.7 - Схема работы продольного межплитного шва </w:t>
      </w:r>
    </w:p>
    <w:p w14:paraId="34BF5940"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2BCFC1E5" w14:textId="06B7CD92"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6.3.23 Жесткость межплитного шва на сдвиг равна соответствую</w:t>
      </w:r>
      <w:r w:rsidRPr="007D7D0F">
        <w:rPr>
          <w:rFonts w:ascii="Times New Roman" w:hAnsi="Times New Roman" w:cs="Times New Roman"/>
        </w:rPr>
        <w:t xml:space="preserve">щему усилию </w:t>
      </w:r>
      <w:r w:rsidR="004B1667" w:rsidRPr="007D7D0F">
        <w:rPr>
          <w:rFonts w:ascii="Times New Roman" w:hAnsi="Times New Roman" w:cs="Times New Roman"/>
          <w:noProof/>
          <w:position w:val="-11"/>
        </w:rPr>
        <w:drawing>
          <wp:inline distT="0" distB="0" distL="0" distR="0" wp14:anchorId="3E41DB41" wp14:editId="52F11B79">
            <wp:extent cx="259080" cy="23876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7D7D0F">
        <w:rPr>
          <w:rFonts w:ascii="Times New Roman" w:hAnsi="Times New Roman" w:cs="Times New Roman"/>
        </w:rPr>
        <w:t xml:space="preserve">, вызывающему единичные перемещения </w:t>
      </w:r>
      <w:r w:rsidR="004B1667" w:rsidRPr="007D7D0F">
        <w:rPr>
          <w:rFonts w:ascii="Times New Roman" w:hAnsi="Times New Roman" w:cs="Times New Roman"/>
          <w:noProof/>
          <w:position w:val="-11"/>
        </w:rPr>
        <w:drawing>
          <wp:inline distT="0" distB="0" distL="0" distR="0" wp14:anchorId="7F852B05" wp14:editId="451C6548">
            <wp:extent cx="218440" cy="2317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7D7D0F">
        <w:rPr>
          <w:rFonts w:ascii="Times New Roman" w:hAnsi="Times New Roman" w:cs="Times New Roman"/>
        </w:rPr>
        <w:t>, определяемому по формуле</w:t>
      </w:r>
    </w:p>
    <w:p w14:paraId="5C4E3945" w14:textId="77777777" w:rsidR="00000000" w:rsidRPr="007D7D0F" w:rsidRDefault="00C9362F">
      <w:pPr>
        <w:pStyle w:val="FORMATTEXT"/>
        <w:ind w:firstLine="568"/>
        <w:jc w:val="both"/>
        <w:rPr>
          <w:rFonts w:ascii="Times New Roman" w:hAnsi="Times New Roman" w:cs="Times New Roman"/>
        </w:rPr>
      </w:pPr>
    </w:p>
    <w:p w14:paraId="3FF7E60E" w14:textId="659CDA74"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1"/>
        </w:rPr>
        <w:drawing>
          <wp:inline distT="0" distB="0" distL="0" distR="0" wp14:anchorId="32D059ED" wp14:editId="67A2A4E5">
            <wp:extent cx="921385" cy="23876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21385" cy="238760"/>
                    </a:xfrm>
                    <a:prstGeom prst="rect">
                      <a:avLst/>
                    </a:prstGeom>
                    <a:noFill/>
                    <a:ln>
                      <a:noFill/>
                    </a:ln>
                  </pic:spPr>
                </pic:pic>
              </a:graphicData>
            </a:graphic>
          </wp:inline>
        </w:drawing>
      </w:r>
      <w:r w:rsidR="00C9362F" w:rsidRPr="007D7D0F">
        <w:rPr>
          <w:rFonts w:ascii="Times New Roman" w:hAnsi="Times New Roman" w:cs="Times New Roman"/>
        </w:rPr>
        <w:t xml:space="preserve">.                                           (6.15) </w:t>
      </w:r>
    </w:p>
    <w:p w14:paraId="244186B2" w14:textId="008E4A53"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Для участка шва, толщ</w:t>
      </w:r>
      <w:r w:rsidRPr="007D7D0F">
        <w:rPr>
          <w:rFonts w:ascii="Times New Roman" w:hAnsi="Times New Roman" w:cs="Times New Roman"/>
        </w:rPr>
        <w:t xml:space="preserve">иной </w:t>
      </w:r>
      <w:r w:rsidR="004B1667" w:rsidRPr="007D7D0F">
        <w:rPr>
          <w:rFonts w:ascii="Times New Roman" w:hAnsi="Times New Roman" w:cs="Times New Roman"/>
          <w:noProof/>
          <w:position w:val="-11"/>
        </w:rPr>
        <w:drawing>
          <wp:inline distT="0" distB="0" distL="0" distR="0" wp14:anchorId="7E169D5B" wp14:editId="7328D55D">
            <wp:extent cx="191135" cy="23876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7D7D0F">
        <w:rPr>
          <w:rFonts w:ascii="Times New Roman" w:hAnsi="Times New Roman" w:cs="Times New Roman"/>
        </w:rPr>
        <w:t xml:space="preserve">, высотой </w:t>
      </w:r>
      <w:r w:rsidR="004B1667" w:rsidRPr="007D7D0F">
        <w:rPr>
          <w:rFonts w:ascii="Times New Roman" w:hAnsi="Times New Roman" w:cs="Times New Roman"/>
          <w:noProof/>
          <w:position w:val="-11"/>
        </w:rPr>
        <w:drawing>
          <wp:inline distT="0" distB="0" distL="0" distR="0" wp14:anchorId="449F981B" wp14:editId="3861515F">
            <wp:extent cx="218440" cy="23876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7D7D0F">
        <w:rPr>
          <w:rFonts w:ascii="Times New Roman" w:hAnsi="Times New Roman" w:cs="Times New Roman"/>
        </w:rPr>
        <w:t xml:space="preserve">и длиной вдоль оси плиты </w:t>
      </w:r>
      <w:r w:rsidR="004B1667" w:rsidRPr="007D7D0F">
        <w:rPr>
          <w:rFonts w:ascii="Times New Roman" w:hAnsi="Times New Roman" w:cs="Times New Roman"/>
          <w:noProof/>
          <w:position w:val="-11"/>
        </w:rPr>
        <w:drawing>
          <wp:inline distT="0" distB="0" distL="0" distR="0" wp14:anchorId="399B1AF3" wp14:editId="5D1293FB">
            <wp:extent cx="191135" cy="23876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7D7D0F">
        <w:rPr>
          <w:rFonts w:ascii="Times New Roman" w:hAnsi="Times New Roman" w:cs="Times New Roman"/>
        </w:rPr>
        <w:t>:</w:t>
      </w:r>
    </w:p>
    <w:p w14:paraId="00D92BD1" w14:textId="77777777" w:rsidR="00000000" w:rsidRPr="007D7D0F" w:rsidRDefault="00C9362F">
      <w:pPr>
        <w:pStyle w:val="FORMATTEXT"/>
        <w:ind w:firstLine="568"/>
        <w:jc w:val="both"/>
        <w:rPr>
          <w:rFonts w:ascii="Times New Roman" w:hAnsi="Times New Roman" w:cs="Times New Roman"/>
        </w:rPr>
      </w:pPr>
    </w:p>
    <w:p w14:paraId="2672998A" w14:textId="1D14D828" w:rsidR="00000000" w:rsidRPr="007D7D0F" w:rsidRDefault="004B1667">
      <w:pPr>
        <w:pStyle w:val="FORMATTEXT"/>
        <w:jc w:val="center"/>
        <w:rPr>
          <w:rFonts w:ascii="Times New Roman" w:hAnsi="Times New Roman" w:cs="Times New Roman"/>
        </w:rPr>
      </w:pPr>
      <w:r w:rsidRPr="007D7D0F">
        <w:rPr>
          <w:rFonts w:ascii="Times New Roman" w:hAnsi="Times New Roman" w:cs="Times New Roman"/>
          <w:noProof/>
          <w:position w:val="-11"/>
        </w:rPr>
        <w:drawing>
          <wp:inline distT="0" distB="0" distL="0" distR="0" wp14:anchorId="0E65BFA3" wp14:editId="15454280">
            <wp:extent cx="1917700" cy="23876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17700" cy="238760"/>
                    </a:xfrm>
                    <a:prstGeom prst="rect">
                      <a:avLst/>
                    </a:prstGeom>
                    <a:noFill/>
                    <a:ln>
                      <a:noFill/>
                    </a:ln>
                  </pic:spPr>
                </pic:pic>
              </a:graphicData>
            </a:graphic>
          </wp:inline>
        </w:drawing>
      </w:r>
      <w:r w:rsidR="00C9362F" w:rsidRPr="007D7D0F">
        <w:rPr>
          <w:rFonts w:ascii="Times New Roman" w:hAnsi="Times New Roman" w:cs="Times New Roman"/>
        </w:rPr>
        <w:t xml:space="preserve">, </w:t>
      </w:r>
    </w:p>
    <w:p w14:paraId="157907D9" w14:textId="77777777" w:rsidR="00000000" w:rsidRPr="007D7D0F" w:rsidRDefault="00C9362F">
      <w:pPr>
        <w:pStyle w:val="FORMATTEXT"/>
        <w:jc w:val="right"/>
        <w:rPr>
          <w:rFonts w:ascii="Times New Roman" w:hAnsi="Times New Roman" w:cs="Times New Roman"/>
        </w:rPr>
      </w:pPr>
      <w:r w:rsidRPr="007D7D0F">
        <w:rPr>
          <w:rFonts w:ascii="Times New Roman" w:hAnsi="Times New Roman" w:cs="Times New Roman"/>
        </w:rPr>
        <w:t>     </w:t>
      </w:r>
    </w:p>
    <w:p w14:paraId="5F2EBE19" w14:textId="6EC0235C"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1"/>
        </w:rPr>
        <w:drawing>
          <wp:inline distT="0" distB="0" distL="0" distR="0" wp14:anchorId="70757E25" wp14:editId="74B8C08F">
            <wp:extent cx="1678940" cy="23876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678940" cy="238760"/>
                    </a:xfrm>
                    <a:prstGeom prst="rect">
                      <a:avLst/>
                    </a:prstGeom>
                    <a:noFill/>
                    <a:ln>
                      <a:noFill/>
                    </a:ln>
                  </pic:spPr>
                </pic:pic>
              </a:graphicData>
            </a:graphic>
          </wp:inline>
        </w:drawing>
      </w:r>
      <w:r w:rsidR="00C9362F" w:rsidRPr="007D7D0F">
        <w:rPr>
          <w:rFonts w:ascii="Times New Roman" w:hAnsi="Times New Roman" w:cs="Times New Roman"/>
        </w:rPr>
        <w:t xml:space="preserve">,                                    (6.16) </w:t>
      </w:r>
    </w:p>
    <w:p w14:paraId="1F3FB85D" w14:textId="77777777" w:rsidR="00000000" w:rsidRPr="007D7D0F" w:rsidRDefault="00C9362F">
      <w:pPr>
        <w:pStyle w:val="FORMATTEXT"/>
        <w:jc w:val="both"/>
        <w:rPr>
          <w:rFonts w:ascii="Times New Roman" w:hAnsi="Times New Roman" w:cs="Times New Roman"/>
        </w:rPr>
      </w:pPr>
    </w:p>
    <w:p w14:paraId="6A907989" w14:textId="77777777" w:rsidR="00000000" w:rsidRPr="007D7D0F" w:rsidRDefault="00C9362F">
      <w:pPr>
        <w:pStyle w:val="FORMATTEXT"/>
        <w:jc w:val="both"/>
        <w:rPr>
          <w:rFonts w:ascii="Times New Roman" w:hAnsi="Times New Roman" w:cs="Times New Roman"/>
        </w:rPr>
      </w:pPr>
    </w:p>
    <w:p w14:paraId="43936DFC" w14:textId="6A08EED6"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7"/>
        </w:rPr>
        <w:drawing>
          <wp:inline distT="0" distB="0" distL="0" distR="0" wp14:anchorId="6675388A" wp14:editId="5A1B729E">
            <wp:extent cx="238760" cy="14351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Pr="007D7D0F">
        <w:rPr>
          <w:rFonts w:ascii="Times New Roman" w:hAnsi="Times New Roman" w:cs="Times New Roman"/>
        </w:rPr>
        <w:t>1,2 - коэффициент, учитывающий неравномерность касательных напряжений по площади поперечног</w:t>
      </w:r>
      <w:r w:rsidRPr="007D7D0F">
        <w:rPr>
          <w:rFonts w:ascii="Times New Roman" w:hAnsi="Times New Roman" w:cs="Times New Roman"/>
        </w:rPr>
        <w:t xml:space="preserve">о сечения элемента. </w:t>
      </w:r>
    </w:p>
    <w:p w14:paraId="09EF47FF" w14:textId="4109B8BE"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Влияние сдвиговой жесткости шва на совместную работу плит следует учитывать для </w:t>
      </w:r>
      <w:r w:rsidR="004B1667" w:rsidRPr="007D7D0F">
        <w:rPr>
          <w:rFonts w:ascii="Times New Roman" w:hAnsi="Times New Roman" w:cs="Times New Roman"/>
          <w:noProof/>
          <w:position w:val="-11"/>
        </w:rPr>
        <w:drawing>
          <wp:inline distT="0" distB="0" distL="0" distR="0" wp14:anchorId="3A0703F0" wp14:editId="7C6B7238">
            <wp:extent cx="416560" cy="2317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16560" cy="231775"/>
                    </a:xfrm>
                    <a:prstGeom prst="rect">
                      <a:avLst/>
                    </a:prstGeom>
                    <a:noFill/>
                    <a:ln>
                      <a:noFill/>
                    </a:ln>
                  </pic:spPr>
                </pic:pic>
              </a:graphicData>
            </a:graphic>
          </wp:inline>
        </w:drawing>
      </w:r>
      <w:r w:rsidRPr="007D7D0F">
        <w:rPr>
          <w:rFonts w:ascii="Times New Roman" w:hAnsi="Times New Roman" w:cs="Times New Roman"/>
        </w:rPr>
        <w:t>300 кН/м, что существенно меньше реальной жесткости. Для швов между типовыми многопустотными плитами значение сдвиговой</w:t>
      </w:r>
      <w:r w:rsidRPr="007D7D0F">
        <w:rPr>
          <w:rFonts w:ascii="Times New Roman" w:hAnsi="Times New Roman" w:cs="Times New Roman"/>
        </w:rPr>
        <w:t xml:space="preserve"> жесткости </w:t>
      </w:r>
      <w:r w:rsidR="004B1667" w:rsidRPr="007D7D0F">
        <w:rPr>
          <w:rFonts w:ascii="Times New Roman" w:hAnsi="Times New Roman" w:cs="Times New Roman"/>
          <w:noProof/>
          <w:position w:val="-11"/>
        </w:rPr>
        <w:drawing>
          <wp:inline distT="0" distB="0" distL="0" distR="0" wp14:anchorId="3A2EE70E" wp14:editId="54A917EB">
            <wp:extent cx="259080" cy="23177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7D7D0F">
        <w:rPr>
          <w:rFonts w:ascii="Times New Roman" w:hAnsi="Times New Roman" w:cs="Times New Roman"/>
        </w:rPr>
        <w:t>на 1 м шва составляет 308·10</w:t>
      </w:r>
      <w:r w:rsidR="004B1667" w:rsidRPr="007D7D0F">
        <w:rPr>
          <w:rFonts w:ascii="Times New Roman" w:hAnsi="Times New Roman" w:cs="Times New Roman"/>
          <w:noProof/>
          <w:position w:val="-10"/>
        </w:rPr>
        <w:drawing>
          <wp:inline distT="0" distB="0" distL="0" distR="0" wp14:anchorId="3462C7E6" wp14:editId="0C1881EB">
            <wp:extent cx="102235" cy="21844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7D7D0F">
        <w:rPr>
          <w:rFonts w:ascii="Times New Roman" w:hAnsi="Times New Roman" w:cs="Times New Roman"/>
        </w:rPr>
        <w:t xml:space="preserve"> кН/м.</w:t>
      </w:r>
    </w:p>
    <w:p w14:paraId="3BA9C73F" w14:textId="77777777" w:rsidR="00000000" w:rsidRPr="007D7D0F" w:rsidRDefault="00C9362F">
      <w:pPr>
        <w:pStyle w:val="FORMATTEXT"/>
        <w:ind w:firstLine="568"/>
        <w:jc w:val="both"/>
        <w:rPr>
          <w:rFonts w:ascii="Times New Roman" w:hAnsi="Times New Roman" w:cs="Times New Roman"/>
        </w:rPr>
      </w:pPr>
    </w:p>
    <w:p w14:paraId="7B4D8BE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6.3.24 Растягивающие усилия в плоскости диска перекрытия из многопустотных плит воспринимаются в одном направлении связевыми межколонными</w:t>
      </w:r>
      <w:r w:rsidRPr="007D7D0F">
        <w:rPr>
          <w:rFonts w:ascii="Times New Roman" w:hAnsi="Times New Roman" w:cs="Times New Roman"/>
        </w:rPr>
        <w:t xml:space="preserve"> плитами, в другом - ригелями.</w:t>
      </w:r>
    </w:p>
    <w:p w14:paraId="68FD432F" w14:textId="77777777" w:rsidR="00000000" w:rsidRPr="007D7D0F" w:rsidRDefault="00C9362F">
      <w:pPr>
        <w:pStyle w:val="FORMATTEXT"/>
        <w:ind w:firstLine="568"/>
        <w:jc w:val="both"/>
        <w:rPr>
          <w:rFonts w:ascii="Times New Roman" w:hAnsi="Times New Roman" w:cs="Times New Roman"/>
        </w:rPr>
      </w:pPr>
    </w:p>
    <w:p w14:paraId="57073E4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Линейную податливость связевых плит следует определять, согласно схеме на рисунке 6.8 по формуле</w:t>
      </w:r>
    </w:p>
    <w:p w14:paraId="4BEE4D8A" w14:textId="77777777" w:rsidR="00000000" w:rsidRPr="007D7D0F" w:rsidRDefault="00C9362F">
      <w:pPr>
        <w:pStyle w:val="FORMATTEXT"/>
        <w:ind w:firstLine="568"/>
        <w:jc w:val="both"/>
        <w:rPr>
          <w:rFonts w:ascii="Times New Roman" w:hAnsi="Times New Roman" w:cs="Times New Roman"/>
        </w:rPr>
      </w:pPr>
    </w:p>
    <w:p w14:paraId="1021961B" w14:textId="0AFB3D06"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23"/>
        </w:rPr>
        <w:drawing>
          <wp:inline distT="0" distB="0" distL="0" distR="0" wp14:anchorId="4C9B84CA" wp14:editId="251E0038">
            <wp:extent cx="3002280" cy="53213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02280" cy="532130"/>
                    </a:xfrm>
                    <a:prstGeom prst="rect">
                      <a:avLst/>
                    </a:prstGeom>
                    <a:noFill/>
                    <a:ln>
                      <a:noFill/>
                    </a:ln>
                  </pic:spPr>
                </pic:pic>
              </a:graphicData>
            </a:graphic>
          </wp:inline>
        </w:drawing>
      </w:r>
      <w:r w:rsidR="00C9362F" w:rsidRPr="007D7D0F">
        <w:rPr>
          <w:rFonts w:ascii="Times New Roman" w:hAnsi="Times New Roman" w:cs="Times New Roman"/>
        </w:rPr>
        <w:t xml:space="preserve">.                  (6.17) </w:t>
      </w:r>
    </w:p>
    <w:p w14:paraId="73883DA8"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690"/>
      </w:tblGrid>
      <w:tr w:rsidR="007D7D0F" w:rsidRPr="007D7D0F" w14:paraId="6EE2A1B7" w14:textId="77777777">
        <w:tblPrEx>
          <w:tblCellMar>
            <w:top w:w="0" w:type="dxa"/>
            <w:bottom w:w="0" w:type="dxa"/>
          </w:tblCellMar>
        </w:tblPrEx>
        <w:trPr>
          <w:jc w:val="center"/>
        </w:trPr>
        <w:tc>
          <w:tcPr>
            <w:tcW w:w="9690" w:type="dxa"/>
            <w:tcBorders>
              <w:top w:val="nil"/>
              <w:left w:val="nil"/>
              <w:bottom w:val="nil"/>
              <w:right w:val="nil"/>
            </w:tcBorders>
            <w:tcMar>
              <w:top w:w="114" w:type="dxa"/>
              <w:left w:w="28" w:type="dxa"/>
              <w:bottom w:w="114" w:type="dxa"/>
              <w:right w:w="28" w:type="dxa"/>
            </w:tcMar>
          </w:tcPr>
          <w:p w14:paraId="4CB24A8B" w14:textId="483DAE04"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86"/>
                <w:sz w:val="24"/>
                <w:szCs w:val="24"/>
              </w:rPr>
              <w:drawing>
                <wp:inline distT="0" distB="0" distL="0" distR="0" wp14:anchorId="0542291B" wp14:editId="156113B4">
                  <wp:extent cx="6093460" cy="214947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093460" cy="2149475"/>
                          </a:xfrm>
                          <a:prstGeom prst="rect">
                            <a:avLst/>
                          </a:prstGeom>
                          <a:noFill/>
                          <a:ln>
                            <a:noFill/>
                          </a:ln>
                        </pic:spPr>
                      </pic:pic>
                    </a:graphicData>
                  </a:graphic>
                </wp:inline>
              </w:drawing>
            </w:r>
          </w:p>
        </w:tc>
      </w:tr>
    </w:tbl>
    <w:p w14:paraId="0762E6EA"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7841552E"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      </w:t>
      </w:r>
    </w:p>
    <w:p w14:paraId="7D6DAC0F"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1</w:t>
      </w:r>
      <w:r w:rsidRPr="007D7D0F">
        <w:rPr>
          <w:rFonts w:ascii="Times New Roman" w:hAnsi="Times New Roman" w:cs="Times New Roman"/>
        </w:rPr>
        <w:t xml:space="preserve"> - плиты; </w:t>
      </w:r>
      <w:r w:rsidRPr="007D7D0F">
        <w:rPr>
          <w:rFonts w:ascii="Times New Roman" w:hAnsi="Times New Roman" w:cs="Times New Roman"/>
          <w:i/>
          <w:iCs/>
        </w:rPr>
        <w:t>2</w:t>
      </w:r>
      <w:r w:rsidRPr="007D7D0F">
        <w:rPr>
          <w:rFonts w:ascii="Times New Roman" w:hAnsi="Times New Roman" w:cs="Times New Roman"/>
        </w:rPr>
        <w:t xml:space="preserve"> - ригели; </w:t>
      </w:r>
      <w:r w:rsidRPr="007D7D0F">
        <w:rPr>
          <w:rFonts w:ascii="Times New Roman" w:hAnsi="Times New Roman" w:cs="Times New Roman"/>
          <w:i/>
          <w:iCs/>
        </w:rPr>
        <w:t>3</w:t>
      </w:r>
      <w:r w:rsidRPr="007D7D0F">
        <w:rPr>
          <w:rFonts w:ascii="Times New Roman" w:hAnsi="Times New Roman" w:cs="Times New Roman"/>
        </w:rPr>
        <w:t xml:space="preserve"> - колонны; </w:t>
      </w:r>
      <w:r w:rsidRPr="007D7D0F">
        <w:rPr>
          <w:rFonts w:ascii="Times New Roman" w:hAnsi="Times New Roman" w:cs="Times New Roman"/>
          <w:i/>
          <w:iCs/>
        </w:rPr>
        <w:t>4</w:t>
      </w:r>
      <w:r w:rsidRPr="007D7D0F">
        <w:rPr>
          <w:rFonts w:ascii="Times New Roman" w:hAnsi="Times New Roman" w:cs="Times New Roman"/>
        </w:rPr>
        <w:t xml:space="preserve"> - арматурные связи </w:t>
      </w:r>
    </w:p>
    <w:p w14:paraId="736EC072"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7AD9BF22"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6.8 - Расчетная схема к определению жесткости связевой плиты при растяжении в плоскости диска перекрытия </w:t>
      </w:r>
    </w:p>
    <w:p w14:paraId="0E8686F2"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59F3B4A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6.3.25 Жесткость на растяжение по зоне опирания связевой многопустотной или </w:t>
      </w:r>
      <w:r w:rsidRPr="007D7D0F">
        <w:rPr>
          <w:rFonts w:ascii="Times New Roman" w:hAnsi="Times New Roman" w:cs="Times New Roman"/>
        </w:rPr>
        <w:t>сплошной плиты на ригель (балку) следует определять по формуле</w:t>
      </w:r>
    </w:p>
    <w:p w14:paraId="7567249D" w14:textId="77777777" w:rsidR="00000000" w:rsidRPr="007D7D0F" w:rsidRDefault="00C9362F">
      <w:pPr>
        <w:pStyle w:val="FORMATTEXT"/>
        <w:ind w:firstLine="568"/>
        <w:jc w:val="both"/>
        <w:rPr>
          <w:rFonts w:ascii="Times New Roman" w:hAnsi="Times New Roman" w:cs="Times New Roman"/>
        </w:rPr>
      </w:pPr>
    </w:p>
    <w:p w14:paraId="10F49E17" w14:textId="14D52AAF"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20"/>
        </w:rPr>
        <w:drawing>
          <wp:inline distT="0" distB="0" distL="0" distR="0" wp14:anchorId="562F9D9D" wp14:editId="274ECB2C">
            <wp:extent cx="2183765" cy="46418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183765" cy="464185"/>
                    </a:xfrm>
                    <a:prstGeom prst="rect">
                      <a:avLst/>
                    </a:prstGeom>
                    <a:noFill/>
                    <a:ln>
                      <a:noFill/>
                    </a:ln>
                  </pic:spPr>
                </pic:pic>
              </a:graphicData>
            </a:graphic>
          </wp:inline>
        </w:drawing>
      </w:r>
      <w:r w:rsidR="00C9362F" w:rsidRPr="007D7D0F">
        <w:rPr>
          <w:rFonts w:ascii="Times New Roman" w:hAnsi="Times New Roman" w:cs="Times New Roman"/>
        </w:rPr>
        <w:t xml:space="preserve">,                              (6.18) </w:t>
      </w:r>
    </w:p>
    <w:p w14:paraId="13617FFF" w14:textId="77777777" w:rsidR="00000000" w:rsidRPr="007D7D0F" w:rsidRDefault="00C9362F">
      <w:pPr>
        <w:pStyle w:val="FORMATTEXT"/>
        <w:jc w:val="both"/>
        <w:rPr>
          <w:rFonts w:ascii="Times New Roman" w:hAnsi="Times New Roman" w:cs="Times New Roman"/>
        </w:rPr>
      </w:pPr>
    </w:p>
    <w:p w14:paraId="1E78107D" w14:textId="77777777" w:rsidR="00000000" w:rsidRPr="007D7D0F" w:rsidRDefault="00C9362F">
      <w:pPr>
        <w:pStyle w:val="FORMATTEXT"/>
        <w:jc w:val="both"/>
        <w:rPr>
          <w:rFonts w:ascii="Times New Roman" w:hAnsi="Times New Roman" w:cs="Times New Roman"/>
        </w:rPr>
      </w:pPr>
    </w:p>
    <w:p w14:paraId="7F1D3D62" w14:textId="2D7346FF"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11"/>
        </w:rPr>
        <w:drawing>
          <wp:inline distT="0" distB="0" distL="0" distR="0" wp14:anchorId="7BBE81B3" wp14:editId="3F835C28">
            <wp:extent cx="716280" cy="2317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16280" cy="231775"/>
                    </a:xfrm>
                    <a:prstGeom prst="rect">
                      <a:avLst/>
                    </a:prstGeom>
                    <a:noFill/>
                    <a:ln>
                      <a:noFill/>
                    </a:ln>
                  </pic:spPr>
                </pic:pic>
              </a:graphicData>
            </a:graphic>
          </wp:inline>
        </w:drawing>
      </w:r>
      <w:r w:rsidRPr="007D7D0F">
        <w:rPr>
          <w:rFonts w:ascii="Times New Roman" w:hAnsi="Times New Roman" w:cs="Times New Roman"/>
        </w:rPr>
        <w:t xml:space="preserve">- усилие в связевой арматуре; </w:t>
      </w:r>
    </w:p>
    <w:p w14:paraId="1FC8DEBA" w14:textId="74E1E1A4"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1"/>
        </w:rPr>
        <w:drawing>
          <wp:inline distT="0" distB="0" distL="0" distR="0" wp14:anchorId="56829EEC" wp14:editId="67925C0A">
            <wp:extent cx="1221740" cy="23876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221740" cy="238760"/>
                    </a:xfrm>
                    <a:prstGeom prst="rect">
                      <a:avLst/>
                    </a:prstGeom>
                    <a:noFill/>
                    <a:ln>
                      <a:noFill/>
                    </a:ln>
                  </pic:spPr>
                </pic:pic>
              </a:graphicData>
            </a:graphic>
          </wp:inline>
        </w:drawing>
      </w:r>
      <w:r w:rsidR="00C9362F" w:rsidRPr="007D7D0F">
        <w:rPr>
          <w:rFonts w:ascii="Times New Roman" w:hAnsi="Times New Roman" w:cs="Times New Roman"/>
        </w:rPr>
        <w:t>- усилие дл</w:t>
      </w:r>
      <w:r w:rsidR="00C9362F" w:rsidRPr="007D7D0F">
        <w:rPr>
          <w:rFonts w:ascii="Times New Roman" w:hAnsi="Times New Roman" w:cs="Times New Roman"/>
        </w:rPr>
        <w:t>я преодоления трения по площадкам опирания плит на поддерживающие конструкции;</w:t>
      </w:r>
    </w:p>
    <w:p w14:paraId="78153E70" w14:textId="77777777" w:rsidR="00000000" w:rsidRPr="007D7D0F" w:rsidRDefault="00C9362F">
      <w:pPr>
        <w:pStyle w:val="FORMATTEXT"/>
        <w:ind w:firstLine="568"/>
        <w:jc w:val="both"/>
        <w:rPr>
          <w:rFonts w:ascii="Times New Roman" w:hAnsi="Times New Roman" w:cs="Times New Roman"/>
        </w:rPr>
      </w:pPr>
    </w:p>
    <w:p w14:paraId="620949B8" w14:textId="7A0FC485"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здесь </w:t>
      </w:r>
      <w:r w:rsidR="004B1667" w:rsidRPr="007D7D0F">
        <w:rPr>
          <w:rFonts w:ascii="Times New Roman" w:hAnsi="Times New Roman" w:cs="Times New Roman"/>
          <w:noProof/>
          <w:position w:val="-11"/>
        </w:rPr>
        <w:drawing>
          <wp:inline distT="0" distB="0" distL="0" distR="0" wp14:anchorId="6C1796FA" wp14:editId="63EC4494">
            <wp:extent cx="307340" cy="23876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11"/>
        </w:rPr>
        <w:drawing>
          <wp:inline distT="0" distB="0" distL="0" distR="0" wp14:anchorId="6007ED74" wp14:editId="70D6D6A4">
            <wp:extent cx="307340" cy="23876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7D7D0F">
        <w:rPr>
          <w:rFonts w:ascii="Times New Roman" w:hAnsi="Times New Roman" w:cs="Times New Roman"/>
        </w:rPr>
        <w:t xml:space="preserve">- площадь опирания и опорное давление плиты на ригель; </w:t>
      </w:r>
    </w:p>
    <w:p w14:paraId="195DFB93" w14:textId="4173792D"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1"/>
        </w:rPr>
        <w:drawing>
          <wp:inline distT="0" distB="0" distL="0" distR="0" wp14:anchorId="2B2D6611" wp14:editId="665762BA">
            <wp:extent cx="218440" cy="2317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C9362F" w:rsidRPr="007D7D0F">
        <w:rPr>
          <w:rFonts w:ascii="Times New Roman" w:hAnsi="Times New Roman" w:cs="Times New Roman"/>
        </w:rPr>
        <w:t>- коэ</w:t>
      </w:r>
      <w:r w:rsidR="00C9362F" w:rsidRPr="007D7D0F">
        <w:rPr>
          <w:rFonts w:ascii="Times New Roman" w:hAnsi="Times New Roman" w:cs="Times New Roman"/>
        </w:rPr>
        <w:t>ффициент трения плиты об опорную конструкцию;</w:t>
      </w:r>
    </w:p>
    <w:p w14:paraId="4589072D" w14:textId="77777777" w:rsidR="00000000" w:rsidRPr="007D7D0F" w:rsidRDefault="00C9362F">
      <w:pPr>
        <w:pStyle w:val="FORMATTEXT"/>
        <w:ind w:firstLine="568"/>
        <w:jc w:val="both"/>
        <w:rPr>
          <w:rFonts w:ascii="Times New Roman" w:hAnsi="Times New Roman" w:cs="Times New Roman"/>
        </w:rPr>
      </w:pPr>
    </w:p>
    <w:p w14:paraId="34E51BD8" w14:textId="107B75A4"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9"/>
        </w:rPr>
        <w:drawing>
          <wp:inline distT="0" distB="0" distL="0" distR="0" wp14:anchorId="07B1555F" wp14:editId="3AB01752">
            <wp:extent cx="839470" cy="45021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839470" cy="450215"/>
                    </a:xfrm>
                    <a:prstGeom prst="rect">
                      <a:avLst/>
                    </a:prstGeom>
                    <a:noFill/>
                    <a:ln>
                      <a:noFill/>
                    </a:ln>
                  </pic:spPr>
                </pic:pic>
              </a:graphicData>
            </a:graphic>
          </wp:inline>
        </w:drawing>
      </w:r>
      <w:r w:rsidR="00C9362F" w:rsidRPr="007D7D0F">
        <w:rPr>
          <w:rFonts w:ascii="Times New Roman" w:hAnsi="Times New Roman" w:cs="Times New Roman"/>
        </w:rPr>
        <w:t>- деформации связевой арматуры;</w:t>
      </w:r>
    </w:p>
    <w:p w14:paraId="546A06C8" w14:textId="77777777" w:rsidR="00000000" w:rsidRPr="007D7D0F" w:rsidRDefault="00C9362F">
      <w:pPr>
        <w:pStyle w:val="FORMATTEXT"/>
        <w:ind w:firstLine="568"/>
        <w:jc w:val="both"/>
        <w:rPr>
          <w:rFonts w:ascii="Times New Roman" w:hAnsi="Times New Roman" w:cs="Times New Roman"/>
        </w:rPr>
      </w:pPr>
    </w:p>
    <w:p w14:paraId="02931448" w14:textId="1B89A13E"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0"/>
        </w:rPr>
        <w:drawing>
          <wp:inline distT="0" distB="0" distL="0" distR="0" wp14:anchorId="3924E405" wp14:editId="6B544937">
            <wp:extent cx="218440" cy="21844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C9362F" w:rsidRPr="007D7D0F">
        <w:rPr>
          <w:rFonts w:ascii="Times New Roman" w:hAnsi="Times New Roman" w:cs="Times New Roman"/>
        </w:rPr>
        <w:t>- деформации закладной детали, определяемые по расчету и принимаемые не более 2 мм.</w:t>
      </w:r>
    </w:p>
    <w:p w14:paraId="5F7DB7AA" w14:textId="77777777" w:rsidR="00000000" w:rsidRPr="007D7D0F" w:rsidRDefault="00C9362F">
      <w:pPr>
        <w:pStyle w:val="FORMATTEXT"/>
        <w:ind w:firstLine="568"/>
        <w:jc w:val="both"/>
        <w:rPr>
          <w:rFonts w:ascii="Times New Roman" w:hAnsi="Times New Roman" w:cs="Times New Roman"/>
        </w:rPr>
      </w:pPr>
    </w:p>
    <w:p w14:paraId="74FBE6B9" w14:textId="20F89D9D"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6.3.26 Жесткость трения пустотной плиты рекомендуется определять при деформациях сдвига равных </w:t>
      </w:r>
      <w:r w:rsidR="004B1667" w:rsidRPr="007D7D0F">
        <w:rPr>
          <w:rFonts w:ascii="Times New Roman" w:hAnsi="Times New Roman" w:cs="Times New Roman"/>
          <w:noProof/>
          <w:position w:val="-11"/>
        </w:rPr>
        <w:drawing>
          <wp:inline distT="0" distB="0" distL="0" distR="0" wp14:anchorId="574C6ABB" wp14:editId="67BEE233">
            <wp:extent cx="382270" cy="2317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7D7D0F">
        <w:rPr>
          <w:rFonts w:ascii="Times New Roman" w:hAnsi="Times New Roman" w:cs="Times New Roman"/>
        </w:rPr>
        <w:t>100·1</w:t>
      </w:r>
      <w:r w:rsidRPr="007D7D0F">
        <w:rPr>
          <w:rFonts w:ascii="Times New Roman" w:hAnsi="Times New Roman" w:cs="Times New Roman"/>
        </w:rPr>
        <w:t>0</w:t>
      </w:r>
      <w:r w:rsidR="004B1667" w:rsidRPr="007D7D0F">
        <w:rPr>
          <w:rFonts w:ascii="Times New Roman" w:hAnsi="Times New Roman" w:cs="Times New Roman"/>
          <w:noProof/>
          <w:position w:val="-10"/>
        </w:rPr>
        <w:drawing>
          <wp:inline distT="0" distB="0" distL="0" distR="0" wp14:anchorId="29A77CC0" wp14:editId="272431B0">
            <wp:extent cx="163830" cy="21844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7D7D0F">
        <w:rPr>
          <w:rFonts w:ascii="Times New Roman" w:hAnsi="Times New Roman" w:cs="Times New Roman"/>
        </w:rPr>
        <w:t>.</w:t>
      </w:r>
    </w:p>
    <w:p w14:paraId="7ECF429C" w14:textId="77777777" w:rsidR="00000000" w:rsidRPr="007D7D0F" w:rsidRDefault="00C9362F">
      <w:pPr>
        <w:pStyle w:val="FORMATTEXT"/>
        <w:ind w:firstLine="568"/>
        <w:jc w:val="both"/>
        <w:rPr>
          <w:rFonts w:ascii="Times New Roman" w:hAnsi="Times New Roman" w:cs="Times New Roman"/>
        </w:rPr>
      </w:pPr>
    </w:p>
    <w:p w14:paraId="703B612A" w14:textId="70D19CEA"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6.3.27 В перекрытиях из ребристых плит при воздействии горизонтальной нагрузки на перекрытие опорное соединение воспринимает сдвигающее усилие, изгиб и кручение в своей плоскости. Суммарные линейные перемещения в соп</w:t>
      </w:r>
      <w:r w:rsidRPr="007D7D0F">
        <w:rPr>
          <w:rFonts w:ascii="Times New Roman" w:hAnsi="Times New Roman" w:cs="Times New Roman"/>
        </w:rPr>
        <w:t>ряжении в общем случае следует определять сложением деформаций закладных деталей ригеля (</w:t>
      </w:r>
      <w:r w:rsidR="004B1667" w:rsidRPr="007D7D0F">
        <w:rPr>
          <w:rFonts w:ascii="Times New Roman" w:hAnsi="Times New Roman" w:cs="Times New Roman"/>
          <w:noProof/>
          <w:position w:val="-11"/>
        </w:rPr>
        <w:drawing>
          <wp:inline distT="0" distB="0" distL="0" distR="0" wp14:anchorId="19698C0C" wp14:editId="39579A92">
            <wp:extent cx="266065" cy="23177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7D7D0F">
        <w:rPr>
          <w:rFonts w:ascii="Times New Roman" w:hAnsi="Times New Roman" w:cs="Times New Roman"/>
        </w:rPr>
        <w:t>) и ребра (</w:t>
      </w:r>
      <w:r w:rsidR="004B1667" w:rsidRPr="007D7D0F">
        <w:rPr>
          <w:rFonts w:ascii="Times New Roman" w:hAnsi="Times New Roman" w:cs="Times New Roman"/>
          <w:noProof/>
          <w:position w:val="-11"/>
        </w:rPr>
        <w:drawing>
          <wp:inline distT="0" distB="0" distL="0" distR="0" wp14:anchorId="012E67FA" wp14:editId="3F325F3E">
            <wp:extent cx="266065" cy="23876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7D7D0F">
        <w:rPr>
          <w:rFonts w:ascii="Times New Roman" w:hAnsi="Times New Roman" w:cs="Times New Roman"/>
        </w:rPr>
        <w:t>) плиты</w:t>
      </w:r>
    </w:p>
    <w:p w14:paraId="310B8A42" w14:textId="77777777" w:rsidR="00000000" w:rsidRPr="007D7D0F" w:rsidRDefault="00C9362F">
      <w:pPr>
        <w:pStyle w:val="FORMATTEXT"/>
        <w:ind w:firstLine="568"/>
        <w:jc w:val="both"/>
        <w:rPr>
          <w:rFonts w:ascii="Times New Roman" w:hAnsi="Times New Roman" w:cs="Times New Roman"/>
        </w:rPr>
      </w:pPr>
    </w:p>
    <w:p w14:paraId="22C3E583" w14:textId="6B7CBA93"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1"/>
        </w:rPr>
        <w:drawing>
          <wp:inline distT="0" distB="0" distL="0" distR="0" wp14:anchorId="6C579D76" wp14:editId="49AC210D">
            <wp:extent cx="1078230" cy="23876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078230" cy="238760"/>
                    </a:xfrm>
                    <a:prstGeom prst="rect">
                      <a:avLst/>
                    </a:prstGeom>
                    <a:noFill/>
                    <a:ln>
                      <a:noFill/>
                    </a:ln>
                  </pic:spPr>
                </pic:pic>
              </a:graphicData>
            </a:graphic>
          </wp:inline>
        </w:drawing>
      </w:r>
      <w:r w:rsidR="00C9362F" w:rsidRPr="007D7D0F">
        <w:rPr>
          <w:rFonts w:ascii="Times New Roman" w:hAnsi="Times New Roman" w:cs="Times New Roman"/>
        </w:rPr>
        <w:t>.                                        </w:t>
      </w:r>
      <w:r w:rsidR="00C9362F" w:rsidRPr="007D7D0F">
        <w:rPr>
          <w:rFonts w:ascii="Times New Roman" w:hAnsi="Times New Roman" w:cs="Times New Roman"/>
        </w:rPr>
        <w:t xml:space="preserve">       (6.19) </w:t>
      </w:r>
    </w:p>
    <w:p w14:paraId="50489CC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Опорное сопряжение ребристой плиты с ригелем рекомендуется представлять в виде стержня, сечение и длина которого определяются из условия равенства линейных и угловых деформаций.</w:t>
      </w:r>
    </w:p>
    <w:p w14:paraId="0CB304AA" w14:textId="77777777" w:rsidR="00000000" w:rsidRPr="007D7D0F" w:rsidRDefault="00C9362F">
      <w:pPr>
        <w:pStyle w:val="FORMATTEXT"/>
        <w:ind w:firstLine="568"/>
        <w:jc w:val="both"/>
        <w:rPr>
          <w:rFonts w:ascii="Times New Roman" w:hAnsi="Times New Roman" w:cs="Times New Roman"/>
        </w:rPr>
      </w:pPr>
    </w:p>
    <w:p w14:paraId="4AC6B21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Жесткость элемента связи при растяжении-сжатии в этом случае о</w:t>
      </w:r>
      <w:r w:rsidRPr="007D7D0F">
        <w:rPr>
          <w:rFonts w:ascii="Times New Roman" w:hAnsi="Times New Roman" w:cs="Times New Roman"/>
        </w:rPr>
        <w:t>пределяется по формуле</w:t>
      </w:r>
    </w:p>
    <w:p w14:paraId="43AB0F5F" w14:textId="77777777" w:rsidR="00000000" w:rsidRPr="007D7D0F" w:rsidRDefault="00C9362F">
      <w:pPr>
        <w:pStyle w:val="FORMATTEXT"/>
        <w:ind w:firstLine="568"/>
        <w:jc w:val="both"/>
        <w:rPr>
          <w:rFonts w:ascii="Times New Roman" w:hAnsi="Times New Roman" w:cs="Times New Roman"/>
        </w:rPr>
      </w:pPr>
    </w:p>
    <w:p w14:paraId="14798263" w14:textId="4BD22234"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9"/>
        </w:rPr>
        <w:drawing>
          <wp:inline distT="0" distB="0" distL="0" distR="0" wp14:anchorId="7840A82F" wp14:editId="0072B68E">
            <wp:extent cx="723265" cy="45021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723265" cy="450215"/>
                    </a:xfrm>
                    <a:prstGeom prst="rect">
                      <a:avLst/>
                    </a:prstGeom>
                    <a:noFill/>
                    <a:ln>
                      <a:noFill/>
                    </a:ln>
                  </pic:spPr>
                </pic:pic>
              </a:graphicData>
            </a:graphic>
          </wp:inline>
        </w:drawing>
      </w:r>
      <w:r w:rsidR="00C9362F" w:rsidRPr="007D7D0F">
        <w:rPr>
          <w:rFonts w:ascii="Times New Roman" w:hAnsi="Times New Roman" w:cs="Times New Roman"/>
        </w:rPr>
        <w:t xml:space="preserve">,                                                    (6.20) </w:t>
      </w:r>
    </w:p>
    <w:p w14:paraId="148BBF66" w14:textId="77777777" w:rsidR="00000000" w:rsidRPr="007D7D0F" w:rsidRDefault="00C9362F">
      <w:pPr>
        <w:pStyle w:val="FORMATTEXT"/>
        <w:jc w:val="both"/>
        <w:rPr>
          <w:rFonts w:ascii="Times New Roman" w:hAnsi="Times New Roman" w:cs="Times New Roman"/>
        </w:rPr>
      </w:pPr>
    </w:p>
    <w:p w14:paraId="503A5EB5" w14:textId="77777777" w:rsidR="00000000" w:rsidRPr="007D7D0F" w:rsidRDefault="00C9362F">
      <w:pPr>
        <w:pStyle w:val="FORMATTEXT"/>
        <w:jc w:val="both"/>
        <w:rPr>
          <w:rFonts w:ascii="Times New Roman" w:hAnsi="Times New Roman" w:cs="Times New Roman"/>
        </w:rPr>
      </w:pPr>
    </w:p>
    <w:p w14:paraId="6A501780" w14:textId="78C9D983"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11"/>
        </w:rPr>
        <w:drawing>
          <wp:inline distT="0" distB="0" distL="0" distR="0" wp14:anchorId="6381033D" wp14:editId="2FA219F0">
            <wp:extent cx="231775" cy="23177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7D7D0F">
        <w:rPr>
          <w:rFonts w:ascii="Times New Roman" w:hAnsi="Times New Roman" w:cs="Times New Roman"/>
        </w:rPr>
        <w:t>- горизонтальное усилие на соединение вдоль оси X.</w:t>
      </w:r>
    </w:p>
    <w:p w14:paraId="1DA269D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6.3.28 При омоноличенных швах жесткость сопр</w:t>
      </w:r>
      <w:r w:rsidRPr="007D7D0F">
        <w:rPr>
          <w:rFonts w:ascii="Times New Roman" w:hAnsi="Times New Roman" w:cs="Times New Roman"/>
        </w:rPr>
        <w:t>яжения ребра плиты с полкой ригеля при сжимающих бетонный шов напряжениях определяется по формуле</w:t>
      </w:r>
    </w:p>
    <w:p w14:paraId="7AC3E706" w14:textId="77777777" w:rsidR="00000000" w:rsidRPr="007D7D0F" w:rsidRDefault="00C9362F">
      <w:pPr>
        <w:pStyle w:val="FORMATTEXT"/>
        <w:ind w:firstLine="568"/>
        <w:jc w:val="both"/>
        <w:rPr>
          <w:rFonts w:ascii="Times New Roman" w:hAnsi="Times New Roman" w:cs="Times New Roman"/>
        </w:rPr>
      </w:pPr>
    </w:p>
    <w:p w14:paraId="4882C3AB" w14:textId="32BEDA25"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20"/>
        </w:rPr>
        <w:drawing>
          <wp:inline distT="0" distB="0" distL="0" distR="0" wp14:anchorId="67663837" wp14:editId="0840A321">
            <wp:extent cx="1460500" cy="4572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460500" cy="457200"/>
                    </a:xfrm>
                    <a:prstGeom prst="rect">
                      <a:avLst/>
                    </a:prstGeom>
                    <a:noFill/>
                    <a:ln>
                      <a:noFill/>
                    </a:ln>
                  </pic:spPr>
                </pic:pic>
              </a:graphicData>
            </a:graphic>
          </wp:inline>
        </w:drawing>
      </w:r>
      <w:r w:rsidR="00C9362F" w:rsidRPr="007D7D0F">
        <w:rPr>
          <w:rFonts w:ascii="Times New Roman" w:hAnsi="Times New Roman" w:cs="Times New Roman"/>
        </w:rPr>
        <w:t xml:space="preserve">,                                        (6.21) </w:t>
      </w:r>
    </w:p>
    <w:p w14:paraId="5B9965F0" w14:textId="77777777" w:rsidR="00000000" w:rsidRPr="007D7D0F" w:rsidRDefault="00C9362F">
      <w:pPr>
        <w:pStyle w:val="FORMATTEXT"/>
        <w:jc w:val="both"/>
        <w:rPr>
          <w:rFonts w:ascii="Times New Roman" w:hAnsi="Times New Roman" w:cs="Times New Roman"/>
        </w:rPr>
      </w:pPr>
    </w:p>
    <w:p w14:paraId="26E89AD4" w14:textId="77777777" w:rsidR="00000000" w:rsidRPr="007D7D0F" w:rsidRDefault="00C9362F">
      <w:pPr>
        <w:pStyle w:val="FORMATTEXT"/>
        <w:jc w:val="both"/>
        <w:rPr>
          <w:rFonts w:ascii="Times New Roman" w:hAnsi="Times New Roman" w:cs="Times New Roman"/>
        </w:rPr>
      </w:pPr>
    </w:p>
    <w:p w14:paraId="44888D68" w14:textId="5A87A548"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где</w:t>
      </w:r>
      <w:r w:rsidR="004B1667" w:rsidRPr="007D7D0F">
        <w:rPr>
          <w:rFonts w:ascii="Times New Roman" w:hAnsi="Times New Roman" w:cs="Times New Roman"/>
          <w:noProof/>
          <w:position w:val="-11"/>
        </w:rPr>
        <w:drawing>
          <wp:inline distT="0" distB="0" distL="0" distR="0" wp14:anchorId="578775E3" wp14:editId="1F640103">
            <wp:extent cx="198120" cy="23177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7D7D0F">
        <w:rPr>
          <w:rFonts w:ascii="Times New Roman" w:hAnsi="Times New Roman" w:cs="Times New Roman"/>
        </w:rPr>
        <w:t xml:space="preserve">, </w:t>
      </w:r>
      <w:r w:rsidR="004B1667" w:rsidRPr="007D7D0F">
        <w:rPr>
          <w:rFonts w:ascii="Times New Roman" w:hAnsi="Times New Roman" w:cs="Times New Roman"/>
          <w:noProof/>
          <w:position w:val="-11"/>
        </w:rPr>
        <w:drawing>
          <wp:inline distT="0" distB="0" distL="0" distR="0" wp14:anchorId="02C2727D" wp14:editId="41AAD784">
            <wp:extent cx="416560" cy="23876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11"/>
        </w:rPr>
        <w:drawing>
          <wp:inline distT="0" distB="0" distL="0" distR="0" wp14:anchorId="78AEE3E6" wp14:editId="3CB7A012">
            <wp:extent cx="191135" cy="2317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7D7D0F">
        <w:rPr>
          <w:rFonts w:ascii="Times New Roman" w:hAnsi="Times New Roman" w:cs="Times New Roman"/>
        </w:rPr>
        <w:t xml:space="preserve">- модуль упругости бетона, площадь и толщина шва замоноличивания соответственно. </w:t>
      </w:r>
    </w:p>
    <w:p w14:paraId="45A5B92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При действии горизонтальной силы, растягивающей бетонный шов, жесткость соединения определяется по формуле (6.21).</w:t>
      </w:r>
    </w:p>
    <w:p w14:paraId="01BDF0DB" w14:textId="77777777" w:rsidR="00000000" w:rsidRPr="007D7D0F" w:rsidRDefault="00C9362F">
      <w:pPr>
        <w:pStyle w:val="FORMATTEXT"/>
        <w:ind w:firstLine="568"/>
        <w:jc w:val="both"/>
        <w:rPr>
          <w:rFonts w:ascii="Times New Roman" w:hAnsi="Times New Roman" w:cs="Times New Roman"/>
        </w:rPr>
      </w:pPr>
    </w:p>
    <w:p w14:paraId="6ECDBE8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6.3.29 Учет влияния вер</w:t>
      </w:r>
      <w:r w:rsidRPr="007D7D0F">
        <w:rPr>
          <w:rFonts w:ascii="Times New Roman" w:hAnsi="Times New Roman" w:cs="Times New Roman"/>
        </w:rPr>
        <w:t>тикальной нагрузки на жесткость диска перекрытия при расчете на горизонтальные нагрузки рекомендуется производить путем изменения жесткостных характеристик опорных соединений. Конструктивную анизотропию деформирования связевых элементов следует учитывать о</w:t>
      </w:r>
      <w:r w:rsidRPr="007D7D0F">
        <w:rPr>
          <w:rFonts w:ascii="Times New Roman" w:hAnsi="Times New Roman" w:cs="Times New Roman"/>
        </w:rPr>
        <w:t>пределением жесткостных характеристик в зависимости от направления действия усилий в соответствии со схемой деформирования модели ячейки перекрытия.</w:t>
      </w:r>
    </w:p>
    <w:p w14:paraId="6613FB84" w14:textId="77777777" w:rsidR="00000000" w:rsidRPr="007D7D0F" w:rsidRDefault="00C9362F">
      <w:pPr>
        <w:pStyle w:val="FORMATTEXT"/>
        <w:ind w:firstLine="568"/>
        <w:jc w:val="both"/>
        <w:rPr>
          <w:rFonts w:ascii="Times New Roman" w:hAnsi="Times New Roman" w:cs="Times New Roman"/>
        </w:rPr>
      </w:pPr>
    </w:p>
    <w:p w14:paraId="27A4F50F" w14:textId="77777777" w:rsidR="00000000" w:rsidRPr="007D7D0F" w:rsidRDefault="00C9362F">
      <w:pPr>
        <w:pStyle w:val="FORMATTEXT"/>
        <w:ind w:firstLine="568"/>
        <w:jc w:val="both"/>
        <w:rPr>
          <w:rFonts w:ascii="Times New Roman" w:hAnsi="Times New Roman" w:cs="Times New Roman"/>
        </w:rPr>
      </w:pPr>
    </w:p>
    <w:p w14:paraId="7E5A0ED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3 </w:instrText>
      </w:r>
      <w:r w:rsidRPr="007D7D0F">
        <w:rPr>
          <w:rFonts w:ascii="Times New Roman" w:hAnsi="Times New Roman" w:cs="Times New Roman"/>
        </w:rPr>
        <w:instrText>"</w:instrText>
      </w:r>
      <w:r w:rsidRPr="007D7D0F">
        <w:rPr>
          <w:rFonts w:ascii="Times New Roman" w:hAnsi="Times New Roman" w:cs="Times New Roman"/>
        </w:rPr>
        <w:instrText>6.4 Учет физической и геометрической нелинейности"</w:instrText>
      </w:r>
      <w:r w:rsidRPr="007D7D0F">
        <w:rPr>
          <w:rFonts w:ascii="Times New Roman" w:hAnsi="Times New Roman" w:cs="Times New Roman"/>
        </w:rPr>
        <w:fldChar w:fldCharType="end"/>
      </w:r>
    </w:p>
    <w:p w14:paraId="5FF78E57" w14:textId="77777777" w:rsidR="00000000" w:rsidRPr="007D7D0F" w:rsidRDefault="00C9362F">
      <w:pPr>
        <w:pStyle w:val="HEADERTEXT"/>
        <w:rPr>
          <w:rFonts w:ascii="Times New Roman" w:hAnsi="Times New Roman" w:cs="Times New Roman"/>
          <w:b/>
          <w:bCs/>
          <w:color w:val="auto"/>
        </w:rPr>
      </w:pPr>
    </w:p>
    <w:p w14:paraId="371C89C8"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6.4 Учет физической и геометрической не</w:t>
      </w:r>
      <w:r w:rsidRPr="007D7D0F">
        <w:rPr>
          <w:rFonts w:ascii="Times New Roman" w:hAnsi="Times New Roman" w:cs="Times New Roman"/>
          <w:b/>
          <w:bCs/>
          <w:color w:val="auto"/>
        </w:rPr>
        <w:t xml:space="preserve">линейности </w:t>
      </w:r>
    </w:p>
    <w:p w14:paraId="5CDE7FE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6.4.1 Расчет многоэтажных каркасных зданий следует производить по пространственным расчетным схемам с учетом физической, геометрической и конструктивной нелинейностей и взаимодействия с грунтом основания.</w:t>
      </w:r>
    </w:p>
    <w:p w14:paraId="5EDD3D8B" w14:textId="77777777" w:rsidR="00000000" w:rsidRPr="007D7D0F" w:rsidRDefault="00C9362F">
      <w:pPr>
        <w:pStyle w:val="FORMATTEXT"/>
        <w:ind w:firstLine="568"/>
        <w:jc w:val="both"/>
        <w:rPr>
          <w:rFonts w:ascii="Times New Roman" w:hAnsi="Times New Roman" w:cs="Times New Roman"/>
        </w:rPr>
      </w:pPr>
    </w:p>
    <w:p w14:paraId="688EF70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6.4.2 Для железобетонных конструкций ф</w:t>
      </w:r>
      <w:r w:rsidRPr="007D7D0F">
        <w:rPr>
          <w:rFonts w:ascii="Times New Roman" w:hAnsi="Times New Roman" w:cs="Times New Roman"/>
        </w:rPr>
        <w:t>изическая нелинейность вызывается неупругими деформациями бетона и арматуры в элементах и узловых сопряжениях, а также возникающими в них трещинами. Значение физической нелинейности деформирования материалов зависит от уровня и знака возникающих в них напр</w:t>
      </w:r>
      <w:r w:rsidRPr="007D7D0F">
        <w:rPr>
          <w:rFonts w:ascii="Times New Roman" w:hAnsi="Times New Roman" w:cs="Times New Roman"/>
        </w:rPr>
        <w:t>яжений.</w:t>
      </w:r>
    </w:p>
    <w:p w14:paraId="4FA7B935" w14:textId="77777777" w:rsidR="00000000" w:rsidRPr="007D7D0F" w:rsidRDefault="00C9362F">
      <w:pPr>
        <w:pStyle w:val="FORMATTEXT"/>
        <w:ind w:firstLine="568"/>
        <w:jc w:val="both"/>
        <w:rPr>
          <w:rFonts w:ascii="Times New Roman" w:hAnsi="Times New Roman" w:cs="Times New Roman"/>
        </w:rPr>
      </w:pPr>
    </w:p>
    <w:p w14:paraId="7079152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6.4.3 Под геометрической нелинейностью понимают нарушение линейной зависимости между нагрузкой и перемещениями, вызванное возникновением дополнительных усилий при деформировании конструкции или </w:t>
      </w:r>
      <w:r w:rsidRPr="007D7D0F">
        <w:rPr>
          <w:rFonts w:ascii="Times New Roman" w:hAnsi="Times New Roman" w:cs="Times New Roman"/>
        </w:rPr>
        <w:lastRenderedPageBreak/>
        <w:t>отдельных ее элементов. Учет геометрической нелинейно</w:t>
      </w:r>
      <w:r w:rsidRPr="007D7D0F">
        <w:rPr>
          <w:rFonts w:ascii="Times New Roman" w:hAnsi="Times New Roman" w:cs="Times New Roman"/>
        </w:rPr>
        <w:t>сти допускается осуществлять с помощью уравнений, связывающих перемещения с деформациями или уравнений равновесия.</w:t>
      </w:r>
    </w:p>
    <w:p w14:paraId="702D260C" w14:textId="77777777" w:rsidR="00000000" w:rsidRPr="007D7D0F" w:rsidRDefault="00C9362F">
      <w:pPr>
        <w:pStyle w:val="FORMATTEXT"/>
        <w:ind w:firstLine="568"/>
        <w:jc w:val="both"/>
        <w:rPr>
          <w:rFonts w:ascii="Times New Roman" w:hAnsi="Times New Roman" w:cs="Times New Roman"/>
        </w:rPr>
      </w:pPr>
    </w:p>
    <w:p w14:paraId="0F19931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6.4.4 Для узловых сопряжений сборных железобетонных элементов характерен особый вид нелинейности - конструктивной. Она заключается в том, чт</w:t>
      </w:r>
      <w:r w:rsidRPr="007D7D0F">
        <w:rPr>
          <w:rFonts w:ascii="Times New Roman" w:hAnsi="Times New Roman" w:cs="Times New Roman"/>
        </w:rPr>
        <w:t>о омоноличенные части узлов, при отсутствии в них металлических связей, сопротивляются сжатию, но не сопротивляются растяжению. Это приводит к различной деформативности таких узлов при действии на них знакопеременных усилий.</w:t>
      </w:r>
    </w:p>
    <w:p w14:paraId="632BE4FD" w14:textId="77777777" w:rsidR="00000000" w:rsidRPr="007D7D0F" w:rsidRDefault="00C9362F">
      <w:pPr>
        <w:pStyle w:val="FORMATTEXT"/>
        <w:ind w:firstLine="568"/>
        <w:jc w:val="both"/>
        <w:rPr>
          <w:rFonts w:ascii="Times New Roman" w:hAnsi="Times New Roman" w:cs="Times New Roman"/>
        </w:rPr>
      </w:pPr>
    </w:p>
    <w:p w14:paraId="25FCBAB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6.4.5 При анализе зданий по ди</w:t>
      </w:r>
      <w:r w:rsidRPr="007D7D0F">
        <w:rPr>
          <w:rFonts w:ascii="Times New Roman" w:hAnsi="Times New Roman" w:cs="Times New Roman"/>
        </w:rPr>
        <w:t>скретно-континуальной модели и в практических методах расчета нелинейность деформирования элементов и связей следует учитывать введением обобщенных коэффициентов, корректирующих их жесткостные характеристики или перемещения.</w:t>
      </w:r>
    </w:p>
    <w:p w14:paraId="6B94D606" w14:textId="77777777" w:rsidR="00000000" w:rsidRPr="007D7D0F" w:rsidRDefault="00C9362F">
      <w:pPr>
        <w:pStyle w:val="FORMATTEXT"/>
        <w:ind w:firstLine="568"/>
        <w:jc w:val="both"/>
        <w:rPr>
          <w:rFonts w:ascii="Times New Roman" w:hAnsi="Times New Roman" w:cs="Times New Roman"/>
        </w:rPr>
      </w:pPr>
    </w:p>
    <w:p w14:paraId="47E39D9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6.4.6 Численные методы, в том </w:t>
      </w:r>
      <w:r w:rsidRPr="007D7D0F">
        <w:rPr>
          <w:rFonts w:ascii="Times New Roman" w:hAnsi="Times New Roman" w:cs="Times New Roman"/>
        </w:rPr>
        <w:t>числе метод конечных элементов (МКЭ), позволяют задавать деформационные свойства отдельным частям конструкции независимо от остальных элементов. Это дает возможность описывать физическую нелинейность каждого элемента на основании его диаграммы деформирован</w:t>
      </w:r>
      <w:r w:rsidRPr="007D7D0F">
        <w:rPr>
          <w:rFonts w:ascii="Times New Roman" w:hAnsi="Times New Roman" w:cs="Times New Roman"/>
        </w:rPr>
        <w:t>ия и уровня напряжений. При этом следует учитывать, что МКЭ предусматривает постоянство жесткостных характеристик в пределах конечного элемента. Поэтому учет физической нелинейности требует увеличения частоты разбивки конструкции на конечные элементы.</w:t>
      </w:r>
    </w:p>
    <w:p w14:paraId="0220810C" w14:textId="77777777" w:rsidR="00000000" w:rsidRPr="007D7D0F" w:rsidRDefault="00C9362F">
      <w:pPr>
        <w:pStyle w:val="FORMATTEXT"/>
        <w:ind w:firstLine="568"/>
        <w:jc w:val="both"/>
        <w:rPr>
          <w:rFonts w:ascii="Times New Roman" w:hAnsi="Times New Roman" w:cs="Times New Roman"/>
        </w:rPr>
      </w:pPr>
    </w:p>
    <w:p w14:paraId="340353C5" w14:textId="77777777" w:rsidR="00000000" w:rsidRPr="007D7D0F" w:rsidRDefault="00C9362F">
      <w:pPr>
        <w:pStyle w:val="FORMATTEXT"/>
        <w:ind w:firstLine="568"/>
        <w:jc w:val="both"/>
        <w:rPr>
          <w:rFonts w:ascii="Times New Roman" w:hAnsi="Times New Roman" w:cs="Times New Roman"/>
        </w:rPr>
      </w:pPr>
    </w:p>
    <w:p w14:paraId="7EB17F1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tc</w:instrText>
      </w:r>
      <w:r w:rsidRPr="007D7D0F">
        <w:rPr>
          <w:rFonts w:ascii="Times New Roman" w:hAnsi="Times New Roman" w:cs="Times New Roman"/>
        </w:rPr>
        <w:instrText xml:space="preserve"> </w:instrText>
      </w:r>
      <w:r w:rsidRPr="007D7D0F">
        <w:rPr>
          <w:rFonts w:ascii="Times New Roman" w:hAnsi="Times New Roman" w:cs="Times New Roman"/>
        </w:rPr>
        <w:instrText xml:space="preserve"> \l 2 </w:instrText>
      </w:r>
      <w:r w:rsidRPr="007D7D0F">
        <w:rPr>
          <w:rFonts w:ascii="Times New Roman" w:hAnsi="Times New Roman" w:cs="Times New Roman"/>
        </w:rPr>
        <w:instrText>"</w:instrText>
      </w:r>
      <w:r w:rsidRPr="007D7D0F">
        <w:rPr>
          <w:rFonts w:ascii="Times New Roman" w:hAnsi="Times New Roman" w:cs="Times New Roman"/>
        </w:rPr>
        <w:instrText>7 Проектирование железобетонных конструкций"</w:instrText>
      </w:r>
      <w:r w:rsidRPr="007D7D0F">
        <w:rPr>
          <w:rFonts w:ascii="Times New Roman" w:hAnsi="Times New Roman" w:cs="Times New Roman"/>
        </w:rPr>
        <w:fldChar w:fldCharType="end"/>
      </w:r>
    </w:p>
    <w:p w14:paraId="7A647920" w14:textId="77777777" w:rsidR="00000000" w:rsidRPr="007D7D0F" w:rsidRDefault="00C9362F">
      <w:pPr>
        <w:pStyle w:val="HEADERTEXT"/>
        <w:rPr>
          <w:rFonts w:ascii="Times New Roman" w:hAnsi="Times New Roman" w:cs="Times New Roman"/>
          <w:b/>
          <w:bCs/>
          <w:color w:val="auto"/>
        </w:rPr>
      </w:pPr>
    </w:p>
    <w:p w14:paraId="7B87CB9D" w14:textId="77777777" w:rsidR="00000000" w:rsidRPr="007D7D0F" w:rsidRDefault="00C9362F">
      <w:pPr>
        <w:pStyle w:val="HEADERTEXT"/>
        <w:ind w:firstLine="568"/>
        <w:jc w:val="both"/>
        <w:outlineLvl w:val="2"/>
        <w:rPr>
          <w:rFonts w:ascii="Times New Roman" w:hAnsi="Times New Roman" w:cs="Times New Roman"/>
          <w:b/>
          <w:bCs/>
          <w:color w:val="auto"/>
        </w:rPr>
      </w:pPr>
      <w:r w:rsidRPr="007D7D0F">
        <w:rPr>
          <w:rFonts w:ascii="Times New Roman" w:hAnsi="Times New Roman" w:cs="Times New Roman"/>
          <w:b/>
          <w:bCs/>
          <w:color w:val="auto"/>
        </w:rPr>
        <w:t xml:space="preserve"> 7 Проектирование железобетонных конструкций</w:t>
      </w:r>
    </w:p>
    <w:p w14:paraId="239B4424" w14:textId="77777777" w:rsidR="00000000" w:rsidRPr="007D7D0F" w:rsidRDefault="00C9362F">
      <w:pPr>
        <w:pStyle w:val="HEADERTEXT"/>
        <w:ind w:firstLine="568"/>
        <w:jc w:val="both"/>
        <w:outlineLvl w:val="2"/>
        <w:rPr>
          <w:rFonts w:ascii="Times New Roman" w:hAnsi="Times New Roman" w:cs="Times New Roman"/>
          <w:b/>
          <w:bCs/>
          <w:color w:val="auto"/>
        </w:rPr>
      </w:pPr>
      <w:r w:rsidRPr="007D7D0F">
        <w:rPr>
          <w:rFonts w:ascii="Times New Roman" w:hAnsi="Times New Roman" w:cs="Times New Roman"/>
          <w:b/>
          <w:bCs/>
          <w:color w:val="auto"/>
        </w:rPr>
        <w:fldChar w:fldCharType="begin"/>
      </w:r>
      <w:r w:rsidRPr="007D7D0F">
        <w:rPr>
          <w:rFonts w:ascii="Times New Roman" w:hAnsi="Times New Roman" w:cs="Times New Roman"/>
          <w:b/>
          <w:bCs/>
          <w:color w:val="auto"/>
        </w:rPr>
        <w:instrText xml:space="preserve">tc </w:instrText>
      </w:r>
      <w:r w:rsidRPr="007D7D0F">
        <w:rPr>
          <w:rFonts w:ascii="Times New Roman" w:hAnsi="Times New Roman" w:cs="Times New Roman"/>
          <w:b/>
          <w:bCs/>
          <w:color w:val="auto"/>
        </w:rPr>
        <w:instrText xml:space="preserve"> \l 3 </w:instrText>
      </w:r>
      <w:r w:rsidRPr="007D7D0F">
        <w:rPr>
          <w:rFonts w:ascii="Times New Roman" w:hAnsi="Times New Roman" w:cs="Times New Roman"/>
          <w:b/>
          <w:bCs/>
          <w:color w:val="auto"/>
        </w:rPr>
        <w:instrText>"</w:instrText>
      </w:r>
      <w:r w:rsidRPr="007D7D0F">
        <w:rPr>
          <w:rFonts w:ascii="Times New Roman" w:hAnsi="Times New Roman" w:cs="Times New Roman"/>
          <w:b/>
          <w:bCs/>
          <w:color w:val="auto"/>
        </w:rPr>
        <w:instrText>7.1 Общие положения"</w:instrText>
      </w:r>
      <w:r w:rsidRPr="007D7D0F">
        <w:rPr>
          <w:rFonts w:ascii="Times New Roman" w:hAnsi="Times New Roman" w:cs="Times New Roman"/>
          <w:b/>
          <w:bCs/>
          <w:color w:val="auto"/>
        </w:rPr>
        <w:fldChar w:fldCharType="end"/>
      </w:r>
    </w:p>
    <w:p w14:paraId="1691E788" w14:textId="77777777" w:rsidR="00000000" w:rsidRPr="007D7D0F" w:rsidRDefault="00C9362F">
      <w:pPr>
        <w:pStyle w:val="HEADERTEXT"/>
        <w:rPr>
          <w:rFonts w:ascii="Times New Roman" w:hAnsi="Times New Roman" w:cs="Times New Roman"/>
          <w:b/>
          <w:bCs/>
          <w:color w:val="auto"/>
        </w:rPr>
      </w:pPr>
    </w:p>
    <w:p w14:paraId="766C06B3"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7.1 Общие положения </w:t>
      </w:r>
    </w:p>
    <w:p w14:paraId="2949E70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7.1.1 Для обеспечения несущей способности, пригодности к нормальной эксплуатации и долговечности бе</w:t>
      </w:r>
      <w:r w:rsidRPr="007D7D0F">
        <w:rPr>
          <w:rFonts w:ascii="Times New Roman" w:hAnsi="Times New Roman" w:cs="Times New Roman"/>
        </w:rPr>
        <w:t>тонных и железобетонных конструкций необходимо выполнять требования:</w:t>
      </w:r>
    </w:p>
    <w:p w14:paraId="132FF373" w14:textId="77777777" w:rsidR="00000000" w:rsidRPr="007D7D0F" w:rsidRDefault="00C9362F">
      <w:pPr>
        <w:pStyle w:val="FORMATTEXT"/>
        <w:ind w:firstLine="568"/>
        <w:jc w:val="both"/>
        <w:rPr>
          <w:rFonts w:ascii="Times New Roman" w:hAnsi="Times New Roman" w:cs="Times New Roman"/>
        </w:rPr>
      </w:pPr>
    </w:p>
    <w:p w14:paraId="4BB1CABD" w14:textId="321DF38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 по расчету железобетонных конструкций без предварительного напряжения по предельным состояниям первой и второй групп согласно разделу 8 </w:t>
      </w:r>
      <w:r w:rsidRPr="007D7D0F">
        <w:rPr>
          <w:rFonts w:ascii="Times New Roman" w:hAnsi="Times New Roman" w:cs="Times New Roman"/>
        </w:rPr>
        <w:t>СП 63.13330.2012</w:t>
      </w:r>
      <w:r w:rsidRPr="007D7D0F">
        <w:rPr>
          <w:rFonts w:ascii="Times New Roman" w:hAnsi="Times New Roman" w:cs="Times New Roman"/>
        </w:rPr>
        <w:t>;</w:t>
      </w:r>
    </w:p>
    <w:p w14:paraId="7EBBA3DA" w14:textId="77777777" w:rsidR="00000000" w:rsidRPr="007D7D0F" w:rsidRDefault="00C9362F">
      <w:pPr>
        <w:pStyle w:val="FORMATTEXT"/>
        <w:ind w:firstLine="568"/>
        <w:jc w:val="both"/>
        <w:rPr>
          <w:rFonts w:ascii="Times New Roman" w:hAnsi="Times New Roman" w:cs="Times New Roman"/>
        </w:rPr>
      </w:pPr>
    </w:p>
    <w:p w14:paraId="6D22331F" w14:textId="6B57FF9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 по расчету железобетонных предварительно напряженных конструкций по предельным состояниям первой и второй групп согласно разделу 9 </w:t>
      </w:r>
      <w:r w:rsidRPr="007D7D0F">
        <w:rPr>
          <w:rFonts w:ascii="Times New Roman" w:hAnsi="Times New Roman" w:cs="Times New Roman"/>
        </w:rPr>
        <w:t>СП 63.13330.2012</w:t>
      </w:r>
      <w:r w:rsidRPr="007D7D0F">
        <w:rPr>
          <w:rFonts w:ascii="Times New Roman" w:hAnsi="Times New Roman" w:cs="Times New Roman"/>
        </w:rPr>
        <w:t>;</w:t>
      </w:r>
    </w:p>
    <w:p w14:paraId="54101815" w14:textId="77777777" w:rsidR="00000000" w:rsidRPr="007D7D0F" w:rsidRDefault="00C9362F">
      <w:pPr>
        <w:pStyle w:val="FORMATTEXT"/>
        <w:ind w:firstLine="568"/>
        <w:jc w:val="both"/>
        <w:rPr>
          <w:rFonts w:ascii="Times New Roman" w:hAnsi="Times New Roman" w:cs="Times New Roman"/>
        </w:rPr>
      </w:pPr>
    </w:p>
    <w:p w14:paraId="2E33F8B0" w14:textId="5FA49CF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 по геометрическим размерам элементов конструкций согласно подразделу 10.2 </w:t>
      </w:r>
      <w:r w:rsidRPr="007D7D0F">
        <w:rPr>
          <w:rFonts w:ascii="Times New Roman" w:hAnsi="Times New Roman" w:cs="Times New Roman"/>
        </w:rPr>
        <w:t>СП 63.13330.2012</w:t>
      </w:r>
      <w:r w:rsidRPr="007D7D0F">
        <w:rPr>
          <w:rFonts w:ascii="Times New Roman" w:hAnsi="Times New Roman" w:cs="Times New Roman"/>
        </w:rPr>
        <w:t>;</w:t>
      </w:r>
    </w:p>
    <w:p w14:paraId="1AD843FE" w14:textId="77777777" w:rsidR="00000000" w:rsidRPr="007D7D0F" w:rsidRDefault="00C9362F">
      <w:pPr>
        <w:pStyle w:val="FORMATTEXT"/>
        <w:ind w:firstLine="568"/>
        <w:jc w:val="both"/>
        <w:rPr>
          <w:rFonts w:ascii="Times New Roman" w:hAnsi="Times New Roman" w:cs="Times New Roman"/>
        </w:rPr>
      </w:pPr>
    </w:p>
    <w:p w14:paraId="149E3724" w14:textId="128F47E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 по армированию (содержанию и расположению арматуры, толщине защитного слоя бетона, анкеровке и соединениям арматуры) согласно подразделу 10.3 </w:t>
      </w:r>
      <w:r w:rsidRPr="007D7D0F">
        <w:rPr>
          <w:rFonts w:ascii="Times New Roman" w:hAnsi="Times New Roman" w:cs="Times New Roman"/>
        </w:rPr>
        <w:t>СП 63.13330.2012</w:t>
      </w:r>
      <w:r w:rsidRPr="007D7D0F">
        <w:rPr>
          <w:rFonts w:ascii="Times New Roman" w:hAnsi="Times New Roman" w:cs="Times New Roman"/>
        </w:rPr>
        <w:t>;</w:t>
      </w:r>
    </w:p>
    <w:p w14:paraId="14B62158" w14:textId="77777777" w:rsidR="00000000" w:rsidRPr="007D7D0F" w:rsidRDefault="00C9362F">
      <w:pPr>
        <w:pStyle w:val="FORMATTEXT"/>
        <w:ind w:firstLine="568"/>
        <w:jc w:val="both"/>
        <w:rPr>
          <w:rFonts w:ascii="Times New Roman" w:hAnsi="Times New Roman" w:cs="Times New Roman"/>
        </w:rPr>
      </w:pPr>
    </w:p>
    <w:p w14:paraId="21E632AF" w14:textId="10A801AD"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 по защите конструкций от неблагоприятного влияния воздействий среды согласно </w:t>
      </w:r>
      <w:r w:rsidRPr="007D7D0F">
        <w:rPr>
          <w:rFonts w:ascii="Times New Roman" w:hAnsi="Times New Roman" w:cs="Times New Roman"/>
        </w:rPr>
        <w:t>СП 28.13330</w:t>
      </w:r>
      <w:r w:rsidRPr="007D7D0F">
        <w:rPr>
          <w:rFonts w:ascii="Times New Roman" w:hAnsi="Times New Roman" w:cs="Times New Roman"/>
        </w:rPr>
        <w:t>.</w:t>
      </w:r>
    </w:p>
    <w:p w14:paraId="17333387" w14:textId="77777777" w:rsidR="00000000" w:rsidRPr="007D7D0F" w:rsidRDefault="00C9362F">
      <w:pPr>
        <w:pStyle w:val="FORMATTEXT"/>
        <w:ind w:firstLine="568"/>
        <w:jc w:val="both"/>
        <w:rPr>
          <w:rFonts w:ascii="Times New Roman" w:hAnsi="Times New Roman" w:cs="Times New Roman"/>
        </w:rPr>
      </w:pPr>
    </w:p>
    <w:p w14:paraId="352CE3E8" w14:textId="2B9C1DB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7.1.2 В </w:t>
      </w:r>
      <w:r w:rsidRPr="007D7D0F">
        <w:rPr>
          <w:rFonts w:ascii="Times New Roman" w:hAnsi="Times New Roman" w:cs="Times New Roman"/>
        </w:rPr>
        <w:t xml:space="preserve">конструкциях зданий и сооружений следует предусматривать их разрезку постоянными и временными температурно-усадочными швами, расстояния между которыми определяются расчетом в соответствии с </w:t>
      </w:r>
      <w:r w:rsidRPr="007D7D0F">
        <w:rPr>
          <w:rFonts w:ascii="Times New Roman" w:hAnsi="Times New Roman" w:cs="Times New Roman"/>
        </w:rPr>
        <w:t>СП 27.13330</w:t>
      </w:r>
      <w:r w:rsidRPr="007D7D0F">
        <w:rPr>
          <w:rFonts w:ascii="Times New Roman" w:hAnsi="Times New Roman" w:cs="Times New Roman"/>
        </w:rPr>
        <w:t>.     </w:t>
      </w:r>
    </w:p>
    <w:p w14:paraId="16300B88" w14:textId="77777777" w:rsidR="00000000" w:rsidRPr="007D7D0F" w:rsidRDefault="00C9362F">
      <w:pPr>
        <w:pStyle w:val="FORMATTEXT"/>
        <w:ind w:firstLine="568"/>
        <w:jc w:val="both"/>
        <w:rPr>
          <w:rFonts w:ascii="Times New Roman" w:hAnsi="Times New Roman" w:cs="Times New Roman"/>
        </w:rPr>
      </w:pPr>
    </w:p>
    <w:p w14:paraId="4C37287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При возможности неравномерной осадки фундаментов следует предусматривать разделение конструкций осадочными швами.</w:t>
      </w:r>
    </w:p>
    <w:p w14:paraId="7B191335" w14:textId="77777777" w:rsidR="00000000" w:rsidRPr="007D7D0F" w:rsidRDefault="00C9362F">
      <w:pPr>
        <w:pStyle w:val="FORMATTEXT"/>
        <w:ind w:firstLine="568"/>
        <w:jc w:val="both"/>
        <w:rPr>
          <w:rFonts w:ascii="Times New Roman" w:hAnsi="Times New Roman" w:cs="Times New Roman"/>
        </w:rPr>
      </w:pPr>
    </w:p>
    <w:p w14:paraId="0C02C34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7.1.3 Для армирования конструкций применяют арматуру следующих видов и классов:</w:t>
      </w:r>
    </w:p>
    <w:p w14:paraId="610956C6" w14:textId="77777777" w:rsidR="00000000" w:rsidRPr="007D7D0F" w:rsidRDefault="00C9362F">
      <w:pPr>
        <w:pStyle w:val="FORMATTEXT"/>
        <w:ind w:firstLine="568"/>
        <w:jc w:val="both"/>
        <w:rPr>
          <w:rFonts w:ascii="Times New Roman" w:hAnsi="Times New Roman" w:cs="Times New Roman"/>
        </w:rPr>
      </w:pPr>
    </w:p>
    <w:p w14:paraId="43ECB964" w14:textId="65F77D4F"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 в качестве напрягаемой арматуры - стержневую горячекатаную периодического профиля классов А600, А800 и А1000 по </w:t>
      </w:r>
      <w:r w:rsidRPr="007D7D0F">
        <w:rPr>
          <w:rFonts w:ascii="Times New Roman" w:hAnsi="Times New Roman" w:cs="Times New Roman"/>
        </w:rPr>
        <w:t>ГОСТ 5781</w:t>
      </w:r>
      <w:r w:rsidRPr="007D7D0F">
        <w:rPr>
          <w:rFonts w:ascii="Times New Roman" w:hAnsi="Times New Roman" w:cs="Times New Roman"/>
        </w:rPr>
        <w:t xml:space="preserve"> и стержневую термомех</w:t>
      </w:r>
      <w:r w:rsidRPr="007D7D0F">
        <w:rPr>
          <w:rFonts w:ascii="Times New Roman" w:hAnsi="Times New Roman" w:cs="Times New Roman"/>
        </w:rPr>
        <w:t xml:space="preserve">анически упрочненную периодического профиля классов Ат600С, Ат800, Ат1000 по </w:t>
      </w:r>
      <w:r w:rsidRPr="007D7D0F">
        <w:rPr>
          <w:rFonts w:ascii="Times New Roman" w:hAnsi="Times New Roman" w:cs="Times New Roman"/>
        </w:rPr>
        <w:t>ГОСТ 10884</w:t>
      </w:r>
      <w:r w:rsidRPr="007D7D0F">
        <w:rPr>
          <w:rFonts w:ascii="Times New Roman" w:hAnsi="Times New Roman" w:cs="Times New Roman"/>
        </w:rPr>
        <w:t xml:space="preserve">; арматурные канаты классов К1400 и К1500 по </w:t>
      </w:r>
      <w:r w:rsidRPr="007D7D0F">
        <w:rPr>
          <w:rFonts w:ascii="Times New Roman" w:hAnsi="Times New Roman" w:cs="Times New Roman"/>
        </w:rPr>
        <w:t>ГОСТ 13840</w:t>
      </w:r>
      <w:r w:rsidRPr="007D7D0F">
        <w:rPr>
          <w:rFonts w:ascii="Times New Roman" w:hAnsi="Times New Roman" w:cs="Times New Roman"/>
        </w:rPr>
        <w:t xml:space="preserve">; высокопрочную проволоку периодического профиля классов от Вр1200 до Вр1600 по </w:t>
      </w:r>
      <w:r w:rsidRPr="007D7D0F">
        <w:rPr>
          <w:rFonts w:ascii="Times New Roman" w:hAnsi="Times New Roman" w:cs="Times New Roman"/>
        </w:rPr>
        <w:t>ГОСТ 7348</w:t>
      </w:r>
      <w:r w:rsidRPr="007D7D0F">
        <w:rPr>
          <w:rFonts w:ascii="Times New Roman" w:hAnsi="Times New Roman" w:cs="Times New Roman"/>
        </w:rPr>
        <w:t xml:space="preserve">; стержневую горячекатаную периодического профиля класса А400 по </w:t>
      </w:r>
      <w:r w:rsidRPr="007D7D0F">
        <w:rPr>
          <w:rFonts w:ascii="Times New Roman" w:hAnsi="Times New Roman" w:cs="Times New Roman"/>
        </w:rPr>
        <w:t>ГОСТ 5781</w:t>
      </w:r>
      <w:r w:rsidRPr="007D7D0F">
        <w:rPr>
          <w:rFonts w:ascii="Times New Roman" w:hAnsi="Times New Roman" w:cs="Times New Roman"/>
        </w:rPr>
        <w:t xml:space="preserve"> упрочненную вытяжкой, с контролем значений напряжения и предельного удлинения;</w:t>
      </w:r>
    </w:p>
    <w:p w14:paraId="6B910CD0" w14:textId="77777777" w:rsidR="00000000" w:rsidRPr="007D7D0F" w:rsidRDefault="00C9362F">
      <w:pPr>
        <w:pStyle w:val="FORMATTEXT"/>
        <w:ind w:firstLine="568"/>
        <w:jc w:val="both"/>
        <w:rPr>
          <w:rFonts w:ascii="Times New Roman" w:hAnsi="Times New Roman" w:cs="Times New Roman"/>
        </w:rPr>
      </w:pPr>
    </w:p>
    <w:p w14:paraId="68768292" w14:textId="430846CC"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в качестве ненапрягаемой арматуры - стержневую горячекатаную периодического профи</w:t>
      </w:r>
      <w:r w:rsidRPr="007D7D0F">
        <w:rPr>
          <w:rFonts w:ascii="Times New Roman" w:hAnsi="Times New Roman" w:cs="Times New Roman"/>
        </w:rPr>
        <w:t xml:space="preserve">ля класса А400 и гладкую класса А240 по </w:t>
      </w:r>
      <w:r w:rsidRPr="007D7D0F">
        <w:rPr>
          <w:rFonts w:ascii="Times New Roman" w:hAnsi="Times New Roman" w:cs="Times New Roman"/>
        </w:rPr>
        <w:t>ГОСТ 5781</w:t>
      </w:r>
      <w:r w:rsidRPr="007D7D0F">
        <w:rPr>
          <w:rFonts w:ascii="Times New Roman" w:hAnsi="Times New Roman" w:cs="Times New Roman"/>
        </w:rPr>
        <w:t xml:space="preserve">; стержневую термомеханически упрочненную класса Ат400С по </w:t>
      </w:r>
      <w:r w:rsidRPr="007D7D0F">
        <w:rPr>
          <w:rFonts w:ascii="Times New Roman" w:hAnsi="Times New Roman" w:cs="Times New Roman"/>
        </w:rPr>
        <w:t>ГОСТ 10884</w:t>
      </w:r>
      <w:r w:rsidRPr="007D7D0F">
        <w:rPr>
          <w:rFonts w:ascii="Times New Roman" w:hAnsi="Times New Roman" w:cs="Times New Roman"/>
        </w:rPr>
        <w:t xml:space="preserve">; стержневую горячекатаную или термомеханически упрочненную класса А500С по </w:t>
      </w:r>
      <w:r w:rsidRPr="007D7D0F">
        <w:rPr>
          <w:rFonts w:ascii="Times New Roman" w:hAnsi="Times New Roman" w:cs="Times New Roman"/>
        </w:rPr>
        <w:t>ГОСТ Р 52544</w:t>
      </w:r>
      <w:r w:rsidRPr="007D7D0F">
        <w:rPr>
          <w:rFonts w:ascii="Times New Roman" w:hAnsi="Times New Roman" w:cs="Times New Roman"/>
        </w:rPr>
        <w:t>; арматурную проволоку периодического про</w:t>
      </w:r>
      <w:r w:rsidRPr="007D7D0F">
        <w:rPr>
          <w:rFonts w:ascii="Times New Roman" w:hAnsi="Times New Roman" w:cs="Times New Roman"/>
        </w:rPr>
        <w:t xml:space="preserve">филя классов В500 и Вр500 по </w:t>
      </w:r>
      <w:r w:rsidRPr="007D7D0F">
        <w:rPr>
          <w:rFonts w:ascii="Times New Roman" w:hAnsi="Times New Roman" w:cs="Times New Roman"/>
        </w:rPr>
        <w:t>ГОСТ 6727</w:t>
      </w:r>
      <w:r w:rsidRPr="007D7D0F">
        <w:rPr>
          <w:rFonts w:ascii="Times New Roman" w:hAnsi="Times New Roman" w:cs="Times New Roman"/>
        </w:rPr>
        <w:t xml:space="preserve"> и В500С по </w:t>
      </w:r>
      <w:r w:rsidRPr="007D7D0F">
        <w:rPr>
          <w:rFonts w:ascii="Times New Roman" w:hAnsi="Times New Roman" w:cs="Times New Roman"/>
        </w:rPr>
        <w:t>ГОСТ Р 52544</w:t>
      </w:r>
      <w:r w:rsidRPr="007D7D0F">
        <w:rPr>
          <w:rFonts w:ascii="Times New Roman" w:hAnsi="Times New Roman" w:cs="Times New Roman"/>
        </w:rPr>
        <w:t>.</w:t>
      </w:r>
    </w:p>
    <w:p w14:paraId="257BF7E1" w14:textId="77777777" w:rsidR="00000000" w:rsidRPr="007D7D0F" w:rsidRDefault="00C9362F">
      <w:pPr>
        <w:pStyle w:val="FORMATTEXT"/>
        <w:ind w:firstLine="568"/>
        <w:jc w:val="both"/>
        <w:rPr>
          <w:rFonts w:ascii="Times New Roman" w:hAnsi="Times New Roman" w:cs="Times New Roman"/>
        </w:rPr>
      </w:pPr>
    </w:p>
    <w:p w14:paraId="4E48541B" w14:textId="72BAF942"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lastRenderedPageBreak/>
        <w:t>7.1.4 Испытания конструкций и оценку их прочности, жесткости и трещиностойкости следует проводить в соо</w:t>
      </w:r>
      <w:r w:rsidRPr="007D7D0F">
        <w:rPr>
          <w:rFonts w:ascii="Times New Roman" w:hAnsi="Times New Roman" w:cs="Times New Roman"/>
        </w:rPr>
        <w:t xml:space="preserve">тветствии с </w:t>
      </w:r>
      <w:r w:rsidRPr="007D7D0F">
        <w:rPr>
          <w:rFonts w:ascii="Times New Roman" w:hAnsi="Times New Roman" w:cs="Times New Roman"/>
        </w:rPr>
        <w:t>ГОСТ 8829</w:t>
      </w:r>
      <w:r w:rsidRPr="007D7D0F">
        <w:rPr>
          <w:rFonts w:ascii="Times New Roman" w:hAnsi="Times New Roman" w:cs="Times New Roman"/>
        </w:rPr>
        <w:t xml:space="preserve"> и рабочими чертежами на эти конструкции.</w:t>
      </w:r>
    </w:p>
    <w:p w14:paraId="47CF6826" w14:textId="77777777" w:rsidR="00000000" w:rsidRPr="007D7D0F" w:rsidRDefault="00C9362F">
      <w:pPr>
        <w:pStyle w:val="FORMATTEXT"/>
        <w:ind w:firstLine="568"/>
        <w:jc w:val="both"/>
        <w:rPr>
          <w:rFonts w:ascii="Times New Roman" w:hAnsi="Times New Roman" w:cs="Times New Roman"/>
        </w:rPr>
      </w:pPr>
    </w:p>
    <w:p w14:paraId="51F566EE" w14:textId="7A8F4ED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7.1.5 Маркировку конструкций проводят в соответствии с </w:t>
      </w:r>
      <w:r w:rsidRPr="007D7D0F">
        <w:rPr>
          <w:rFonts w:ascii="Times New Roman" w:hAnsi="Times New Roman" w:cs="Times New Roman"/>
        </w:rPr>
        <w:t>ГОСТ 13015</w:t>
      </w:r>
      <w:r w:rsidRPr="007D7D0F">
        <w:rPr>
          <w:rFonts w:ascii="Times New Roman" w:hAnsi="Times New Roman" w:cs="Times New Roman"/>
        </w:rPr>
        <w:t xml:space="preserve"> и </w:t>
      </w:r>
      <w:r w:rsidRPr="007D7D0F">
        <w:rPr>
          <w:rFonts w:ascii="Times New Roman" w:hAnsi="Times New Roman" w:cs="Times New Roman"/>
        </w:rPr>
        <w:t>ГОСТ 23009</w:t>
      </w:r>
      <w:r w:rsidRPr="007D7D0F">
        <w:rPr>
          <w:rFonts w:ascii="Times New Roman" w:hAnsi="Times New Roman" w:cs="Times New Roman"/>
        </w:rPr>
        <w:t>.</w:t>
      </w:r>
    </w:p>
    <w:p w14:paraId="4E7A94C6" w14:textId="77777777" w:rsidR="00000000" w:rsidRPr="007D7D0F" w:rsidRDefault="00C9362F">
      <w:pPr>
        <w:pStyle w:val="FORMATTEXT"/>
        <w:ind w:firstLine="568"/>
        <w:jc w:val="both"/>
        <w:rPr>
          <w:rFonts w:ascii="Times New Roman" w:hAnsi="Times New Roman" w:cs="Times New Roman"/>
        </w:rPr>
      </w:pPr>
    </w:p>
    <w:p w14:paraId="3F2B95CC" w14:textId="5BB0019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7.1.6 Арматурные и закладные изделия</w:t>
      </w:r>
      <w:r w:rsidRPr="007D7D0F">
        <w:rPr>
          <w:rFonts w:ascii="Times New Roman" w:hAnsi="Times New Roman" w:cs="Times New Roman"/>
        </w:rPr>
        <w:t xml:space="preserve">, их сварные, вязаные и механические соединения для железобетонных конструкций должны соответствовать </w:t>
      </w:r>
      <w:r w:rsidRPr="007D7D0F">
        <w:rPr>
          <w:rFonts w:ascii="Times New Roman" w:hAnsi="Times New Roman" w:cs="Times New Roman"/>
        </w:rPr>
        <w:t>ГОСТ 10922</w:t>
      </w:r>
      <w:r w:rsidRPr="007D7D0F">
        <w:rPr>
          <w:rFonts w:ascii="Times New Roman" w:hAnsi="Times New Roman" w:cs="Times New Roman"/>
        </w:rPr>
        <w:t>.</w:t>
      </w:r>
    </w:p>
    <w:p w14:paraId="061E7DBE" w14:textId="77777777" w:rsidR="00000000" w:rsidRPr="007D7D0F" w:rsidRDefault="00C9362F">
      <w:pPr>
        <w:pStyle w:val="FORMATTEXT"/>
        <w:ind w:firstLine="568"/>
        <w:jc w:val="both"/>
        <w:rPr>
          <w:rFonts w:ascii="Times New Roman" w:hAnsi="Times New Roman" w:cs="Times New Roman"/>
        </w:rPr>
      </w:pPr>
    </w:p>
    <w:p w14:paraId="5ACA9233" w14:textId="77777777" w:rsidR="00000000" w:rsidRPr="007D7D0F" w:rsidRDefault="00C9362F">
      <w:pPr>
        <w:pStyle w:val="FORMATTEXT"/>
        <w:ind w:firstLine="568"/>
        <w:jc w:val="both"/>
        <w:rPr>
          <w:rFonts w:ascii="Times New Roman" w:hAnsi="Times New Roman" w:cs="Times New Roman"/>
        </w:rPr>
      </w:pPr>
    </w:p>
    <w:p w14:paraId="2857A6D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3 </w:instrText>
      </w:r>
      <w:r w:rsidRPr="007D7D0F">
        <w:rPr>
          <w:rFonts w:ascii="Times New Roman" w:hAnsi="Times New Roman" w:cs="Times New Roman"/>
        </w:rPr>
        <w:instrText>"</w:instrText>
      </w:r>
      <w:r w:rsidRPr="007D7D0F">
        <w:rPr>
          <w:rFonts w:ascii="Times New Roman" w:hAnsi="Times New Roman" w:cs="Times New Roman"/>
        </w:rPr>
        <w:instrText>7.2 Фундаменты"</w:instrText>
      </w:r>
      <w:r w:rsidRPr="007D7D0F">
        <w:rPr>
          <w:rFonts w:ascii="Times New Roman" w:hAnsi="Times New Roman" w:cs="Times New Roman"/>
        </w:rPr>
        <w:fldChar w:fldCharType="end"/>
      </w:r>
    </w:p>
    <w:p w14:paraId="45A93B2F" w14:textId="77777777" w:rsidR="00000000" w:rsidRPr="007D7D0F" w:rsidRDefault="00C9362F">
      <w:pPr>
        <w:pStyle w:val="HEADERTEXT"/>
        <w:rPr>
          <w:rFonts w:ascii="Times New Roman" w:hAnsi="Times New Roman" w:cs="Times New Roman"/>
          <w:b/>
          <w:bCs/>
          <w:color w:val="auto"/>
        </w:rPr>
      </w:pPr>
    </w:p>
    <w:p w14:paraId="08505E2F"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w:t>
      </w:r>
      <w:r w:rsidRPr="007D7D0F">
        <w:rPr>
          <w:rFonts w:ascii="Times New Roman" w:hAnsi="Times New Roman" w:cs="Times New Roman"/>
          <w:b/>
          <w:bCs/>
          <w:color w:val="auto"/>
        </w:rPr>
        <w:t xml:space="preserve">7.2 Фундаменты </w:t>
      </w:r>
    </w:p>
    <w:p w14:paraId="0E39D7F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7.2.1 Для многоэтажных каркасных зданий применяют фундаменты следующих типов:</w:t>
      </w:r>
    </w:p>
    <w:p w14:paraId="5C1EDC9F" w14:textId="77777777" w:rsidR="00000000" w:rsidRPr="007D7D0F" w:rsidRDefault="00C9362F">
      <w:pPr>
        <w:pStyle w:val="FORMATTEXT"/>
        <w:ind w:firstLine="568"/>
        <w:jc w:val="both"/>
        <w:rPr>
          <w:rFonts w:ascii="Times New Roman" w:hAnsi="Times New Roman" w:cs="Times New Roman"/>
        </w:rPr>
      </w:pPr>
    </w:p>
    <w:p w14:paraId="27029AF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столбчатые на естественном основании;</w:t>
      </w:r>
    </w:p>
    <w:p w14:paraId="29FF384A" w14:textId="77777777" w:rsidR="00000000" w:rsidRPr="007D7D0F" w:rsidRDefault="00C9362F">
      <w:pPr>
        <w:pStyle w:val="FORMATTEXT"/>
        <w:ind w:firstLine="568"/>
        <w:jc w:val="both"/>
        <w:rPr>
          <w:rFonts w:ascii="Times New Roman" w:hAnsi="Times New Roman" w:cs="Times New Roman"/>
        </w:rPr>
      </w:pPr>
    </w:p>
    <w:p w14:paraId="3F1F4AD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ленточные на естественном основании;</w:t>
      </w:r>
    </w:p>
    <w:p w14:paraId="2E862F42" w14:textId="77777777" w:rsidR="00000000" w:rsidRPr="007D7D0F" w:rsidRDefault="00C9362F">
      <w:pPr>
        <w:pStyle w:val="FORMATTEXT"/>
        <w:ind w:firstLine="568"/>
        <w:jc w:val="both"/>
        <w:rPr>
          <w:rFonts w:ascii="Times New Roman" w:hAnsi="Times New Roman" w:cs="Times New Roman"/>
        </w:rPr>
      </w:pPr>
    </w:p>
    <w:p w14:paraId="6CCFD01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сплошные (плитные) на естественном основании;</w:t>
      </w:r>
    </w:p>
    <w:p w14:paraId="7B6DF4E3" w14:textId="77777777" w:rsidR="00000000" w:rsidRPr="007D7D0F" w:rsidRDefault="00C9362F">
      <w:pPr>
        <w:pStyle w:val="FORMATTEXT"/>
        <w:ind w:firstLine="568"/>
        <w:jc w:val="both"/>
        <w:rPr>
          <w:rFonts w:ascii="Times New Roman" w:hAnsi="Times New Roman" w:cs="Times New Roman"/>
        </w:rPr>
      </w:pPr>
    </w:p>
    <w:p w14:paraId="4458AB1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свайные.</w:t>
      </w:r>
    </w:p>
    <w:p w14:paraId="18A775BB" w14:textId="77777777" w:rsidR="00000000" w:rsidRPr="007D7D0F" w:rsidRDefault="00C9362F">
      <w:pPr>
        <w:pStyle w:val="FORMATTEXT"/>
        <w:ind w:firstLine="568"/>
        <w:jc w:val="both"/>
        <w:rPr>
          <w:rFonts w:ascii="Times New Roman" w:hAnsi="Times New Roman" w:cs="Times New Roman"/>
        </w:rPr>
      </w:pPr>
    </w:p>
    <w:p w14:paraId="6B5C568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Расчет оснований</w:t>
      </w:r>
    </w:p>
    <w:p w14:paraId="506F8F52" w14:textId="77777777" w:rsidR="00000000" w:rsidRPr="007D7D0F" w:rsidRDefault="00C9362F">
      <w:pPr>
        <w:pStyle w:val="FORMATTEXT"/>
        <w:ind w:firstLine="568"/>
        <w:jc w:val="both"/>
        <w:rPr>
          <w:rFonts w:ascii="Times New Roman" w:hAnsi="Times New Roman" w:cs="Times New Roman"/>
        </w:rPr>
      </w:pPr>
    </w:p>
    <w:p w14:paraId="6DDD5DCA" w14:textId="4323B04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7.2.2 Расчет оснований по деформациям и по несущей способности следует выполнять на сочетания нагрузок, которые приведены в 5.2.3 </w:t>
      </w:r>
      <w:r w:rsidRPr="007D7D0F">
        <w:rPr>
          <w:rFonts w:ascii="Times New Roman" w:hAnsi="Times New Roman" w:cs="Times New Roman"/>
        </w:rPr>
        <w:t>СП 22.13330.2016</w:t>
      </w:r>
      <w:r w:rsidRPr="007D7D0F">
        <w:rPr>
          <w:rFonts w:ascii="Times New Roman" w:hAnsi="Times New Roman" w:cs="Times New Roman"/>
        </w:rPr>
        <w:t xml:space="preserve">, с коэффициентами надежности по нагрузке - в соответствии с 5.2.2 </w:t>
      </w:r>
      <w:r w:rsidRPr="007D7D0F">
        <w:rPr>
          <w:rFonts w:ascii="Times New Roman" w:hAnsi="Times New Roman" w:cs="Times New Roman"/>
        </w:rPr>
        <w:t>СП 22.13330.2016</w:t>
      </w:r>
      <w:r w:rsidRPr="007D7D0F">
        <w:rPr>
          <w:rFonts w:ascii="Times New Roman" w:hAnsi="Times New Roman" w:cs="Times New Roman"/>
        </w:rPr>
        <w:t>.</w:t>
      </w:r>
    </w:p>
    <w:p w14:paraId="6063F016" w14:textId="77777777" w:rsidR="00000000" w:rsidRPr="007D7D0F" w:rsidRDefault="00C9362F">
      <w:pPr>
        <w:pStyle w:val="FORMATTEXT"/>
        <w:ind w:firstLine="568"/>
        <w:jc w:val="both"/>
        <w:rPr>
          <w:rFonts w:ascii="Times New Roman" w:hAnsi="Times New Roman" w:cs="Times New Roman"/>
        </w:rPr>
      </w:pPr>
    </w:p>
    <w:p w14:paraId="32D53228" w14:textId="23DEEA2A"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7.2.3 Усилия в конструкциях, вызываемые климатическими тем</w:t>
      </w:r>
      <w:r w:rsidRPr="007D7D0F">
        <w:rPr>
          <w:rFonts w:ascii="Times New Roman" w:hAnsi="Times New Roman" w:cs="Times New Roman"/>
        </w:rPr>
        <w:t>пературными воздействиями, при расчете оснований по деформациям допускается не учитывать, если расстояние между температурно-осадочными швами не превышает значений, указанных в строительных нормах и правилах по проектированию соответствующих конструкций, в</w:t>
      </w:r>
      <w:r w:rsidRPr="007D7D0F">
        <w:rPr>
          <w:rFonts w:ascii="Times New Roman" w:hAnsi="Times New Roman" w:cs="Times New Roman"/>
        </w:rPr>
        <w:t xml:space="preserve"> соответствии с 5.2.7 </w:t>
      </w:r>
      <w:r w:rsidRPr="007D7D0F">
        <w:rPr>
          <w:rFonts w:ascii="Times New Roman" w:hAnsi="Times New Roman" w:cs="Times New Roman"/>
        </w:rPr>
        <w:t>СП 22.13330.2016</w:t>
      </w:r>
      <w:r w:rsidRPr="007D7D0F">
        <w:rPr>
          <w:rFonts w:ascii="Times New Roman" w:hAnsi="Times New Roman" w:cs="Times New Roman"/>
        </w:rPr>
        <w:t>.</w:t>
      </w:r>
    </w:p>
    <w:p w14:paraId="37F1E9B8" w14:textId="77777777" w:rsidR="00000000" w:rsidRPr="007D7D0F" w:rsidRDefault="00C9362F">
      <w:pPr>
        <w:pStyle w:val="FORMATTEXT"/>
        <w:ind w:firstLine="568"/>
        <w:jc w:val="both"/>
        <w:rPr>
          <w:rFonts w:ascii="Times New Roman" w:hAnsi="Times New Roman" w:cs="Times New Roman"/>
        </w:rPr>
      </w:pPr>
    </w:p>
    <w:p w14:paraId="124BEEBD" w14:textId="6787CD66"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7.2.4 Расчет оснований по несущей способности следует выполнять в соответствии с 5.7 </w:t>
      </w:r>
      <w:r w:rsidRPr="007D7D0F">
        <w:rPr>
          <w:rFonts w:ascii="Times New Roman" w:hAnsi="Times New Roman" w:cs="Times New Roman"/>
        </w:rPr>
        <w:t>СП 22.13330.2016</w:t>
      </w:r>
      <w:r w:rsidRPr="007D7D0F">
        <w:rPr>
          <w:rFonts w:ascii="Times New Roman" w:hAnsi="Times New Roman" w:cs="Times New Roman"/>
        </w:rPr>
        <w:t xml:space="preserve">, по деформациям - в соответствии с 5.6 </w:t>
      </w:r>
      <w:r w:rsidRPr="007D7D0F">
        <w:rPr>
          <w:rFonts w:ascii="Times New Roman" w:hAnsi="Times New Roman" w:cs="Times New Roman"/>
        </w:rPr>
        <w:t>СП 22.13330.2016</w:t>
      </w:r>
      <w:r w:rsidRPr="007D7D0F">
        <w:rPr>
          <w:rFonts w:ascii="Times New Roman" w:hAnsi="Times New Roman" w:cs="Times New Roman"/>
        </w:rPr>
        <w:t>. В процессе расчета получают размеры подошвы фундамента.</w:t>
      </w:r>
    </w:p>
    <w:p w14:paraId="061280B6" w14:textId="77777777" w:rsidR="00000000" w:rsidRPr="007D7D0F" w:rsidRDefault="00C9362F">
      <w:pPr>
        <w:pStyle w:val="FORMATTEXT"/>
        <w:ind w:firstLine="568"/>
        <w:jc w:val="both"/>
        <w:rPr>
          <w:rFonts w:ascii="Times New Roman" w:hAnsi="Times New Roman" w:cs="Times New Roman"/>
        </w:rPr>
      </w:pPr>
    </w:p>
    <w:p w14:paraId="0EE0748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Общие данные</w:t>
      </w:r>
    </w:p>
    <w:p w14:paraId="53E216AF" w14:textId="77777777" w:rsidR="00000000" w:rsidRPr="007D7D0F" w:rsidRDefault="00C9362F">
      <w:pPr>
        <w:pStyle w:val="FORMATTEXT"/>
        <w:ind w:firstLine="568"/>
        <w:jc w:val="both"/>
        <w:rPr>
          <w:rFonts w:ascii="Times New Roman" w:hAnsi="Times New Roman" w:cs="Times New Roman"/>
        </w:rPr>
      </w:pPr>
    </w:p>
    <w:p w14:paraId="238D1CA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7.2.5 Под колонны многоэтажных каркасных зданий проектируют столбчатые фундаменты, в том числе стаканного типа, которые состоят из подколонника и одно-, двух- или </w:t>
      </w:r>
      <w:r w:rsidRPr="007D7D0F">
        <w:rPr>
          <w:rFonts w:ascii="Times New Roman" w:hAnsi="Times New Roman" w:cs="Times New Roman"/>
        </w:rPr>
        <w:t>трехступенчатой плитной части.</w:t>
      </w:r>
    </w:p>
    <w:p w14:paraId="77910DC7" w14:textId="77777777" w:rsidR="00000000" w:rsidRPr="007D7D0F" w:rsidRDefault="00C9362F">
      <w:pPr>
        <w:pStyle w:val="FORMATTEXT"/>
        <w:ind w:firstLine="568"/>
        <w:jc w:val="both"/>
        <w:rPr>
          <w:rFonts w:ascii="Times New Roman" w:hAnsi="Times New Roman" w:cs="Times New Roman"/>
        </w:rPr>
      </w:pPr>
    </w:p>
    <w:p w14:paraId="79FC8A24" w14:textId="76B824B1"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7.2.6 При устройстве фундамента на естественном основании следует предусматривать бетонную подготовку толщиной 100 мм из тяжелого бетона по </w:t>
      </w:r>
      <w:r w:rsidRPr="007D7D0F">
        <w:rPr>
          <w:rFonts w:ascii="Times New Roman" w:hAnsi="Times New Roman" w:cs="Times New Roman"/>
        </w:rPr>
        <w:t>ГОСТ 26633</w:t>
      </w:r>
      <w:r w:rsidRPr="007D7D0F">
        <w:rPr>
          <w:rFonts w:ascii="Times New Roman" w:hAnsi="Times New Roman" w:cs="Times New Roman"/>
        </w:rPr>
        <w:t xml:space="preserve"> класса по прочности на сжатие не ниже В7,5.</w:t>
      </w:r>
    </w:p>
    <w:p w14:paraId="684C82B5" w14:textId="77777777" w:rsidR="00000000" w:rsidRPr="007D7D0F" w:rsidRDefault="00C9362F">
      <w:pPr>
        <w:pStyle w:val="FORMATTEXT"/>
        <w:ind w:firstLine="568"/>
        <w:jc w:val="both"/>
        <w:rPr>
          <w:rFonts w:ascii="Times New Roman" w:hAnsi="Times New Roman" w:cs="Times New Roman"/>
        </w:rPr>
      </w:pPr>
    </w:p>
    <w:p w14:paraId="5A3F4ED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7.2.7 Сопряжение фундамента с колонной выполняется стаканного типа под сборные колонны.</w:t>
      </w:r>
    </w:p>
    <w:p w14:paraId="49C170D1" w14:textId="77777777" w:rsidR="00000000" w:rsidRPr="007D7D0F" w:rsidRDefault="00C9362F">
      <w:pPr>
        <w:pStyle w:val="FORMATTEXT"/>
        <w:ind w:firstLine="568"/>
        <w:jc w:val="both"/>
        <w:rPr>
          <w:rFonts w:ascii="Times New Roman" w:hAnsi="Times New Roman" w:cs="Times New Roman"/>
        </w:rPr>
      </w:pPr>
    </w:p>
    <w:p w14:paraId="6E797AAA" w14:textId="5F5CB338"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7.2.8 Требования к изготовлению, маркировке, приемке, транспортированию и хранению сбор</w:t>
      </w:r>
      <w:r w:rsidRPr="007D7D0F">
        <w:rPr>
          <w:rFonts w:ascii="Times New Roman" w:hAnsi="Times New Roman" w:cs="Times New Roman"/>
        </w:rPr>
        <w:t xml:space="preserve">ных железобетонных столбчатых фундаментов следует принимать в соответствии с </w:t>
      </w:r>
      <w:r w:rsidRPr="007D7D0F">
        <w:rPr>
          <w:rFonts w:ascii="Times New Roman" w:hAnsi="Times New Roman" w:cs="Times New Roman"/>
        </w:rPr>
        <w:t>ГОСТ 13015</w:t>
      </w:r>
      <w:r w:rsidRPr="007D7D0F">
        <w:rPr>
          <w:rFonts w:ascii="Times New Roman" w:hAnsi="Times New Roman" w:cs="Times New Roman"/>
        </w:rPr>
        <w:t>.</w:t>
      </w:r>
    </w:p>
    <w:p w14:paraId="4563CA50" w14:textId="77777777" w:rsidR="00000000" w:rsidRPr="007D7D0F" w:rsidRDefault="00C9362F">
      <w:pPr>
        <w:pStyle w:val="FORMATTEXT"/>
        <w:ind w:firstLine="568"/>
        <w:jc w:val="both"/>
        <w:rPr>
          <w:rFonts w:ascii="Times New Roman" w:hAnsi="Times New Roman" w:cs="Times New Roman"/>
        </w:rPr>
      </w:pPr>
    </w:p>
    <w:p w14:paraId="205530F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7.2.9 Обрез фундамента рекомендуется располагать на отм</w:t>
      </w:r>
      <w:r w:rsidRPr="007D7D0F">
        <w:rPr>
          <w:rFonts w:ascii="Times New Roman" w:hAnsi="Times New Roman" w:cs="Times New Roman"/>
        </w:rPr>
        <w:t>етке минус 0,15 м для обеспечения условий устройства полов после завершения нулевого цикла. При значительной глубине заложения фундамента над его плитной частью устраивают монолитно связанный с плитой подколонник.</w:t>
      </w:r>
    </w:p>
    <w:p w14:paraId="7F44154B" w14:textId="77777777" w:rsidR="00000000" w:rsidRPr="007D7D0F" w:rsidRDefault="00C9362F">
      <w:pPr>
        <w:pStyle w:val="FORMATTEXT"/>
        <w:ind w:firstLine="568"/>
        <w:jc w:val="both"/>
        <w:rPr>
          <w:rFonts w:ascii="Times New Roman" w:hAnsi="Times New Roman" w:cs="Times New Roman"/>
        </w:rPr>
      </w:pPr>
    </w:p>
    <w:p w14:paraId="29FEDC8A" w14:textId="41229483"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7.2.10 С целью унификации применяемой для</w:t>
      </w:r>
      <w:r w:rsidRPr="007D7D0F">
        <w:rPr>
          <w:rFonts w:ascii="Times New Roman" w:hAnsi="Times New Roman" w:cs="Times New Roman"/>
        </w:rPr>
        <w:t xml:space="preserve"> устройства форм инвентарной опалубки, все размеры в плане следует принимать кратными 300 мм или 450 мм. Требования к инвентарной опалубке приведены в </w:t>
      </w:r>
      <w:r w:rsidRPr="007D7D0F">
        <w:rPr>
          <w:rFonts w:ascii="Times New Roman" w:hAnsi="Times New Roman" w:cs="Times New Roman"/>
        </w:rPr>
        <w:t>ГОСТ Р 52085</w:t>
      </w:r>
      <w:r w:rsidRPr="007D7D0F">
        <w:rPr>
          <w:rFonts w:ascii="Times New Roman" w:hAnsi="Times New Roman" w:cs="Times New Roman"/>
        </w:rPr>
        <w:t>.</w:t>
      </w:r>
    </w:p>
    <w:p w14:paraId="315F7087" w14:textId="77777777" w:rsidR="00000000" w:rsidRPr="007D7D0F" w:rsidRDefault="00C9362F">
      <w:pPr>
        <w:pStyle w:val="FORMATTEXT"/>
        <w:ind w:firstLine="568"/>
        <w:jc w:val="both"/>
        <w:rPr>
          <w:rFonts w:ascii="Times New Roman" w:hAnsi="Times New Roman" w:cs="Times New Roman"/>
        </w:rPr>
      </w:pPr>
    </w:p>
    <w:p w14:paraId="0A299E24" w14:textId="4E325E78"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7.2.11 Площадь сечения подошвы фундамента следует принимать по расчету, исх</w:t>
      </w:r>
      <w:r w:rsidRPr="007D7D0F">
        <w:rPr>
          <w:rFonts w:ascii="Times New Roman" w:hAnsi="Times New Roman" w:cs="Times New Roman"/>
        </w:rPr>
        <w:t xml:space="preserve">одя из усилий, передаваемых колонной, и допускаемым удельным давлением грунта, определенным в соответствии с 5.6.26-5.6.30 </w:t>
      </w:r>
      <w:r w:rsidRPr="007D7D0F">
        <w:rPr>
          <w:rFonts w:ascii="Times New Roman" w:hAnsi="Times New Roman" w:cs="Times New Roman"/>
        </w:rPr>
        <w:t>СП 22.13330.2016</w:t>
      </w:r>
      <w:r w:rsidRPr="007D7D0F">
        <w:rPr>
          <w:rFonts w:ascii="Times New Roman" w:hAnsi="Times New Roman" w:cs="Times New Roman"/>
        </w:rPr>
        <w:t>.</w:t>
      </w:r>
    </w:p>
    <w:p w14:paraId="79A47902" w14:textId="77777777" w:rsidR="00000000" w:rsidRPr="007D7D0F" w:rsidRDefault="00C9362F">
      <w:pPr>
        <w:pStyle w:val="FORMATTEXT"/>
        <w:ind w:firstLine="568"/>
        <w:jc w:val="both"/>
        <w:rPr>
          <w:rFonts w:ascii="Times New Roman" w:hAnsi="Times New Roman" w:cs="Times New Roman"/>
        </w:rPr>
      </w:pPr>
    </w:p>
    <w:p w14:paraId="35C328D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w:t>
      </w:r>
      <w:r w:rsidRPr="007D7D0F">
        <w:rPr>
          <w:rFonts w:ascii="Times New Roman" w:hAnsi="Times New Roman" w:cs="Times New Roman"/>
        </w:rPr>
        <w:t>.12 Для обеспечения прочности при монтажных и постоянных нагрузках минимальную толщину стенки стаканной части по верху следует принимать не менее 175 мм.</w:t>
      </w:r>
    </w:p>
    <w:p w14:paraId="1B022476" w14:textId="77777777" w:rsidR="00000000" w:rsidRPr="007D7D0F" w:rsidRDefault="00C9362F">
      <w:pPr>
        <w:pStyle w:val="FORMATTEXT"/>
        <w:ind w:firstLine="568"/>
        <w:jc w:val="both"/>
        <w:rPr>
          <w:rFonts w:ascii="Times New Roman" w:hAnsi="Times New Roman" w:cs="Times New Roman"/>
        </w:rPr>
      </w:pPr>
    </w:p>
    <w:p w14:paraId="47EBBEB9" w14:textId="42D4BB2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7.2.13 Фундамент следует изготавливать из тяжелого бетона по </w:t>
      </w:r>
      <w:r w:rsidRPr="007D7D0F">
        <w:rPr>
          <w:rFonts w:ascii="Times New Roman" w:hAnsi="Times New Roman" w:cs="Times New Roman"/>
        </w:rPr>
        <w:t>ГОСТ 26633</w:t>
      </w:r>
      <w:r w:rsidRPr="007D7D0F">
        <w:rPr>
          <w:rFonts w:ascii="Times New Roman" w:hAnsi="Times New Roman" w:cs="Times New Roman"/>
        </w:rPr>
        <w:t xml:space="preserve"> класса по прочности на сжатие не ниже В15. Заливку стаканной части после установки колонн следует производить тяжелым бетоном по </w:t>
      </w:r>
      <w:r w:rsidRPr="007D7D0F">
        <w:rPr>
          <w:rFonts w:ascii="Times New Roman" w:hAnsi="Times New Roman" w:cs="Times New Roman"/>
        </w:rPr>
        <w:t>ГОСТ 26633</w:t>
      </w:r>
      <w:r w:rsidRPr="007D7D0F">
        <w:rPr>
          <w:rFonts w:ascii="Times New Roman" w:hAnsi="Times New Roman" w:cs="Times New Roman"/>
        </w:rPr>
        <w:t xml:space="preserve"> класса по прочности на сжатие не ниже В15 на мелком гравии.</w:t>
      </w:r>
    </w:p>
    <w:p w14:paraId="3A0092D4" w14:textId="77777777" w:rsidR="00000000" w:rsidRPr="007D7D0F" w:rsidRDefault="00C9362F">
      <w:pPr>
        <w:pStyle w:val="FORMATTEXT"/>
        <w:ind w:firstLine="568"/>
        <w:jc w:val="both"/>
        <w:rPr>
          <w:rFonts w:ascii="Times New Roman" w:hAnsi="Times New Roman" w:cs="Times New Roman"/>
        </w:rPr>
      </w:pPr>
    </w:p>
    <w:p w14:paraId="430D9DC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7.2.14 Высоту фундамента следует принимать исходя из условий:</w:t>
      </w:r>
    </w:p>
    <w:p w14:paraId="7C6A3E5E" w14:textId="77777777" w:rsidR="00000000" w:rsidRPr="007D7D0F" w:rsidRDefault="00C9362F">
      <w:pPr>
        <w:pStyle w:val="FORMATTEXT"/>
        <w:ind w:firstLine="568"/>
        <w:jc w:val="both"/>
        <w:rPr>
          <w:rFonts w:ascii="Times New Roman" w:hAnsi="Times New Roman" w:cs="Times New Roman"/>
        </w:rPr>
      </w:pPr>
    </w:p>
    <w:p w14:paraId="12E79802" w14:textId="2EDEA22F"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а) обеспечения жесткой заделки колонны в фундаменте - </w:t>
      </w:r>
      <w:r w:rsidR="004B1667" w:rsidRPr="007D7D0F">
        <w:rPr>
          <w:rFonts w:ascii="Times New Roman" w:hAnsi="Times New Roman" w:cs="Times New Roman"/>
          <w:noProof/>
          <w:position w:val="-11"/>
        </w:rPr>
        <w:drawing>
          <wp:inline distT="0" distB="0" distL="0" distR="0" wp14:anchorId="6869DB20" wp14:editId="2F10B438">
            <wp:extent cx="1057910" cy="23876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57910" cy="238760"/>
                    </a:xfrm>
                    <a:prstGeom prst="rect">
                      <a:avLst/>
                    </a:prstGeom>
                    <a:noFill/>
                    <a:ln>
                      <a:noFill/>
                    </a:ln>
                  </pic:spPr>
                </pic:pic>
              </a:graphicData>
            </a:graphic>
          </wp:inline>
        </w:drawing>
      </w:r>
      <w:r w:rsidRPr="007D7D0F">
        <w:rPr>
          <w:rFonts w:ascii="Times New Roman" w:hAnsi="Times New Roman" w:cs="Times New Roman"/>
        </w:rPr>
        <w:t>м;</w:t>
      </w:r>
    </w:p>
    <w:p w14:paraId="59BF41F1" w14:textId="77777777" w:rsidR="00000000" w:rsidRPr="007D7D0F" w:rsidRDefault="00C9362F">
      <w:pPr>
        <w:pStyle w:val="FORMATTEXT"/>
        <w:ind w:firstLine="568"/>
        <w:jc w:val="both"/>
        <w:rPr>
          <w:rFonts w:ascii="Times New Roman" w:hAnsi="Times New Roman" w:cs="Times New Roman"/>
        </w:rPr>
      </w:pPr>
    </w:p>
    <w:p w14:paraId="1951A3C1" w14:textId="0C9B364C"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где для сплошной колонны </w:t>
      </w:r>
      <w:r w:rsidR="004B1667" w:rsidRPr="007D7D0F">
        <w:rPr>
          <w:rFonts w:ascii="Times New Roman" w:hAnsi="Times New Roman" w:cs="Times New Roman"/>
          <w:noProof/>
          <w:position w:val="-11"/>
        </w:rPr>
        <w:drawing>
          <wp:inline distT="0" distB="0" distL="0" distR="0" wp14:anchorId="40085309" wp14:editId="5D367108">
            <wp:extent cx="429895" cy="2317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7D7D0F">
        <w:rPr>
          <w:rFonts w:ascii="Times New Roman" w:hAnsi="Times New Roman" w:cs="Times New Roman"/>
        </w:rPr>
        <w:t>(</w:t>
      </w:r>
      <w:r w:rsidR="004B1667" w:rsidRPr="007D7D0F">
        <w:rPr>
          <w:rFonts w:ascii="Times New Roman" w:hAnsi="Times New Roman" w:cs="Times New Roman"/>
          <w:noProof/>
          <w:position w:val="-9"/>
        </w:rPr>
        <w:drawing>
          <wp:inline distT="0" distB="0" distL="0" distR="0" wp14:anchorId="1A665624" wp14:editId="2F29169B">
            <wp:extent cx="122555" cy="18415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7D7D0F">
        <w:rPr>
          <w:rFonts w:ascii="Times New Roman" w:hAnsi="Times New Roman" w:cs="Times New Roman"/>
        </w:rPr>
        <w:t xml:space="preserve"> - больший размер сечения колонны);</w:t>
      </w:r>
    </w:p>
    <w:p w14:paraId="6C03D77C" w14:textId="77777777" w:rsidR="00000000" w:rsidRPr="007D7D0F" w:rsidRDefault="00C9362F">
      <w:pPr>
        <w:pStyle w:val="FORMATTEXT"/>
        <w:ind w:firstLine="568"/>
        <w:jc w:val="both"/>
        <w:rPr>
          <w:rFonts w:ascii="Times New Roman" w:hAnsi="Times New Roman" w:cs="Times New Roman"/>
        </w:rPr>
      </w:pPr>
    </w:p>
    <w:p w14:paraId="4D442D2F" w14:textId="1C9D65BF"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б) обеспечения анкеровки рабочей арматуры колонн - </w:t>
      </w:r>
      <w:r w:rsidR="004B1667" w:rsidRPr="007D7D0F">
        <w:rPr>
          <w:rFonts w:ascii="Times New Roman" w:hAnsi="Times New Roman" w:cs="Times New Roman"/>
          <w:noProof/>
          <w:position w:val="-11"/>
        </w:rPr>
        <w:drawing>
          <wp:inline distT="0" distB="0" distL="0" distR="0" wp14:anchorId="63035CB2" wp14:editId="1761C3B3">
            <wp:extent cx="1180465" cy="23876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180465" cy="238760"/>
                    </a:xfrm>
                    <a:prstGeom prst="rect">
                      <a:avLst/>
                    </a:prstGeom>
                    <a:noFill/>
                    <a:ln>
                      <a:noFill/>
                    </a:ln>
                  </pic:spPr>
                </pic:pic>
              </a:graphicData>
            </a:graphic>
          </wp:inline>
        </w:drawing>
      </w:r>
      <w:r w:rsidRPr="007D7D0F">
        <w:rPr>
          <w:rFonts w:ascii="Times New Roman" w:hAnsi="Times New Roman" w:cs="Times New Roman"/>
        </w:rPr>
        <w:t>м</w:t>
      </w:r>
      <w:r w:rsidRPr="007D7D0F">
        <w:rPr>
          <w:rFonts w:ascii="Times New Roman" w:hAnsi="Times New Roman" w:cs="Times New Roman"/>
        </w:rPr>
        <w:t xml:space="preserve">, где </w:t>
      </w:r>
      <w:r w:rsidR="004B1667" w:rsidRPr="007D7D0F">
        <w:rPr>
          <w:rFonts w:ascii="Times New Roman" w:hAnsi="Times New Roman" w:cs="Times New Roman"/>
          <w:noProof/>
          <w:position w:val="-11"/>
        </w:rPr>
        <w:drawing>
          <wp:inline distT="0" distB="0" distL="0" distR="0" wp14:anchorId="13080CA8" wp14:editId="68BD4A97">
            <wp:extent cx="238760" cy="23177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7D7D0F">
        <w:rPr>
          <w:rFonts w:ascii="Times New Roman" w:hAnsi="Times New Roman" w:cs="Times New Roman"/>
        </w:rPr>
        <w:t xml:space="preserve">следует определять в соответствии с 10.3.25 </w:t>
      </w:r>
      <w:r w:rsidRPr="007D7D0F">
        <w:rPr>
          <w:rFonts w:ascii="Times New Roman" w:hAnsi="Times New Roman" w:cs="Times New Roman"/>
        </w:rPr>
        <w:t>СП 63.13330.2012</w:t>
      </w:r>
      <w:r w:rsidRPr="007D7D0F">
        <w:rPr>
          <w:rFonts w:ascii="Times New Roman" w:hAnsi="Times New Roman" w:cs="Times New Roman"/>
        </w:rPr>
        <w:t>;</w:t>
      </w:r>
    </w:p>
    <w:p w14:paraId="4B864614" w14:textId="77777777" w:rsidR="00000000" w:rsidRPr="007D7D0F" w:rsidRDefault="00C9362F">
      <w:pPr>
        <w:pStyle w:val="FORMATTEXT"/>
        <w:ind w:firstLine="568"/>
        <w:jc w:val="both"/>
        <w:rPr>
          <w:rFonts w:ascii="Times New Roman" w:hAnsi="Times New Roman" w:cs="Times New Roman"/>
        </w:rPr>
      </w:pPr>
    </w:p>
    <w:p w14:paraId="1787676D" w14:textId="44FA068D"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в) устройства фундамента ниже глубины промер</w:t>
      </w:r>
      <w:r w:rsidRPr="007D7D0F">
        <w:rPr>
          <w:rFonts w:ascii="Times New Roman" w:hAnsi="Times New Roman" w:cs="Times New Roman"/>
        </w:rPr>
        <w:t xml:space="preserve">зания грунта </w:t>
      </w:r>
      <w:r w:rsidR="004B1667" w:rsidRPr="007D7D0F">
        <w:rPr>
          <w:rFonts w:ascii="Times New Roman" w:hAnsi="Times New Roman" w:cs="Times New Roman"/>
          <w:noProof/>
          <w:position w:val="-11"/>
        </w:rPr>
        <w:drawing>
          <wp:inline distT="0" distB="0" distL="0" distR="0" wp14:anchorId="36DA4367" wp14:editId="4D8A12A4">
            <wp:extent cx="218440" cy="23876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7D7D0F">
        <w:rPr>
          <w:rFonts w:ascii="Times New Roman" w:hAnsi="Times New Roman" w:cs="Times New Roman"/>
        </w:rPr>
        <w:t xml:space="preserve">, которую следует определять в соответствии с 5.5.4 </w:t>
      </w:r>
      <w:r w:rsidRPr="007D7D0F">
        <w:rPr>
          <w:rFonts w:ascii="Times New Roman" w:hAnsi="Times New Roman" w:cs="Times New Roman"/>
        </w:rPr>
        <w:t>СП 22.13330.2016</w:t>
      </w:r>
      <w:r w:rsidRPr="007D7D0F">
        <w:rPr>
          <w:rFonts w:ascii="Times New Roman" w:hAnsi="Times New Roman" w:cs="Times New Roman"/>
        </w:rPr>
        <w:t>.</w:t>
      </w:r>
    </w:p>
    <w:p w14:paraId="409773C6" w14:textId="77777777" w:rsidR="00000000" w:rsidRPr="007D7D0F" w:rsidRDefault="00C9362F">
      <w:pPr>
        <w:pStyle w:val="FORMATTEXT"/>
        <w:ind w:firstLine="568"/>
        <w:jc w:val="both"/>
        <w:rPr>
          <w:rFonts w:ascii="Times New Roman" w:hAnsi="Times New Roman" w:cs="Times New Roman"/>
        </w:rPr>
      </w:pPr>
    </w:p>
    <w:p w14:paraId="0D414F18" w14:textId="5D24F5D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В перечислениях а) и б) в</w:t>
      </w:r>
      <w:r w:rsidRPr="007D7D0F">
        <w:rPr>
          <w:rFonts w:ascii="Times New Roman" w:hAnsi="Times New Roman" w:cs="Times New Roman"/>
        </w:rPr>
        <w:t xml:space="preserve"> формулах </w:t>
      </w:r>
      <w:r w:rsidR="004B1667" w:rsidRPr="007D7D0F">
        <w:rPr>
          <w:rFonts w:ascii="Times New Roman" w:hAnsi="Times New Roman" w:cs="Times New Roman"/>
          <w:noProof/>
          <w:position w:val="-11"/>
        </w:rPr>
        <w:drawing>
          <wp:inline distT="0" distB="0" distL="0" distR="0" wp14:anchorId="6E588CFF" wp14:editId="0023168E">
            <wp:extent cx="313690" cy="23876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313690" cy="238760"/>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11"/>
        </w:rPr>
        <w:drawing>
          <wp:inline distT="0" distB="0" distL="0" distR="0" wp14:anchorId="562616E2" wp14:editId="0DAC437F">
            <wp:extent cx="389255" cy="23876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r w:rsidRPr="007D7D0F">
        <w:rPr>
          <w:rFonts w:ascii="Times New Roman" w:hAnsi="Times New Roman" w:cs="Times New Roman"/>
        </w:rPr>
        <w:t>0,25 м - минимальная толщина дна части стакана 0,2 м с учетом подливки под колонну 0,05 м.</w:t>
      </w:r>
    </w:p>
    <w:p w14:paraId="1D840F3B" w14:textId="77777777" w:rsidR="00000000" w:rsidRPr="007D7D0F" w:rsidRDefault="00C9362F">
      <w:pPr>
        <w:pStyle w:val="FORMATTEXT"/>
        <w:ind w:firstLine="568"/>
        <w:jc w:val="both"/>
        <w:rPr>
          <w:rFonts w:ascii="Times New Roman" w:hAnsi="Times New Roman" w:cs="Times New Roman"/>
        </w:rPr>
      </w:pPr>
    </w:p>
    <w:p w14:paraId="6E49172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7.2.15 Фундамент под спаренные колонны (в температурных швах) следует устраивать </w:t>
      </w:r>
      <w:r w:rsidRPr="007D7D0F">
        <w:rPr>
          <w:rFonts w:ascii="Times New Roman" w:hAnsi="Times New Roman" w:cs="Times New Roman"/>
        </w:rPr>
        <w:t>общим.</w:t>
      </w:r>
    </w:p>
    <w:p w14:paraId="050A59BD" w14:textId="77777777" w:rsidR="00000000" w:rsidRPr="007D7D0F" w:rsidRDefault="00C9362F">
      <w:pPr>
        <w:pStyle w:val="FORMATTEXT"/>
        <w:ind w:firstLine="568"/>
        <w:jc w:val="both"/>
        <w:rPr>
          <w:rFonts w:ascii="Times New Roman" w:hAnsi="Times New Roman" w:cs="Times New Roman"/>
        </w:rPr>
      </w:pPr>
    </w:p>
    <w:p w14:paraId="7921530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7.2.16 Зазор между гранями колонн и стенками стаканной части рекомендуется принимать по верху 75 мм и по низу 50 мм, а между низом колонн и дном подколонника 50 мм (рисунок 7.1). Вылет ступеней фундамента следует определять расчетом и принимать не </w:t>
      </w:r>
      <w:r w:rsidRPr="007D7D0F">
        <w:rPr>
          <w:rFonts w:ascii="Times New Roman" w:hAnsi="Times New Roman" w:cs="Times New Roman"/>
        </w:rPr>
        <w:t>более двойной высоты ступени фундамента.</w:t>
      </w:r>
    </w:p>
    <w:p w14:paraId="0E7BAD5B" w14:textId="77777777" w:rsidR="00000000" w:rsidRPr="007D7D0F" w:rsidRDefault="00C9362F">
      <w:pPr>
        <w:pStyle w:val="FORMATTEXT"/>
        <w:ind w:firstLine="568"/>
        <w:jc w:val="both"/>
        <w:rPr>
          <w:rFonts w:ascii="Times New Roman" w:hAnsi="Times New Roman" w:cs="Times New Roman"/>
        </w:rPr>
      </w:pPr>
    </w:p>
    <w:p w14:paraId="39B64650"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095"/>
      </w:tblGrid>
      <w:tr w:rsidR="007D7D0F" w:rsidRPr="007D7D0F" w14:paraId="3ECCC334" w14:textId="77777777">
        <w:tblPrEx>
          <w:tblCellMar>
            <w:top w:w="0" w:type="dxa"/>
            <w:bottom w:w="0" w:type="dxa"/>
          </w:tblCellMar>
        </w:tblPrEx>
        <w:trPr>
          <w:jc w:val="center"/>
        </w:trPr>
        <w:tc>
          <w:tcPr>
            <w:tcW w:w="7095" w:type="dxa"/>
            <w:tcBorders>
              <w:top w:val="nil"/>
              <w:left w:val="nil"/>
              <w:bottom w:val="nil"/>
              <w:right w:val="nil"/>
            </w:tcBorders>
            <w:tcMar>
              <w:top w:w="114" w:type="dxa"/>
              <w:left w:w="28" w:type="dxa"/>
              <w:bottom w:w="114" w:type="dxa"/>
              <w:right w:w="28" w:type="dxa"/>
            </w:tcMar>
          </w:tcPr>
          <w:p w14:paraId="20B44521" w14:textId="55717C65"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84"/>
                <w:sz w:val="24"/>
                <w:szCs w:val="24"/>
              </w:rPr>
              <w:drawing>
                <wp:inline distT="0" distB="0" distL="0" distR="0" wp14:anchorId="0E48CCDF" wp14:editId="7C9E06A2">
                  <wp:extent cx="2715895" cy="210185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715895" cy="2101850"/>
                          </a:xfrm>
                          <a:prstGeom prst="rect">
                            <a:avLst/>
                          </a:prstGeom>
                          <a:noFill/>
                          <a:ln>
                            <a:noFill/>
                          </a:ln>
                        </pic:spPr>
                      </pic:pic>
                    </a:graphicData>
                  </a:graphic>
                </wp:inline>
              </w:drawing>
            </w:r>
          </w:p>
        </w:tc>
      </w:tr>
    </w:tbl>
    <w:p w14:paraId="50696EEB"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77D0FCB8"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      </w:t>
      </w:r>
    </w:p>
    <w:p w14:paraId="277C0666"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1</w:t>
      </w:r>
      <w:r w:rsidRPr="007D7D0F">
        <w:rPr>
          <w:rFonts w:ascii="Times New Roman" w:hAnsi="Times New Roman" w:cs="Times New Roman"/>
        </w:rPr>
        <w:t xml:space="preserve"> - подколонник; </w:t>
      </w:r>
      <w:r w:rsidRPr="007D7D0F">
        <w:rPr>
          <w:rFonts w:ascii="Times New Roman" w:hAnsi="Times New Roman" w:cs="Times New Roman"/>
          <w:i/>
          <w:iCs/>
        </w:rPr>
        <w:t>2</w:t>
      </w:r>
      <w:r w:rsidRPr="007D7D0F">
        <w:rPr>
          <w:rFonts w:ascii="Times New Roman" w:hAnsi="Times New Roman" w:cs="Times New Roman"/>
        </w:rPr>
        <w:t xml:space="preserve"> - плитная часть фундамента </w:t>
      </w:r>
    </w:p>
    <w:p w14:paraId="5C0E2BB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26B07303"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7.1 - Сопряжение столбчатого фундамента с колонной </w:t>
      </w:r>
    </w:p>
    <w:p w14:paraId="5A38F7E8"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568B538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Расчет фундаментов</w:t>
      </w:r>
    </w:p>
    <w:p w14:paraId="3A0F35A2" w14:textId="77777777" w:rsidR="00000000" w:rsidRPr="007D7D0F" w:rsidRDefault="00C9362F">
      <w:pPr>
        <w:pStyle w:val="FORMATTEXT"/>
        <w:ind w:firstLine="568"/>
        <w:jc w:val="both"/>
        <w:rPr>
          <w:rFonts w:ascii="Times New Roman" w:hAnsi="Times New Roman" w:cs="Times New Roman"/>
        </w:rPr>
      </w:pPr>
    </w:p>
    <w:p w14:paraId="7489636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i/>
          <w:iCs/>
        </w:rPr>
        <w:t>Расчет плитной части фундамента на продавливание</w:t>
      </w:r>
    </w:p>
    <w:p w14:paraId="55B7B1FF" w14:textId="77777777" w:rsidR="00000000" w:rsidRPr="007D7D0F" w:rsidRDefault="00C9362F">
      <w:pPr>
        <w:pStyle w:val="FORMATTEXT"/>
        <w:ind w:firstLine="568"/>
        <w:jc w:val="both"/>
        <w:rPr>
          <w:rFonts w:ascii="Times New Roman" w:hAnsi="Times New Roman" w:cs="Times New Roman"/>
        </w:rPr>
      </w:pPr>
    </w:p>
    <w:p w14:paraId="03347169" w14:textId="072E7A51"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7.2.17 На прод</w:t>
      </w:r>
      <w:r w:rsidRPr="007D7D0F">
        <w:rPr>
          <w:rFonts w:ascii="Times New Roman" w:hAnsi="Times New Roman" w:cs="Times New Roman"/>
        </w:rPr>
        <w:t xml:space="preserve">авливание рассчитывается плитная часть фундамента от низа колонны или подколонника. При этом рассматривается расчетное поперечное сечение плиты, расположенное вокруг колонны (подколонника) на расстояниях </w:t>
      </w:r>
      <w:r w:rsidR="004B1667" w:rsidRPr="007D7D0F">
        <w:rPr>
          <w:rFonts w:ascii="Times New Roman" w:hAnsi="Times New Roman" w:cs="Times New Roman"/>
          <w:noProof/>
          <w:position w:val="-11"/>
        </w:rPr>
        <w:drawing>
          <wp:inline distT="0" distB="0" distL="0" distR="0" wp14:anchorId="19E848A7" wp14:editId="5B0C6FEB">
            <wp:extent cx="368300" cy="2317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sidRPr="007D7D0F">
        <w:rPr>
          <w:rFonts w:ascii="Times New Roman" w:hAnsi="Times New Roman" w:cs="Times New Roman"/>
        </w:rPr>
        <w:t xml:space="preserve">, по поверхности </w:t>
      </w:r>
      <w:r w:rsidRPr="007D7D0F">
        <w:rPr>
          <w:rFonts w:ascii="Times New Roman" w:hAnsi="Times New Roman" w:cs="Times New Roman"/>
        </w:rPr>
        <w:t>которого действуют касательные усилия от продольной силы и момента колонны (рисунок 7.2).</w:t>
      </w:r>
    </w:p>
    <w:p w14:paraId="0DEF8098" w14:textId="77777777" w:rsidR="00000000" w:rsidRPr="007D7D0F" w:rsidRDefault="00C9362F">
      <w:pPr>
        <w:pStyle w:val="FORMATTEXT"/>
        <w:ind w:firstLine="568"/>
        <w:jc w:val="both"/>
        <w:rPr>
          <w:rFonts w:ascii="Times New Roman" w:hAnsi="Times New Roman" w:cs="Times New Roman"/>
        </w:rPr>
      </w:pPr>
    </w:p>
    <w:p w14:paraId="451A9880" w14:textId="68620552"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7.2.18 Расчет на продавливание центрально и внецентренно нагруженных стаканных фундаментов квадратных и прямоугольных в плане следует выполнять в соответствии с</w:t>
      </w:r>
      <w:r w:rsidRPr="007D7D0F">
        <w:rPr>
          <w:rFonts w:ascii="Times New Roman" w:hAnsi="Times New Roman" w:cs="Times New Roman"/>
        </w:rPr>
        <w:t xml:space="preserve"> 8.1.46-8.1.50 </w:t>
      </w:r>
      <w:r w:rsidRPr="007D7D0F">
        <w:rPr>
          <w:rFonts w:ascii="Times New Roman" w:hAnsi="Times New Roman" w:cs="Times New Roman"/>
        </w:rPr>
        <w:t>СП 63.13330.2012</w:t>
      </w:r>
      <w:r w:rsidRPr="007D7D0F">
        <w:rPr>
          <w:rFonts w:ascii="Times New Roman" w:hAnsi="Times New Roman" w:cs="Times New Roman"/>
        </w:rPr>
        <w:t xml:space="preserve">. </w:t>
      </w:r>
      <w:r w:rsidRPr="007D7D0F">
        <w:rPr>
          <w:rFonts w:ascii="Times New Roman" w:hAnsi="Times New Roman" w:cs="Times New Roman"/>
        </w:rPr>
        <w:lastRenderedPageBreak/>
        <w:t>Момент, учитываемый при продавливании, определяют по формуле</w:t>
      </w:r>
    </w:p>
    <w:p w14:paraId="28592E27" w14:textId="77777777" w:rsidR="00000000" w:rsidRPr="007D7D0F" w:rsidRDefault="00C9362F">
      <w:pPr>
        <w:pStyle w:val="FORMATTEXT"/>
        <w:ind w:firstLine="568"/>
        <w:jc w:val="both"/>
        <w:rPr>
          <w:rFonts w:ascii="Times New Roman" w:hAnsi="Times New Roman" w:cs="Times New Roman"/>
        </w:rPr>
      </w:pPr>
    </w:p>
    <w:p w14:paraId="004C52A8" w14:textId="0C5C2FD7"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8"/>
        </w:rPr>
        <w:drawing>
          <wp:inline distT="0" distB="0" distL="0" distR="0" wp14:anchorId="7F37E6A3" wp14:editId="4B0B522C">
            <wp:extent cx="1030605" cy="40957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030605" cy="409575"/>
                    </a:xfrm>
                    <a:prstGeom prst="rect">
                      <a:avLst/>
                    </a:prstGeom>
                    <a:noFill/>
                    <a:ln>
                      <a:noFill/>
                    </a:ln>
                  </pic:spPr>
                </pic:pic>
              </a:graphicData>
            </a:graphic>
          </wp:inline>
        </w:drawing>
      </w:r>
      <w:r w:rsidR="00C9362F" w:rsidRPr="007D7D0F">
        <w:rPr>
          <w:rFonts w:ascii="Times New Roman" w:hAnsi="Times New Roman" w:cs="Times New Roman"/>
        </w:rPr>
        <w:t>.                </w:t>
      </w:r>
      <w:r w:rsidR="00C9362F" w:rsidRPr="007D7D0F">
        <w:rPr>
          <w:rFonts w:ascii="Times New Roman" w:hAnsi="Times New Roman" w:cs="Times New Roman"/>
        </w:rPr>
        <w:t xml:space="preserve">                              (7.1) </w:t>
      </w:r>
    </w:p>
    <w:p w14:paraId="0B0BAB43" w14:textId="31189CA0"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Момент сопротивления контура расчетного поперечного сечения </w:t>
      </w:r>
      <w:r w:rsidR="004B1667" w:rsidRPr="007D7D0F">
        <w:rPr>
          <w:rFonts w:ascii="Times New Roman" w:hAnsi="Times New Roman" w:cs="Times New Roman"/>
          <w:noProof/>
          <w:position w:val="-11"/>
        </w:rPr>
        <w:drawing>
          <wp:inline distT="0" distB="0" distL="0" distR="0" wp14:anchorId="1E97EF5B" wp14:editId="100F2C06">
            <wp:extent cx="218440" cy="2317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7D7D0F">
        <w:rPr>
          <w:rFonts w:ascii="Times New Roman" w:hAnsi="Times New Roman" w:cs="Times New Roman"/>
        </w:rPr>
        <w:t>определяют по формуле</w:t>
      </w:r>
    </w:p>
    <w:p w14:paraId="59B5CD9B" w14:textId="77777777" w:rsidR="00000000" w:rsidRPr="007D7D0F" w:rsidRDefault="00C9362F">
      <w:pPr>
        <w:pStyle w:val="FORMATTEXT"/>
        <w:ind w:firstLine="568"/>
        <w:jc w:val="both"/>
        <w:rPr>
          <w:rFonts w:ascii="Times New Roman" w:hAnsi="Times New Roman" w:cs="Times New Roman"/>
        </w:rPr>
      </w:pPr>
    </w:p>
    <w:p w14:paraId="2E9D983B" w14:textId="404E1BC7"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20"/>
        </w:rPr>
        <w:drawing>
          <wp:inline distT="0" distB="0" distL="0" distR="0" wp14:anchorId="45C63E84" wp14:editId="561A0C13">
            <wp:extent cx="1903730" cy="4572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903730" cy="457200"/>
                    </a:xfrm>
                    <a:prstGeom prst="rect">
                      <a:avLst/>
                    </a:prstGeom>
                    <a:noFill/>
                    <a:ln>
                      <a:noFill/>
                    </a:ln>
                  </pic:spPr>
                </pic:pic>
              </a:graphicData>
            </a:graphic>
          </wp:inline>
        </w:drawing>
      </w:r>
      <w:r w:rsidR="00C9362F" w:rsidRPr="007D7D0F">
        <w:rPr>
          <w:rFonts w:ascii="Times New Roman" w:hAnsi="Times New Roman" w:cs="Times New Roman"/>
        </w:rPr>
        <w:t xml:space="preserve">,                                            (7.2) </w:t>
      </w:r>
    </w:p>
    <w:p w14:paraId="6EE5CD52" w14:textId="77777777" w:rsidR="00000000" w:rsidRPr="007D7D0F" w:rsidRDefault="00C9362F">
      <w:pPr>
        <w:pStyle w:val="FORMATTEXT"/>
        <w:jc w:val="both"/>
        <w:rPr>
          <w:rFonts w:ascii="Times New Roman" w:hAnsi="Times New Roman" w:cs="Times New Roman"/>
        </w:rPr>
      </w:pPr>
    </w:p>
    <w:p w14:paraId="0102C458" w14:textId="77777777" w:rsidR="00000000" w:rsidRPr="007D7D0F" w:rsidRDefault="00C9362F">
      <w:pPr>
        <w:pStyle w:val="FORMATTEXT"/>
        <w:jc w:val="both"/>
        <w:rPr>
          <w:rFonts w:ascii="Times New Roman" w:hAnsi="Times New Roman" w:cs="Times New Roman"/>
        </w:rPr>
      </w:pPr>
    </w:p>
    <w:p w14:paraId="623319B1" w14:textId="4007694B"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11"/>
        </w:rPr>
        <w:drawing>
          <wp:inline distT="0" distB="0" distL="0" distR="0" wp14:anchorId="61591A3A" wp14:editId="02F304AF">
            <wp:extent cx="143510" cy="23177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11"/>
        </w:rPr>
        <w:drawing>
          <wp:inline distT="0" distB="0" distL="0" distR="0" wp14:anchorId="32501FD4" wp14:editId="48AA8347">
            <wp:extent cx="163830" cy="23177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7D7D0F">
        <w:rPr>
          <w:rFonts w:ascii="Times New Roman" w:hAnsi="Times New Roman" w:cs="Times New Roman"/>
        </w:rPr>
        <w:t xml:space="preserve">- рисунок 7.2; </w:t>
      </w:r>
    </w:p>
    <w:p w14:paraId="5D6D7E35" w14:textId="413D3C71"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1"/>
        </w:rPr>
        <w:drawing>
          <wp:inline distT="0" distB="0" distL="0" distR="0" wp14:anchorId="46E1CC0D" wp14:editId="5D91E64F">
            <wp:extent cx="184150" cy="23177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C9362F" w:rsidRPr="007D7D0F">
        <w:rPr>
          <w:rFonts w:ascii="Times New Roman" w:hAnsi="Times New Roman" w:cs="Times New Roman"/>
        </w:rPr>
        <w:t xml:space="preserve">- рабочая высота плитной части фундамента, равная среднеарифметическому значению рабочих высот для арматуры плиты в направлении размеров </w:t>
      </w:r>
      <w:r w:rsidRPr="007D7D0F">
        <w:rPr>
          <w:rFonts w:ascii="Times New Roman" w:hAnsi="Times New Roman" w:cs="Times New Roman"/>
          <w:noProof/>
          <w:position w:val="-9"/>
        </w:rPr>
        <w:drawing>
          <wp:inline distT="0" distB="0" distL="0" distR="0" wp14:anchorId="5F5DE5DD" wp14:editId="376078AD">
            <wp:extent cx="88900" cy="18415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00C9362F" w:rsidRPr="007D7D0F">
        <w:rPr>
          <w:rFonts w:ascii="Times New Roman" w:hAnsi="Times New Roman" w:cs="Times New Roman"/>
        </w:rPr>
        <w:t xml:space="preserve">и </w:t>
      </w:r>
      <w:r w:rsidRPr="007D7D0F">
        <w:rPr>
          <w:rFonts w:ascii="Times New Roman" w:hAnsi="Times New Roman" w:cs="Times New Roman"/>
          <w:noProof/>
          <w:position w:val="-9"/>
        </w:rPr>
        <w:drawing>
          <wp:inline distT="0" distB="0" distL="0" distR="0" wp14:anchorId="304832A4" wp14:editId="5BD4C6A6">
            <wp:extent cx="122555" cy="18415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C9362F" w:rsidRPr="007D7D0F">
        <w:rPr>
          <w:rFonts w:ascii="Times New Roman" w:hAnsi="Times New Roman" w:cs="Times New Roman"/>
        </w:rPr>
        <w:t>.</w:t>
      </w:r>
    </w:p>
    <w:p w14:paraId="4C8F9391" w14:textId="77777777" w:rsidR="00000000" w:rsidRPr="007D7D0F" w:rsidRDefault="00C9362F">
      <w:pPr>
        <w:pStyle w:val="FORMATTEXT"/>
        <w:ind w:firstLine="568"/>
        <w:jc w:val="both"/>
        <w:rPr>
          <w:rFonts w:ascii="Times New Roman" w:hAnsi="Times New Roman" w:cs="Times New Roman"/>
        </w:rPr>
      </w:pPr>
    </w:p>
    <w:p w14:paraId="3B1CF320"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495"/>
      </w:tblGrid>
      <w:tr w:rsidR="007D7D0F" w:rsidRPr="007D7D0F" w14:paraId="21F427C3" w14:textId="77777777">
        <w:tblPrEx>
          <w:tblCellMar>
            <w:top w:w="0" w:type="dxa"/>
            <w:bottom w:w="0" w:type="dxa"/>
          </w:tblCellMar>
        </w:tblPrEx>
        <w:trPr>
          <w:jc w:val="center"/>
        </w:trPr>
        <w:tc>
          <w:tcPr>
            <w:tcW w:w="9495" w:type="dxa"/>
            <w:tcBorders>
              <w:top w:val="nil"/>
              <w:left w:val="nil"/>
              <w:bottom w:val="nil"/>
              <w:right w:val="nil"/>
            </w:tcBorders>
            <w:tcMar>
              <w:top w:w="114" w:type="dxa"/>
              <w:left w:w="28" w:type="dxa"/>
              <w:bottom w:w="114" w:type="dxa"/>
              <w:right w:w="28" w:type="dxa"/>
            </w:tcMar>
          </w:tcPr>
          <w:p w14:paraId="60A7D71C" w14:textId="1710A3BF"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58"/>
                <w:sz w:val="24"/>
                <w:szCs w:val="24"/>
              </w:rPr>
              <w:drawing>
                <wp:inline distT="0" distB="0" distL="0" distR="0" wp14:anchorId="5CCB91DF" wp14:editId="372B66B9">
                  <wp:extent cx="5506720" cy="397827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506720" cy="3978275"/>
                          </a:xfrm>
                          <a:prstGeom prst="rect">
                            <a:avLst/>
                          </a:prstGeom>
                          <a:noFill/>
                          <a:ln>
                            <a:noFill/>
                          </a:ln>
                        </pic:spPr>
                      </pic:pic>
                    </a:graphicData>
                  </a:graphic>
                </wp:inline>
              </w:drawing>
            </w:r>
          </w:p>
        </w:tc>
      </w:tr>
    </w:tbl>
    <w:p w14:paraId="2EA62E78"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38518823"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2AE078B0"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7.2 - Схема для расчета фундамента на продавливание </w:t>
      </w:r>
    </w:p>
    <w:p w14:paraId="0082C6D7"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3412E3D9" w14:textId="6ACFFEFF"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7.2.19 Если плитная часть фундамента состоит из нескольких </w:t>
      </w:r>
      <w:r w:rsidRPr="007D7D0F">
        <w:rPr>
          <w:rFonts w:ascii="Times New Roman" w:hAnsi="Times New Roman" w:cs="Times New Roman"/>
        </w:rPr>
        <w:t xml:space="preserve">ступеней, то следует проверять на продавливание плиту из меньшего числа ступеней, принимая за </w:t>
      </w:r>
      <w:r w:rsidR="004B1667" w:rsidRPr="007D7D0F">
        <w:rPr>
          <w:rFonts w:ascii="Times New Roman" w:hAnsi="Times New Roman" w:cs="Times New Roman"/>
          <w:noProof/>
          <w:position w:val="-11"/>
        </w:rPr>
        <w:drawing>
          <wp:inline distT="0" distB="0" distL="0" distR="0" wp14:anchorId="08A7FF1E" wp14:editId="26642444">
            <wp:extent cx="163830" cy="23177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11"/>
        </w:rPr>
        <w:drawing>
          <wp:inline distT="0" distB="0" distL="0" distR="0" wp14:anchorId="2FF2D2FA" wp14:editId="0A9CC338">
            <wp:extent cx="143510" cy="23177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Pr="007D7D0F">
        <w:rPr>
          <w:rFonts w:ascii="Times New Roman" w:hAnsi="Times New Roman" w:cs="Times New Roman"/>
        </w:rPr>
        <w:t xml:space="preserve">размеры вышерасположенной ступени, а за </w:t>
      </w:r>
      <w:r w:rsidR="004B1667" w:rsidRPr="007D7D0F">
        <w:rPr>
          <w:rFonts w:ascii="Times New Roman" w:hAnsi="Times New Roman" w:cs="Times New Roman"/>
          <w:noProof/>
          <w:position w:val="-11"/>
        </w:rPr>
        <w:drawing>
          <wp:inline distT="0" distB="0" distL="0" distR="0" wp14:anchorId="119499B0" wp14:editId="05CA45DE">
            <wp:extent cx="184150" cy="23177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7D7D0F">
        <w:rPr>
          <w:rFonts w:ascii="Times New Roman" w:hAnsi="Times New Roman" w:cs="Times New Roman"/>
        </w:rPr>
        <w:t>- рабочую высоту рассматриваемой части плиты.</w:t>
      </w:r>
    </w:p>
    <w:p w14:paraId="53BBC915" w14:textId="77777777" w:rsidR="00000000" w:rsidRPr="007D7D0F" w:rsidRDefault="00C9362F">
      <w:pPr>
        <w:pStyle w:val="FORMATTEXT"/>
        <w:ind w:firstLine="568"/>
        <w:jc w:val="both"/>
        <w:rPr>
          <w:rFonts w:ascii="Times New Roman" w:hAnsi="Times New Roman" w:cs="Times New Roman"/>
        </w:rPr>
      </w:pPr>
    </w:p>
    <w:p w14:paraId="661E1A62" w14:textId="1416410F"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7.2.20 При стаканном сопряжении сборной колонны с низким фундаментом, когда высота подколонника </w:t>
      </w:r>
      <w:r w:rsidR="004B1667" w:rsidRPr="007D7D0F">
        <w:rPr>
          <w:rFonts w:ascii="Times New Roman" w:hAnsi="Times New Roman" w:cs="Times New Roman"/>
          <w:noProof/>
          <w:position w:val="-11"/>
        </w:rPr>
        <w:drawing>
          <wp:inline distT="0" distB="0" distL="0" distR="0" wp14:anchorId="0CD8B8C0" wp14:editId="426E1486">
            <wp:extent cx="1439545" cy="23876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439545" cy="238760"/>
                    </a:xfrm>
                    <a:prstGeom prst="rect">
                      <a:avLst/>
                    </a:prstGeom>
                    <a:noFill/>
                    <a:ln>
                      <a:noFill/>
                    </a:ln>
                  </pic:spPr>
                </pic:pic>
              </a:graphicData>
            </a:graphic>
          </wp:inline>
        </w:drawing>
      </w:r>
      <w:r w:rsidRPr="007D7D0F">
        <w:rPr>
          <w:rFonts w:ascii="Times New Roman" w:hAnsi="Times New Roman" w:cs="Times New Roman"/>
        </w:rPr>
        <w:t xml:space="preserve">(рисунок 7.3), рассчитывают дно стакана на </w:t>
      </w:r>
      <w:r w:rsidRPr="007D7D0F">
        <w:rPr>
          <w:rFonts w:ascii="Times New Roman" w:hAnsi="Times New Roman" w:cs="Times New Roman"/>
        </w:rPr>
        <w:t xml:space="preserve">продавливание колонной, принимая за </w:t>
      </w:r>
      <w:r w:rsidR="004B1667" w:rsidRPr="007D7D0F">
        <w:rPr>
          <w:rFonts w:ascii="Times New Roman" w:hAnsi="Times New Roman" w:cs="Times New Roman"/>
          <w:noProof/>
          <w:position w:val="-11"/>
        </w:rPr>
        <w:drawing>
          <wp:inline distT="0" distB="0" distL="0" distR="0" wp14:anchorId="71345FFC" wp14:editId="41CDA1A5">
            <wp:extent cx="163830" cy="23177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11"/>
        </w:rPr>
        <w:drawing>
          <wp:inline distT="0" distB="0" distL="0" distR="0" wp14:anchorId="01533645" wp14:editId="3DD357B7">
            <wp:extent cx="143510" cy="23177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Pr="007D7D0F">
        <w:rPr>
          <w:rFonts w:ascii="Times New Roman" w:hAnsi="Times New Roman" w:cs="Times New Roman"/>
        </w:rPr>
        <w:t xml:space="preserve">размеры сечения колонны, а за </w:t>
      </w:r>
      <w:r w:rsidR="004B1667" w:rsidRPr="007D7D0F">
        <w:rPr>
          <w:rFonts w:ascii="Times New Roman" w:hAnsi="Times New Roman" w:cs="Times New Roman"/>
          <w:noProof/>
          <w:position w:val="-11"/>
        </w:rPr>
        <w:drawing>
          <wp:inline distT="0" distB="0" distL="0" distR="0" wp14:anchorId="7055A1F2" wp14:editId="3C6D615B">
            <wp:extent cx="184150" cy="23177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7D7D0F">
        <w:rPr>
          <w:rFonts w:ascii="Times New Roman" w:hAnsi="Times New Roman" w:cs="Times New Roman"/>
        </w:rPr>
        <w:t xml:space="preserve">- рабочую высоту плиты от дна стакана. При этом значение силы </w:t>
      </w:r>
      <w:r w:rsidR="004B1667" w:rsidRPr="007D7D0F">
        <w:rPr>
          <w:rFonts w:ascii="Times New Roman" w:hAnsi="Times New Roman" w:cs="Times New Roman"/>
          <w:noProof/>
          <w:position w:val="-9"/>
        </w:rPr>
        <w:drawing>
          <wp:inline distT="0" distB="0" distL="0" distR="0" wp14:anchorId="2032B98D" wp14:editId="642D64C8">
            <wp:extent cx="184150" cy="18415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D7D0F">
        <w:rPr>
          <w:rFonts w:ascii="Times New Roman" w:hAnsi="Times New Roman" w:cs="Times New Roman"/>
        </w:rPr>
        <w:t xml:space="preserve">умножается на значение коэффициента </w:t>
      </w:r>
      <w:r w:rsidR="004B1667" w:rsidRPr="007D7D0F">
        <w:rPr>
          <w:rFonts w:ascii="Times New Roman" w:hAnsi="Times New Roman" w:cs="Times New Roman"/>
          <w:noProof/>
          <w:position w:val="-7"/>
        </w:rPr>
        <w:drawing>
          <wp:inline distT="0" distB="0" distL="0" distR="0" wp14:anchorId="5505262C" wp14:editId="2BD98177">
            <wp:extent cx="143510" cy="14351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7D7D0F">
        <w:rPr>
          <w:rFonts w:ascii="Times New Roman" w:hAnsi="Times New Roman" w:cs="Times New Roman"/>
        </w:rPr>
        <w:t xml:space="preserve">, учитывающего частичную передачу силы </w:t>
      </w:r>
      <w:r w:rsidR="004B1667" w:rsidRPr="007D7D0F">
        <w:rPr>
          <w:rFonts w:ascii="Times New Roman" w:hAnsi="Times New Roman" w:cs="Times New Roman"/>
          <w:noProof/>
          <w:position w:val="-9"/>
        </w:rPr>
        <w:drawing>
          <wp:inline distT="0" distB="0" distL="0" distR="0" wp14:anchorId="4196388E" wp14:editId="5EE07821">
            <wp:extent cx="184150" cy="18415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D7D0F">
        <w:rPr>
          <w:rFonts w:ascii="Times New Roman" w:hAnsi="Times New Roman" w:cs="Times New Roman"/>
        </w:rPr>
        <w:t>на стенки стакана и равное</w:t>
      </w:r>
    </w:p>
    <w:p w14:paraId="2BE70B67" w14:textId="77777777" w:rsidR="00000000" w:rsidRPr="007D7D0F" w:rsidRDefault="00C9362F">
      <w:pPr>
        <w:pStyle w:val="FORMATTEXT"/>
        <w:ind w:firstLine="568"/>
        <w:jc w:val="both"/>
        <w:rPr>
          <w:rFonts w:ascii="Times New Roman" w:hAnsi="Times New Roman" w:cs="Times New Roman"/>
        </w:rPr>
      </w:pPr>
    </w:p>
    <w:p w14:paraId="59AD342D" w14:textId="3E25C0F3" w:rsidR="00000000" w:rsidRPr="007D7D0F" w:rsidRDefault="004B1667">
      <w:pPr>
        <w:pStyle w:val="FORMATTEXT"/>
        <w:jc w:val="center"/>
        <w:rPr>
          <w:rFonts w:ascii="Times New Roman" w:hAnsi="Times New Roman" w:cs="Times New Roman"/>
        </w:rPr>
      </w:pPr>
      <w:r w:rsidRPr="007D7D0F">
        <w:rPr>
          <w:rFonts w:ascii="Times New Roman" w:hAnsi="Times New Roman" w:cs="Times New Roman"/>
          <w:noProof/>
          <w:position w:val="-11"/>
        </w:rPr>
        <w:lastRenderedPageBreak/>
        <w:drawing>
          <wp:inline distT="0" distB="0" distL="0" distR="0" wp14:anchorId="3B047FDF" wp14:editId="26CA68DE">
            <wp:extent cx="1378585" cy="23177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378585" cy="231775"/>
                    </a:xfrm>
                    <a:prstGeom prst="rect">
                      <a:avLst/>
                    </a:prstGeom>
                    <a:noFill/>
                    <a:ln>
                      <a:noFill/>
                    </a:ln>
                  </pic:spPr>
                </pic:pic>
              </a:graphicData>
            </a:graphic>
          </wp:inline>
        </w:drawing>
      </w:r>
      <w:r w:rsidR="00C9362F" w:rsidRPr="007D7D0F">
        <w:rPr>
          <w:rFonts w:ascii="Times New Roman" w:hAnsi="Times New Roman" w:cs="Times New Roman"/>
        </w:rPr>
        <w:t xml:space="preserve">, но не менее 0,85, </w:t>
      </w:r>
    </w:p>
    <w:p w14:paraId="64B7804E" w14:textId="77777777" w:rsidR="00000000" w:rsidRPr="007D7D0F" w:rsidRDefault="00C9362F">
      <w:pPr>
        <w:pStyle w:val="FORMATTEXT"/>
        <w:jc w:val="both"/>
        <w:rPr>
          <w:rFonts w:ascii="Times New Roman" w:hAnsi="Times New Roman" w:cs="Times New Roman"/>
        </w:rPr>
      </w:pPr>
    </w:p>
    <w:p w14:paraId="6EC227FE" w14:textId="77777777" w:rsidR="00000000" w:rsidRPr="007D7D0F" w:rsidRDefault="00C9362F">
      <w:pPr>
        <w:pStyle w:val="FORMATTEXT"/>
        <w:jc w:val="both"/>
        <w:rPr>
          <w:rFonts w:ascii="Times New Roman" w:hAnsi="Times New Roman" w:cs="Times New Roman"/>
        </w:rPr>
      </w:pPr>
    </w:p>
    <w:p w14:paraId="29853E8D" w14:textId="25C3911F"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11"/>
        </w:rPr>
        <w:drawing>
          <wp:inline distT="0" distB="0" distL="0" distR="0" wp14:anchorId="36AA5126" wp14:editId="630DDC26">
            <wp:extent cx="1112520" cy="23177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12520" cy="231775"/>
                    </a:xfrm>
                    <a:prstGeom prst="rect">
                      <a:avLst/>
                    </a:prstGeom>
                    <a:noFill/>
                    <a:ln>
                      <a:noFill/>
                    </a:ln>
                  </pic:spPr>
                </pic:pic>
              </a:graphicData>
            </a:graphic>
          </wp:inline>
        </w:drawing>
      </w:r>
      <w:r w:rsidRPr="007D7D0F">
        <w:rPr>
          <w:rFonts w:ascii="Times New Roman" w:hAnsi="Times New Roman" w:cs="Times New Roman"/>
        </w:rPr>
        <w:t xml:space="preserve">- площадь боковой поверхности колонны, заделанной в стакан фундамента. </w:t>
      </w:r>
    </w:p>
    <w:p w14:paraId="77BD63B0"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4380"/>
      </w:tblGrid>
      <w:tr w:rsidR="007D7D0F" w:rsidRPr="007D7D0F" w14:paraId="01058D73" w14:textId="77777777">
        <w:tblPrEx>
          <w:tblCellMar>
            <w:top w:w="0" w:type="dxa"/>
            <w:bottom w:w="0" w:type="dxa"/>
          </w:tblCellMar>
        </w:tblPrEx>
        <w:trPr>
          <w:jc w:val="center"/>
        </w:trPr>
        <w:tc>
          <w:tcPr>
            <w:tcW w:w="4380" w:type="dxa"/>
            <w:tcBorders>
              <w:top w:val="nil"/>
              <w:left w:val="nil"/>
              <w:bottom w:val="nil"/>
              <w:right w:val="nil"/>
            </w:tcBorders>
            <w:tcMar>
              <w:top w:w="114" w:type="dxa"/>
              <w:left w:w="28" w:type="dxa"/>
              <w:bottom w:w="114" w:type="dxa"/>
              <w:right w:w="28" w:type="dxa"/>
            </w:tcMar>
          </w:tcPr>
          <w:p w14:paraId="37A6472E" w14:textId="1A285CC4"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00"/>
                <w:sz w:val="24"/>
                <w:szCs w:val="24"/>
              </w:rPr>
              <w:drawing>
                <wp:inline distT="0" distB="0" distL="0" distR="0" wp14:anchorId="3EF7EF0E" wp14:editId="50319B87">
                  <wp:extent cx="2722880" cy="249745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722880" cy="2497455"/>
                          </a:xfrm>
                          <a:prstGeom prst="rect">
                            <a:avLst/>
                          </a:prstGeom>
                          <a:noFill/>
                          <a:ln>
                            <a:noFill/>
                          </a:ln>
                        </pic:spPr>
                      </pic:pic>
                    </a:graphicData>
                  </a:graphic>
                </wp:inline>
              </w:drawing>
            </w:r>
          </w:p>
        </w:tc>
      </w:tr>
    </w:tbl>
    <w:p w14:paraId="4D10312B"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013B27E7"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5576695C"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7.3 - К расчету фундамента стаканного типа на продавливание </w:t>
      </w:r>
    </w:p>
    <w:p w14:paraId="3AB4E137"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4830C46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i/>
          <w:iCs/>
        </w:rPr>
        <w:t>Расчет фундамента на ра</w:t>
      </w:r>
      <w:r w:rsidRPr="007D7D0F">
        <w:rPr>
          <w:rFonts w:ascii="Times New Roman" w:hAnsi="Times New Roman" w:cs="Times New Roman"/>
          <w:i/>
          <w:iCs/>
        </w:rPr>
        <w:t>скалывание</w:t>
      </w:r>
    </w:p>
    <w:p w14:paraId="11EBCA49" w14:textId="77777777" w:rsidR="00000000" w:rsidRPr="007D7D0F" w:rsidRDefault="00C9362F">
      <w:pPr>
        <w:pStyle w:val="FORMATTEXT"/>
        <w:ind w:firstLine="568"/>
        <w:jc w:val="both"/>
        <w:rPr>
          <w:rFonts w:ascii="Times New Roman" w:hAnsi="Times New Roman" w:cs="Times New Roman"/>
        </w:rPr>
      </w:pPr>
    </w:p>
    <w:p w14:paraId="1DBC19B4" w14:textId="6B2A6CEA"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7.2.21 На силу </w:t>
      </w:r>
      <w:r w:rsidR="004B1667" w:rsidRPr="007D7D0F">
        <w:rPr>
          <w:rFonts w:ascii="Times New Roman" w:hAnsi="Times New Roman" w:cs="Times New Roman"/>
          <w:noProof/>
          <w:position w:val="-11"/>
        </w:rPr>
        <w:drawing>
          <wp:inline distT="0" distB="0" distL="0" distR="0" wp14:anchorId="489AB42B" wp14:editId="45370793">
            <wp:extent cx="607060" cy="23177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607060" cy="231775"/>
                    </a:xfrm>
                    <a:prstGeom prst="rect">
                      <a:avLst/>
                    </a:prstGeom>
                    <a:noFill/>
                    <a:ln>
                      <a:noFill/>
                    </a:ln>
                  </pic:spPr>
                </pic:pic>
              </a:graphicData>
            </a:graphic>
          </wp:inline>
        </w:drawing>
      </w:r>
      <w:r w:rsidRPr="007D7D0F">
        <w:rPr>
          <w:rFonts w:ascii="Times New Roman" w:hAnsi="Times New Roman" w:cs="Times New Roman"/>
        </w:rPr>
        <w:t>проверяют прочность фундамента на раскалывание из условий</w:t>
      </w:r>
    </w:p>
    <w:p w14:paraId="5432D74C" w14:textId="77777777" w:rsidR="00000000" w:rsidRPr="007D7D0F" w:rsidRDefault="00C9362F">
      <w:pPr>
        <w:pStyle w:val="FORMATTEXT"/>
        <w:ind w:firstLine="568"/>
        <w:jc w:val="both"/>
        <w:rPr>
          <w:rFonts w:ascii="Times New Roman" w:hAnsi="Times New Roman" w:cs="Times New Roman"/>
        </w:rPr>
      </w:pPr>
    </w:p>
    <w:p w14:paraId="3D7A4E55" w14:textId="6CBC93B4"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при </w:t>
      </w:r>
      <w:r w:rsidR="004B1667" w:rsidRPr="007D7D0F">
        <w:rPr>
          <w:rFonts w:ascii="Times New Roman" w:hAnsi="Times New Roman" w:cs="Times New Roman"/>
          <w:noProof/>
          <w:position w:val="-11"/>
        </w:rPr>
        <w:drawing>
          <wp:inline distT="0" distB="0" distL="0" distR="0" wp14:anchorId="71FEA56B" wp14:editId="74DA109F">
            <wp:extent cx="2313305" cy="23177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313305" cy="231775"/>
                    </a:xfrm>
                    <a:prstGeom prst="rect">
                      <a:avLst/>
                    </a:prstGeom>
                    <a:noFill/>
                    <a:ln>
                      <a:noFill/>
                    </a:ln>
                  </pic:spPr>
                </pic:pic>
              </a:graphicData>
            </a:graphic>
          </wp:inline>
        </w:drawing>
      </w:r>
      <w:r w:rsidRPr="007D7D0F">
        <w:rPr>
          <w:rFonts w:ascii="Times New Roman" w:hAnsi="Times New Roman" w:cs="Times New Roman"/>
        </w:rPr>
        <w:t xml:space="preserve">; </w:t>
      </w:r>
    </w:p>
    <w:p w14:paraId="181BF6E9"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03DC0EEE" w14:textId="22ACE64A"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при </w:t>
      </w:r>
      <w:r w:rsidR="004B1667" w:rsidRPr="007D7D0F">
        <w:rPr>
          <w:rFonts w:ascii="Times New Roman" w:hAnsi="Times New Roman" w:cs="Times New Roman"/>
          <w:noProof/>
          <w:position w:val="-11"/>
        </w:rPr>
        <w:drawing>
          <wp:inline distT="0" distB="0" distL="0" distR="0" wp14:anchorId="511CE4DE" wp14:editId="47AF145C">
            <wp:extent cx="2333625" cy="2317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333625" cy="231775"/>
                    </a:xfrm>
                    <a:prstGeom prst="rect">
                      <a:avLst/>
                    </a:prstGeom>
                    <a:noFill/>
                    <a:ln>
                      <a:noFill/>
                    </a:ln>
                  </pic:spPr>
                </pic:pic>
              </a:graphicData>
            </a:graphic>
          </wp:inline>
        </w:drawing>
      </w:r>
      <w:r w:rsidRPr="007D7D0F">
        <w:rPr>
          <w:rFonts w:ascii="Times New Roman" w:hAnsi="Times New Roman" w:cs="Times New Roman"/>
        </w:rPr>
        <w:t xml:space="preserve">, </w:t>
      </w:r>
    </w:p>
    <w:p w14:paraId="2C358279" w14:textId="77777777" w:rsidR="00000000" w:rsidRPr="007D7D0F" w:rsidRDefault="00C9362F">
      <w:pPr>
        <w:pStyle w:val="FORMATTEXT"/>
        <w:jc w:val="both"/>
        <w:rPr>
          <w:rFonts w:ascii="Times New Roman" w:hAnsi="Times New Roman" w:cs="Times New Roman"/>
        </w:rPr>
      </w:pPr>
    </w:p>
    <w:p w14:paraId="1BDB36C6" w14:textId="77777777" w:rsidR="00000000" w:rsidRPr="007D7D0F" w:rsidRDefault="00C9362F">
      <w:pPr>
        <w:pStyle w:val="FORMATTEXT"/>
        <w:jc w:val="both"/>
        <w:rPr>
          <w:rFonts w:ascii="Times New Roman" w:hAnsi="Times New Roman" w:cs="Times New Roman"/>
        </w:rPr>
      </w:pPr>
    </w:p>
    <w:p w14:paraId="43D1031A" w14:textId="7E127AAF"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11"/>
        </w:rPr>
        <w:drawing>
          <wp:inline distT="0" distB="0" distL="0" distR="0" wp14:anchorId="5C85012C" wp14:editId="476EBB41">
            <wp:extent cx="191135" cy="23177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11"/>
        </w:rPr>
        <w:drawing>
          <wp:inline distT="0" distB="0" distL="0" distR="0" wp14:anchorId="758ADDBB" wp14:editId="6EDB38A9">
            <wp:extent cx="198120" cy="23177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7D7D0F">
        <w:rPr>
          <w:rFonts w:ascii="Times New Roman" w:hAnsi="Times New Roman" w:cs="Times New Roman"/>
        </w:rPr>
        <w:t xml:space="preserve">- площади вертикальных сечений фундамента в плоскостях, проходящих по оси колонны параллельно сторонам </w:t>
      </w:r>
      <w:r w:rsidR="004B1667" w:rsidRPr="007D7D0F">
        <w:rPr>
          <w:rFonts w:ascii="Times New Roman" w:hAnsi="Times New Roman" w:cs="Times New Roman"/>
          <w:noProof/>
          <w:position w:val="-9"/>
        </w:rPr>
        <w:drawing>
          <wp:inline distT="0" distB="0" distL="0" distR="0" wp14:anchorId="6B694C96" wp14:editId="1AC20B4C">
            <wp:extent cx="88900" cy="18415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9"/>
        </w:rPr>
        <w:drawing>
          <wp:inline distT="0" distB="0" distL="0" distR="0" wp14:anchorId="41AC07DC" wp14:editId="6EBFF530">
            <wp:extent cx="122555" cy="18415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7D7D0F">
        <w:rPr>
          <w:rFonts w:ascii="Times New Roman" w:hAnsi="Times New Roman" w:cs="Times New Roman"/>
        </w:rPr>
        <w:t xml:space="preserve">подошвы фундамента соответственно, за вычетом площади стакана (рисунок 7.4). </w:t>
      </w:r>
    </w:p>
    <w:p w14:paraId="4470C6A0"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880"/>
      </w:tblGrid>
      <w:tr w:rsidR="007D7D0F" w:rsidRPr="007D7D0F" w14:paraId="269B3E0B" w14:textId="77777777">
        <w:tblPrEx>
          <w:tblCellMar>
            <w:top w:w="0" w:type="dxa"/>
            <w:bottom w:w="0" w:type="dxa"/>
          </w:tblCellMar>
        </w:tblPrEx>
        <w:trPr>
          <w:jc w:val="center"/>
        </w:trPr>
        <w:tc>
          <w:tcPr>
            <w:tcW w:w="8880" w:type="dxa"/>
            <w:tcBorders>
              <w:top w:val="nil"/>
              <w:left w:val="nil"/>
              <w:bottom w:val="nil"/>
              <w:right w:val="nil"/>
            </w:tcBorders>
            <w:tcMar>
              <w:top w:w="114" w:type="dxa"/>
              <w:left w:w="28" w:type="dxa"/>
              <w:bottom w:w="114" w:type="dxa"/>
              <w:right w:w="28" w:type="dxa"/>
            </w:tcMar>
          </w:tcPr>
          <w:p w14:paraId="3580BB39" w14:textId="238D5766"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76"/>
                <w:sz w:val="24"/>
                <w:szCs w:val="24"/>
              </w:rPr>
              <w:lastRenderedPageBreak/>
              <w:drawing>
                <wp:inline distT="0" distB="0" distL="0" distR="0" wp14:anchorId="7FB65604" wp14:editId="093724D9">
                  <wp:extent cx="4954270" cy="442849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954270" cy="4428490"/>
                          </a:xfrm>
                          <a:prstGeom prst="rect">
                            <a:avLst/>
                          </a:prstGeom>
                          <a:noFill/>
                          <a:ln>
                            <a:noFill/>
                          </a:ln>
                        </pic:spPr>
                      </pic:pic>
                    </a:graphicData>
                  </a:graphic>
                </wp:inline>
              </w:drawing>
            </w:r>
          </w:p>
        </w:tc>
      </w:tr>
    </w:tbl>
    <w:p w14:paraId="2CA7F8A6"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42FACB2D"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2A515324"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7.4 - К расчету фундамента стаканного типа на раскалывание </w:t>
      </w:r>
    </w:p>
    <w:p w14:paraId="0CEF6519"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57061B7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i/>
          <w:iCs/>
        </w:rPr>
        <w:t>Расчет фундамента</w:t>
      </w:r>
      <w:r w:rsidRPr="007D7D0F">
        <w:rPr>
          <w:rFonts w:ascii="Times New Roman" w:hAnsi="Times New Roman" w:cs="Times New Roman"/>
          <w:i/>
          <w:iCs/>
        </w:rPr>
        <w:t xml:space="preserve"> на местное сжатие</w:t>
      </w:r>
    </w:p>
    <w:p w14:paraId="20588497" w14:textId="77777777" w:rsidR="00000000" w:rsidRPr="007D7D0F" w:rsidRDefault="00C9362F">
      <w:pPr>
        <w:pStyle w:val="FORMATTEXT"/>
        <w:ind w:firstLine="568"/>
        <w:jc w:val="both"/>
        <w:rPr>
          <w:rFonts w:ascii="Times New Roman" w:hAnsi="Times New Roman" w:cs="Times New Roman"/>
        </w:rPr>
      </w:pPr>
    </w:p>
    <w:p w14:paraId="5F35AA92" w14:textId="196B6558"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7.2.22 Бетон под торцом колонны проверяют на местное сжатие согласно 8.1.43-8.1.45 </w:t>
      </w:r>
      <w:r w:rsidRPr="007D7D0F">
        <w:rPr>
          <w:rFonts w:ascii="Times New Roman" w:hAnsi="Times New Roman" w:cs="Times New Roman"/>
        </w:rPr>
        <w:t>СП 63.13330.2012</w:t>
      </w:r>
      <w:r w:rsidRPr="007D7D0F">
        <w:rPr>
          <w:rFonts w:ascii="Times New Roman" w:hAnsi="Times New Roman" w:cs="Times New Roman"/>
        </w:rPr>
        <w:t>.</w:t>
      </w:r>
    </w:p>
    <w:p w14:paraId="28DD807A" w14:textId="77777777" w:rsidR="00000000" w:rsidRPr="007D7D0F" w:rsidRDefault="00C9362F">
      <w:pPr>
        <w:pStyle w:val="FORMATTEXT"/>
        <w:ind w:firstLine="568"/>
        <w:jc w:val="both"/>
        <w:rPr>
          <w:rFonts w:ascii="Times New Roman" w:hAnsi="Times New Roman" w:cs="Times New Roman"/>
        </w:rPr>
      </w:pPr>
    </w:p>
    <w:p w14:paraId="54968F3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i/>
          <w:iCs/>
        </w:rPr>
        <w:t>Расчет стаканной части под</w:t>
      </w:r>
      <w:r w:rsidRPr="007D7D0F">
        <w:rPr>
          <w:rFonts w:ascii="Times New Roman" w:hAnsi="Times New Roman" w:cs="Times New Roman"/>
          <w:i/>
          <w:iCs/>
        </w:rPr>
        <w:t>колонника</w:t>
      </w:r>
    </w:p>
    <w:p w14:paraId="2F00914A" w14:textId="77777777" w:rsidR="00000000" w:rsidRPr="007D7D0F" w:rsidRDefault="00C9362F">
      <w:pPr>
        <w:pStyle w:val="FORMATTEXT"/>
        <w:ind w:firstLine="568"/>
        <w:jc w:val="both"/>
        <w:rPr>
          <w:rFonts w:ascii="Times New Roman" w:hAnsi="Times New Roman" w:cs="Times New Roman"/>
        </w:rPr>
      </w:pPr>
    </w:p>
    <w:p w14:paraId="5FB411C8" w14:textId="63FCEAC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7.2.23 Расчет продольной арматуры железобетонного подколонника производится в соответствии с разделом 8 </w:t>
      </w:r>
      <w:r w:rsidRPr="007D7D0F">
        <w:rPr>
          <w:rFonts w:ascii="Times New Roman" w:hAnsi="Times New Roman" w:cs="Times New Roman"/>
        </w:rPr>
        <w:t>СП 63.13330.2012</w:t>
      </w:r>
      <w:r w:rsidRPr="007D7D0F">
        <w:rPr>
          <w:rFonts w:ascii="Times New Roman" w:hAnsi="Times New Roman" w:cs="Times New Roman"/>
        </w:rPr>
        <w:t xml:space="preserve"> на внецентренно</w:t>
      </w:r>
      <w:r w:rsidRPr="007D7D0F">
        <w:rPr>
          <w:rFonts w:ascii="Times New Roman" w:hAnsi="Times New Roman" w:cs="Times New Roman"/>
        </w:rPr>
        <w:t>е сжатие коробчатого сечения стаканной части в плоскости заделанного торца колонны (сечение I-I рисунка 7.5) и на внецентренное сжатие прямоугольного сечения подколонника в сечении II-II (рисунок 7.5).</w:t>
      </w:r>
    </w:p>
    <w:p w14:paraId="1A1B06FE" w14:textId="77777777" w:rsidR="00000000" w:rsidRPr="007D7D0F" w:rsidRDefault="00C9362F">
      <w:pPr>
        <w:pStyle w:val="FORMATTEXT"/>
        <w:ind w:firstLine="568"/>
        <w:jc w:val="both"/>
        <w:rPr>
          <w:rFonts w:ascii="Times New Roman" w:hAnsi="Times New Roman" w:cs="Times New Roman"/>
        </w:rPr>
      </w:pPr>
    </w:p>
    <w:p w14:paraId="19E7EFE1" w14:textId="23C45A64"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В железобетонных внецентренно сжатых подколонниках пл</w:t>
      </w:r>
      <w:r w:rsidRPr="007D7D0F">
        <w:rPr>
          <w:rFonts w:ascii="Times New Roman" w:hAnsi="Times New Roman" w:cs="Times New Roman"/>
        </w:rPr>
        <w:t>ощадь сечения арматуры с каждой стороны (</w:t>
      </w:r>
      <w:r w:rsidR="004B1667" w:rsidRPr="007D7D0F">
        <w:rPr>
          <w:rFonts w:ascii="Times New Roman" w:hAnsi="Times New Roman" w:cs="Times New Roman"/>
          <w:noProof/>
          <w:position w:val="-8"/>
        </w:rPr>
        <w:drawing>
          <wp:inline distT="0" distB="0" distL="0" distR="0" wp14:anchorId="110EC227" wp14:editId="736FD17B">
            <wp:extent cx="149860" cy="16383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7D7D0F">
        <w:rPr>
          <w:rFonts w:ascii="Times New Roman" w:hAnsi="Times New Roman" w:cs="Times New Roman"/>
        </w:rPr>
        <w:t xml:space="preserve"> и </w:t>
      </w:r>
      <w:r w:rsidR="004B1667" w:rsidRPr="007D7D0F">
        <w:rPr>
          <w:rFonts w:ascii="Times New Roman" w:hAnsi="Times New Roman" w:cs="Times New Roman"/>
          <w:noProof/>
          <w:position w:val="-8"/>
        </w:rPr>
        <w:drawing>
          <wp:inline distT="0" distB="0" distL="0" distR="0" wp14:anchorId="7E3B1ED1" wp14:editId="23144CD4">
            <wp:extent cx="184150" cy="16383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7D7D0F">
        <w:rPr>
          <w:rFonts w:ascii="Times New Roman" w:hAnsi="Times New Roman" w:cs="Times New Roman"/>
        </w:rPr>
        <w:t>) должна быть не менее 0,05% площади поперечного сечения подколонника.</w:t>
      </w:r>
    </w:p>
    <w:p w14:paraId="71EA47A7" w14:textId="77777777" w:rsidR="00000000" w:rsidRPr="007D7D0F" w:rsidRDefault="00C9362F">
      <w:pPr>
        <w:pStyle w:val="FORMATTEXT"/>
        <w:ind w:firstLine="568"/>
        <w:jc w:val="both"/>
        <w:rPr>
          <w:rFonts w:ascii="Times New Roman" w:hAnsi="Times New Roman" w:cs="Times New Roman"/>
        </w:rPr>
      </w:pPr>
    </w:p>
    <w:p w14:paraId="43CBC55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Железобетонные подколонники армируются продольной и поперечной армату</w:t>
      </w:r>
      <w:r w:rsidRPr="007D7D0F">
        <w:rPr>
          <w:rFonts w:ascii="Times New Roman" w:hAnsi="Times New Roman" w:cs="Times New Roman"/>
        </w:rPr>
        <w:t>рой по рисунку 7.5.</w:t>
      </w:r>
    </w:p>
    <w:p w14:paraId="7B5F1F47" w14:textId="77777777" w:rsidR="00000000" w:rsidRPr="007D7D0F" w:rsidRDefault="00C9362F">
      <w:pPr>
        <w:pStyle w:val="FORMATTEXT"/>
        <w:ind w:firstLine="568"/>
        <w:jc w:val="both"/>
        <w:rPr>
          <w:rFonts w:ascii="Times New Roman" w:hAnsi="Times New Roman" w:cs="Times New Roman"/>
        </w:rPr>
      </w:pPr>
    </w:p>
    <w:p w14:paraId="0B3FE43A" w14:textId="22B49D52"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Минимальный процент содержания арматуры </w:t>
      </w:r>
      <w:r w:rsidR="004B1667" w:rsidRPr="007D7D0F">
        <w:rPr>
          <w:rFonts w:ascii="Times New Roman" w:hAnsi="Times New Roman" w:cs="Times New Roman"/>
          <w:noProof/>
          <w:position w:val="-8"/>
        </w:rPr>
        <w:drawing>
          <wp:inline distT="0" distB="0" distL="0" distR="0" wp14:anchorId="3D1A3129" wp14:editId="20A2DAE7">
            <wp:extent cx="149860" cy="16383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8"/>
        </w:rPr>
        <w:drawing>
          <wp:inline distT="0" distB="0" distL="0" distR="0" wp14:anchorId="30DCC7D7" wp14:editId="0F767C4A">
            <wp:extent cx="184150" cy="16383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7D7D0F">
        <w:rPr>
          <w:rFonts w:ascii="Times New Roman" w:hAnsi="Times New Roman" w:cs="Times New Roman"/>
        </w:rPr>
        <w:t>во внецентренно сжатых подколонниках, несущая способность которых при расчетном эксцентриситете используется менее чем на</w:t>
      </w:r>
      <w:r w:rsidRPr="007D7D0F">
        <w:rPr>
          <w:rFonts w:ascii="Times New Roman" w:hAnsi="Times New Roman" w:cs="Times New Roman"/>
        </w:rPr>
        <w:t xml:space="preserve"> 50%, независимо от гибкости принимается равным 0,05%.</w:t>
      </w:r>
    </w:p>
    <w:p w14:paraId="2D233B3F" w14:textId="77777777" w:rsidR="00000000" w:rsidRPr="007D7D0F" w:rsidRDefault="00C9362F">
      <w:pPr>
        <w:pStyle w:val="FORMATTEXT"/>
        <w:ind w:firstLine="568"/>
        <w:jc w:val="both"/>
        <w:rPr>
          <w:rFonts w:ascii="Times New Roman" w:hAnsi="Times New Roman" w:cs="Times New Roman"/>
        </w:rPr>
      </w:pPr>
    </w:p>
    <w:p w14:paraId="3BA49FE0"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660"/>
      </w:tblGrid>
      <w:tr w:rsidR="007D7D0F" w:rsidRPr="007D7D0F" w14:paraId="5E29FDA2" w14:textId="77777777">
        <w:tblPrEx>
          <w:tblCellMar>
            <w:top w:w="0" w:type="dxa"/>
            <w:bottom w:w="0" w:type="dxa"/>
          </w:tblCellMar>
        </w:tblPrEx>
        <w:trPr>
          <w:jc w:val="center"/>
        </w:trPr>
        <w:tc>
          <w:tcPr>
            <w:tcW w:w="6660" w:type="dxa"/>
            <w:tcBorders>
              <w:top w:val="nil"/>
              <w:left w:val="nil"/>
              <w:bottom w:val="nil"/>
              <w:right w:val="nil"/>
            </w:tcBorders>
            <w:tcMar>
              <w:top w:w="114" w:type="dxa"/>
              <w:left w:w="28" w:type="dxa"/>
              <w:bottom w:w="114" w:type="dxa"/>
              <w:right w:w="28" w:type="dxa"/>
            </w:tcMar>
          </w:tcPr>
          <w:p w14:paraId="359632DC" w14:textId="3198097C"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90"/>
                <w:sz w:val="24"/>
                <w:szCs w:val="24"/>
              </w:rPr>
              <w:lastRenderedPageBreak/>
              <w:drawing>
                <wp:inline distT="0" distB="0" distL="0" distR="0" wp14:anchorId="20EB43B2" wp14:editId="4B87BE30">
                  <wp:extent cx="2695575" cy="479044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695575" cy="4790440"/>
                          </a:xfrm>
                          <a:prstGeom prst="rect">
                            <a:avLst/>
                          </a:prstGeom>
                          <a:noFill/>
                          <a:ln>
                            <a:noFill/>
                          </a:ln>
                        </pic:spPr>
                      </pic:pic>
                    </a:graphicData>
                  </a:graphic>
                </wp:inline>
              </w:drawing>
            </w:r>
          </w:p>
        </w:tc>
      </w:tr>
    </w:tbl>
    <w:p w14:paraId="0BF41648"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2E07873F"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71DC537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7.5 - Армирование подколонника и его стаканной части </w:t>
      </w:r>
    </w:p>
    <w:p w14:paraId="2C7B5620"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12A3C53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7.2.24 В фундаментах стаканного типа стенки стаканной части подколонника допус</w:t>
      </w:r>
      <w:r w:rsidRPr="007D7D0F">
        <w:rPr>
          <w:rFonts w:ascii="Times New Roman" w:hAnsi="Times New Roman" w:cs="Times New Roman"/>
        </w:rPr>
        <w:t>кается не армировать при их толщине по верху более 200 мм и более 0,75 высоты верхней ступени (при глубине стакана большей, чем высота подколонника) или 0,75 глубины стакана (при глубине стакана меньшей, чем высота подколонника). При несоблюдении этих усло</w:t>
      </w:r>
      <w:r w:rsidRPr="007D7D0F">
        <w:rPr>
          <w:rFonts w:ascii="Times New Roman" w:hAnsi="Times New Roman" w:cs="Times New Roman"/>
        </w:rPr>
        <w:t>вий стенки стаканов следует армировать поперечной арматурой в соответствии с расчетом.</w:t>
      </w:r>
    </w:p>
    <w:p w14:paraId="2FD0D227" w14:textId="77777777" w:rsidR="00000000" w:rsidRPr="007D7D0F" w:rsidRDefault="00C9362F">
      <w:pPr>
        <w:pStyle w:val="FORMATTEXT"/>
        <w:ind w:firstLine="568"/>
        <w:jc w:val="both"/>
        <w:rPr>
          <w:rFonts w:ascii="Times New Roman" w:hAnsi="Times New Roman" w:cs="Times New Roman"/>
        </w:rPr>
      </w:pPr>
    </w:p>
    <w:p w14:paraId="791AE47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7.2.25 Стаканная часть подколонника рассчитывается как изгибаемый элемент коробчатого сечения на уровне торца колонны при действии момента, равного</w:t>
      </w:r>
    </w:p>
    <w:p w14:paraId="17BC1302" w14:textId="77777777" w:rsidR="00000000" w:rsidRPr="007D7D0F" w:rsidRDefault="00C9362F">
      <w:pPr>
        <w:pStyle w:val="FORMATTEXT"/>
        <w:ind w:firstLine="568"/>
        <w:jc w:val="both"/>
        <w:rPr>
          <w:rFonts w:ascii="Times New Roman" w:hAnsi="Times New Roman" w:cs="Times New Roman"/>
        </w:rPr>
      </w:pPr>
    </w:p>
    <w:p w14:paraId="253202C7" w14:textId="2B3EEA45" w:rsidR="00000000" w:rsidRPr="007D7D0F" w:rsidRDefault="00C9362F">
      <w:pPr>
        <w:pStyle w:val="FORMATTEXT"/>
        <w:jc w:val="right"/>
        <w:rPr>
          <w:rFonts w:ascii="Times New Roman" w:hAnsi="Times New Roman" w:cs="Times New Roman"/>
        </w:rPr>
      </w:pPr>
      <w:r w:rsidRPr="007D7D0F">
        <w:rPr>
          <w:rFonts w:ascii="Times New Roman" w:hAnsi="Times New Roman" w:cs="Times New Roman"/>
        </w:rPr>
        <w:t xml:space="preserve">при </w:t>
      </w:r>
      <w:r w:rsidR="004B1667" w:rsidRPr="007D7D0F">
        <w:rPr>
          <w:rFonts w:ascii="Times New Roman" w:hAnsi="Times New Roman" w:cs="Times New Roman"/>
          <w:noProof/>
          <w:position w:val="-17"/>
        </w:rPr>
        <w:drawing>
          <wp:inline distT="0" distB="0" distL="0" distR="0" wp14:anchorId="7C90CD2A" wp14:editId="0AE917B3">
            <wp:extent cx="907415" cy="38925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907415" cy="389255"/>
                    </a:xfrm>
                    <a:prstGeom prst="rect">
                      <a:avLst/>
                    </a:prstGeom>
                    <a:noFill/>
                    <a:ln>
                      <a:noFill/>
                    </a:ln>
                  </pic:spPr>
                </pic:pic>
              </a:graphicData>
            </a:graphic>
          </wp:inline>
        </w:drawing>
      </w:r>
      <w:r w:rsidR="004B1667" w:rsidRPr="007D7D0F">
        <w:rPr>
          <w:rFonts w:ascii="Times New Roman" w:hAnsi="Times New Roman" w:cs="Times New Roman"/>
          <w:noProof/>
          <w:position w:val="-11"/>
        </w:rPr>
        <w:drawing>
          <wp:inline distT="0" distB="0" distL="0" distR="0" wp14:anchorId="5A1BCBBA" wp14:editId="4C6ED9DF">
            <wp:extent cx="1876425" cy="23876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876425" cy="238760"/>
                    </a:xfrm>
                    <a:prstGeom prst="rect">
                      <a:avLst/>
                    </a:prstGeom>
                    <a:noFill/>
                    <a:ln>
                      <a:noFill/>
                    </a:ln>
                  </pic:spPr>
                </pic:pic>
              </a:graphicData>
            </a:graphic>
          </wp:inline>
        </w:drawing>
      </w:r>
      <w:r w:rsidRPr="007D7D0F">
        <w:rPr>
          <w:rFonts w:ascii="Times New Roman" w:hAnsi="Times New Roman" w:cs="Times New Roman"/>
        </w:rPr>
        <w:t xml:space="preserve">;                   (7.3) </w:t>
      </w:r>
    </w:p>
    <w:p w14:paraId="0AA157F9" w14:textId="77777777" w:rsidR="00000000" w:rsidRPr="007D7D0F" w:rsidRDefault="00C9362F">
      <w:pPr>
        <w:pStyle w:val="FORMATTEXT"/>
        <w:jc w:val="right"/>
        <w:rPr>
          <w:rFonts w:ascii="Times New Roman" w:hAnsi="Times New Roman" w:cs="Times New Roman"/>
        </w:rPr>
      </w:pPr>
      <w:r w:rsidRPr="007D7D0F">
        <w:rPr>
          <w:rFonts w:ascii="Times New Roman" w:hAnsi="Times New Roman" w:cs="Times New Roman"/>
        </w:rPr>
        <w:t>     </w:t>
      </w:r>
    </w:p>
    <w:p w14:paraId="6AB8B077" w14:textId="6D0502E3" w:rsidR="00000000" w:rsidRPr="007D7D0F" w:rsidRDefault="00C9362F">
      <w:pPr>
        <w:pStyle w:val="FORMATTEXT"/>
        <w:jc w:val="right"/>
        <w:rPr>
          <w:rFonts w:ascii="Times New Roman" w:hAnsi="Times New Roman" w:cs="Times New Roman"/>
        </w:rPr>
      </w:pPr>
      <w:r w:rsidRPr="007D7D0F">
        <w:rPr>
          <w:rFonts w:ascii="Times New Roman" w:hAnsi="Times New Roman" w:cs="Times New Roman"/>
        </w:rPr>
        <w:t xml:space="preserve">при </w:t>
      </w:r>
      <w:r w:rsidR="004B1667" w:rsidRPr="007D7D0F">
        <w:rPr>
          <w:rFonts w:ascii="Times New Roman" w:hAnsi="Times New Roman" w:cs="Times New Roman"/>
          <w:noProof/>
          <w:position w:val="-11"/>
        </w:rPr>
        <w:drawing>
          <wp:inline distT="0" distB="0" distL="0" distR="0" wp14:anchorId="776387FE" wp14:editId="76BDDE45">
            <wp:extent cx="1003300" cy="2317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003300" cy="231775"/>
                    </a:xfrm>
                    <a:prstGeom prst="rect">
                      <a:avLst/>
                    </a:prstGeom>
                    <a:noFill/>
                    <a:ln>
                      <a:noFill/>
                    </a:ln>
                  </pic:spPr>
                </pic:pic>
              </a:graphicData>
            </a:graphic>
          </wp:inline>
        </w:drawing>
      </w:r>
      <w:r w:rsidR="004B1667" w:rsidRPr="007D7D0F">
        <w:rPr>
          <w:rFonts w:ascii="Times New Roman" w:hAnsi="Times New Roman" w:cs="Times New Roman"/>
          <w:noProof/>
          <w:position w:val="-11"/>
        </w:rPr>
        <w:drawing>
          <wp:inline distT="0" distB="0" distL="0" distR="0" wp14:anchorId="40650AEB" wp14:editId="4DBD0188">
            <wp:extent cx="1228090" cy="23876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228090" cy="238760"/>
                    </a:xfrm>
                    <a:prstGeom prst="rect">
                      <a:avLst/>
                    </a:prstGeom>
                    <a:noFill/>
                    <a:ln>
                      <a:noFill/>
                    </a:ln>
                  </pic:spPr>
                </pic:pic>
              </a:graphicData>
            </a:graphic>
          </wp:inline>
        </w:drawing>
      </w:r>
      <w:r w:rsidRPr="007D7D0F">
        <w:rPr>
          <w:rFonts w:ascii="Times New Roman" w:hAnsi="Times New Roman" w:cs="Times New Roman"/>
        </w:rPr>
        <w:t xml:space="preserve">,                            (7.4) </w:t>
      </w:r>
    </w:p>
    <w:p w14:paraId="4A56AA3C" w14:textId="77777777" w:rsidR="00000000" w:rsidRPr="007D7D0F" w:rsidRDefault="00C9362F">
      <w:pPr>
        <w:pStyle w:val="FORMATTEXT"/>
        <w:jc w:val="both"/>
        <w:rPr>
          <w:rFonts w:ascii="Times New Roman" w:hAnsi="Times New Roman" w:cs="Times New Roman"/>
        </w:rPr>
      </w:pPr>
    </w:p>
    <w:p w14:paraId="79CD93F0" w14:textId="77777777" w:rsidR="00000000" w:rsidRPr="007D7D0F" w:rsidRDefault="00C9362F">
      <w:pPr>
        <w:pStyle w:val="FORMATTEXT"/>
        <w:jc w:val="both"/>
        <w:rPr>
          <w:rFonts w:ascii="Times New Roman" w:hAnsi="Times New Roman" w:cs="Times New Roman"/>
        </w:rPr>
      </w:pPr>
    </w:p>
    <w:p w14:paraId="5EB15DB7" w14:textId="21508C71"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8"/>
        </w:rPr>
        <w:drawing>
          <wp:inline distT="0" distB="0" distL="0" distR="0" wp14:anchorId="7F60A5B8" wp14:editId="532A8581">
            <wp:extent cx="198120" cy="16383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Pr="007D7D0F">
        <w:rPr>
          <w:rFonts w:ascii="Times New Roman" w:hAnsi="Times New Roman" w:cs="Times New Roman"/>
        </w:rPr>
        <w:t xml:space="preserve">, </w:t>
      </w:r>
      <w:r w:rsidR="004B1667" w:rsidRPr="007D7D0F">
        <w:rPr>
          <w:rFonts w:ascii="Times New Roman" w:hAnsi="Times New Roman" w:cs="Times New Roman"/>
          <w:noProof/>
          <w:position w:val="-9"/>
        </w:rPr>
        <w:drawing>
          <wp:inline distT="0" distB="0" distL="0" distR="0" wp14:anchorId="39C28792" wp14:editId="0CC1B622">
            <wp:extent cx="184150" cy="18415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9"/>
        </w:rPr>
        <w:drawing>
          <wp:inline distT="0" distB="0" distL="0" distR="0" wp14:anchorId="76D7AC1A" wp14:editId="50BC3EDF">
            <wp:extent cx="149860" cy="19812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sidRPr="007D7D0F">
        <w:rPr>
          <w:rFonts w:ascii="Times New Roman" w:hAnsi="Times New Roman" w:cs="Times New Roman"/>
        </w:rPr>
        <w:t xml:space="preserve">- усилия в сечении колонны по верху подколонника. </w:t>
      </w:r>
    </w:p>
    <w:p w14:paraId="5565155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При одинаковых диаметрах поперечной арматуры и одинаковой марке стали площадь сечения поперечной рабочей арматуры каждой сварной сетки равна</w:t>
      </w:r>
    </w:p>
    <w:p w14:paraId="21EF841E" w14:textId="77777777" w:rsidR="00000000" w:rsidRPr="007D7D0F" w:rsidRDefault="00C9362F">
      <w:pPr>
        <w:pStyle w:val="FORMATTEXT"/>
        <w:ind w:firstLine="568"/>
        <w:jc w:val="both"/>
        <w:rPr>
          <w:rFonts w:ascii="Times New Roman" w:hAnsi="Times New Roman" w:cs="Times New Roman"/>
        </w:rPr>
      </w:pPr>
    </w:p>
    <w:p w14:paraId="7CAC3582" w14:textId="45A6D906" w:rsidR="00000000" w:rsidRPr="007D7D0F" w:rsidRDefault="00C9362F">
      <w:pPr>
        <w:pStyle w:val="FORMATTEXT"/>
        <w:jc w:val="right"/>
        <w:rPr>
          <w:rFonts w:ascii="Times New Roman" w:hAnsi="Times New Roman" w:cs="Times New Roman"/>
        </w:rPr>
      </w:pPr>
      <w:r w:rsidRPr="007D7D0F">
        <w:rPr>
          <w:rFonts w:ascii="Times New Roman" w:hAnsi="Times New Roman" w:cs="Times New Roman"/>
        </w:rPr>
        <w:t xml:space="preserve">при </w:t>
      </w:r>
      <w:r w:rsidR="004B1667" w:rsidRPr="007D7D0F">
        <w:rPr>
          <w:rFonts w:ascii="Times New Roman" w:hAnsi="Times New Roman" w:cs="Times New Roman"/>
          <w:noProof/>
          <w:position w:val="-17"/>
        </w:rPr>
        <w:drawing>
          <wp:inline distT="0" distB="0" distL="0" distR="0" wp14:anchorId="4AF246E6" wp14:editId="29D0ADC3">
            <wp:extent cx="907415" cy="38925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907415" cy="389255"/>
                    </a:xfrm>
                    <a:prstGeom prst="rect">
                      <a:avLst/>
                    </a:prstGeom>
                    <a:noFill/>
                    <a:ln>
                      <a:noFill/>
                    </a:ln>
                  </pic:spPr>
                </pic:pic>
              </a:graphicData>
            </a:graphic>
          </wp:inline>
        </w:drawing>
      </w:r>
      <w:r w:rsidR="004B1667" w:rsidRPr="007D7D0F">
        <w:rPr>
          <w:rFonts w:ascii="Times New Roman" w:hAnsi="Times New Roman" w:cs="Times New Roman"/>
          <w:noProof/>
          <w:position w:val="-27"/>
        </w:rPr>
        <w:drawing>
          <wp:inline distT="0" distB="0" distL="0" distR="0" wp14:anchorId="4B96BD4C" wp14:editId="03B45371">
            <wp:extent cx="846455" cy="64833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846455" cy="648335"/>
                    </a:xfrm>
                    <a:prstGeom prst="rect">
                      <a:avLst/>
                    </a:prstGeom>
                    <a:noFill/>
                    <a:ln>
                      <a:noFill/>
                    </a:ln>
                  </pic:spPr>
                </pic:pic>
              </a:graphicData>
            </a:graphic>
          </wp:inline>
        </w:drawing>
      </w:r>
      <w:r w:rsidRPr="007D7D0F">
        <w:rPr>
          <w:rFonts w:ascii="Times New Roman" w:hAnsi="Times New Roman" w:cs="Times New Roman"/>
        </w:rPr>
        <w:t xml:space="preserve">;                                     (7.5) </w:t>
      </w:r>
    </w:p>
    <w:p w14:paraId="758DA86C" w14:textId="77777777" w:rsidR="00000000" w:rsidRPr="007D7D0F" w:rsidRDefault="00C9362F">
      <w:pPr>
        <w:pStyle w:val="FORMATTEXT"/>
        <w:jc w:val="right"/>
        <w:rPr>
          <w:rFonts w:ascii="Times New Roman" w:hAnsi="Times New Roman" w:cs="Times New Roman"/>
        </w:rPr>
      </w:pPr>
      <w:r w:rsidRPr="007D7D0F">
        <w:rPr>
          <w:rFonts w:ascii="Times New Roman" w:hAnsi="Times New Roman" w:cs="Times New Roman"/>
        </w:rPr>
        <w:t>     </w:t>
      </w:r>
    </w:p>
    <w:p w14:paraId="56831C29" w14:textId="0ED624CE" w:rsidR="00000000" w:rsidRPr="007D7D0F" w:rsidRDefault="00C9362F">
      <w:pPr>
        <w:pStyle w:val="FORMATTEXT"/>
        <w:jc w:val="right"/>
        <w:rPr>
          <w:rFonts w:ascii="Times New Roman" w:hAnsi="Times New Roman" w:cs="Times New Roman"/>
        </w:rPr>
      </w:pPr>
      <w:r w:rsidRPr="007D7D0F">
        <w:rPr>
          <w:rFonts w:ascii="Times New Roman" w:hAnsi="Times New Roman" w:cs="Times New Roman"/>
        </w:rPr>
        <w:lastRenderedPageBreak/>
        <w:t xml:space="preserve">при </w:t>
      </w:r>
      <w:r w:rsidR="004B1667" w:rsidRPr="007D7D0F">
        <w:rPr>
          <w:rFonts w:ascii="Times New Roman" w:hAnsi="Times New Roman" w:cs="Times New Roman"/>
          <w:noProof/>
          <w:position w:val="-11"/>
        </w:rPr>
        <w:drawing>
          <wp:inline distT="0" distB="0" distL="0" distR="0" wp14:anchorId="70E8DAFB" wp14:editId="204193F7">
            <wp:extent cx="1003300" cy="23177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003300" cy="231775"/>
                    </a:xfrm>
                    <a:prstGeom prst="rect">
                      <a:avLst/>
                    </a:prstGeom>
                    <a:noFill/>
                    <a:ln>
                      <a:noFill/>
                    </a:ln>
                  </pic:spPr>
                </pic:pic>
              </a:graphicData>
            </a:graphic>
          </wp:inline>
        </w:drawing>
      </w:r>
      <w:r w:rsidR="004B1667" w:rsidRPr="007D7D0F">
        <w:rPr>
          <w:rFonts w:ascii="Times New Roman" w:hAnsi="Times New Roman" w:cs="Times New Roman"/>
          <w:noProof/>
          <w:position w:val="-27"/>
        </w:rPr>
        <w:drawing>
          <wp:inline distT="0" distB="0" distL="0" distR="0" wp14:anchorId="3025CF3D" wp14:editId="2F833226">
            <wp:extent cx="846455" cy="64833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846455" cy="648335"/>
                    </a:xfrm>
                    <a:prstGeom prst="rect">
                      <a:avLst/>
                    </a:prstGeom>
                    <a:noFill/>
                    <a:ln>
                      <a:noFill/>
                    </a:ln>
                  </pic:spPr>
                </pic:pic>
              </a:graphicData>
            </a:graphic>
          </wp:inline>
        </w:drawing>
      </w:r>
      <w:r w:rsidRPr="007D7D0F">
        <w:rPr>
          <w:rFonts w:ascii="Times New Roman" w:hAnsi="Times New Roman" w:cs="Times New Roman"/>
        </w:rPr>
        <w:t xml:space="preserve">.                                     (7.6) </w:t>
      </w:r>
    </w:p>
    <w:p w14:paraId="7EDC448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В случае</w:t>
      </w:r>
      <w:r w:rsidRPr="007D7D0F">
        <w:rPr>
          <w:rFonts w:ascii="Times New Roman" w:hAnsi="Times New Roman" w:cs="Times New Roman"/>
        </w:rPr>
        <w:t xml:space="preserve"> заглубления стакана в плитную часть фундамента сечение поперечной рабочей арматуры сеток так же определяется по формулам (7.5), (7.6); сетки поперечного армирования устанавливаются в пределах подколонника.</w:t>
      </w:r>
    </w:p>
    <w:p w14:paraId="633D137B" w14:textId="77777777" w:rsidR="00000000" w:rsidRPr="007D7D0F" w:rsidRDefault="00C9362F">
      <w:pPr>
        <w:pStyle w:val="FORMATTEXT"/>
        <w:ind w:firstLine="568"/>
        <w:jc w:val="both"/>
        <w:rPr>
          <w:rFonts w:ascii="Times New Roman" w:hAnsi="Times New Roman" w:cs="Times New Roman"/>
        </w:rPr>
      </w:pPr>
    </w:p>
    <w:p w14:paraId="39213106" w14:textId="746E94E2"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В случае действия нормальной силы в пределах ядр</w:t>
      </w:r>
      <w:r w:rsidRPr="007D7D0F">
        <w:rPr>
          <w:rFonts w:ascii="Times New Roman" w:hAnsi="Times New Roman" w:cs="Times New Roman"/>
        </w:rPr>
        <w:t xml:space="preserve">а сечения </w:t>
      </w:r>
      <w:r w:rsidR="004B1667" w:rsidRPr="007D7D0F">
        <w:rPr>
          <w:rFonts w:ascii="Times New Roman" w:hAnsi="Times New Roman" w:cs="Times New Roman"/>
          <w:noProof/>
          <w:position w:val="-20"/>
        </w:rPr>
        <w:drawing>
          <wp:inline distT="0" distB="0" distL="0" distR="0" wp14:anchorId="358C1AF9" wp14:editId="0F7AC89B">
            <wp:extent cx="641350" cy="4572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641350" cy="457200"/>
                    </a:xfrm>
                    <a:prstGeom prst="rect">
                      <a:avLst/>
                    </a:prstGeom>
                    <a:noFill/>
                    <a:ln>
                      <a:noFill/>
                    </a:ln>
                  </pic:spPr>
                </pic:pic>
              </a:graphicData>
            </a:graphic>
          </wp:inline>
        </w:drawing>
      </w:r>
      <w:r w:rsidRPr="007D7D0F">
        <w:rPr>
          <w:rFonts w:ascii="Times New Roman" w:hAnsi="Times New Roman" w:cs="Times New Roman"/>
        </w:rPr>
        <w:t>поперечное армирование подколонника назначается конструктивно.</w:t>
      </w:r>
    </w:p>
    <w:p w14:paraId="496276C4" w14:textId="77777777" w:rsidR="00000000" w:rsidRPr="007D7D0F" w:rsidRDefault="00C9362F">
      <w:pPr>
        <w:pStyle w:val="FORMATTEXT"/>
        <w:ind w:firstLine="568"/>
        <w:jc w:val="both"/>
        <w:rPr>
          <w:rFonts w:ascii="Times New Roman" w:hAnsi="Times New Roman" w:cs="Times New Roman"/>
        </w:rPr>
      </w:pPr>
    </w:p>
    <w:p w14:paraId="617310E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Конструирование фундаментов</w:t>
      </w:r>
    </w:p>
    <w:p w14:paraId="165C1D47" w14:textId="77777777" w:rsidR="00000000" w:rsidRPr="007D7D0F" w:rsidRDefault="00C9362F">
      <w:pPr>
        <w:pStyle w:val="FORMATTEXT"/>
        <w:ind w:firstLine="568"/>
        <w:jc w:val="both"/>
        <w:rPr>
          <w:rFonts w:ascii="Times New Roman" w:hAnsi="Times New Roman" w:cs="Times New Roman"/>
        </w:rPr>
      </w:pPr>
    </w:p>
    <w:p w14:paraId="5D8CEFDC" w14:textId="7A644ED1"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7.2.26 Армирование подошвы отдельных фундаментов рекомендуется осуществлять сварными сетками. Расстояние между осями с</w:t>
      </w:r>
      <w:r w:rsidRPr="007D7D0F">
        <w:rPr>
          <w:rFonts w:ascii="Times New Roman" w:hAnsi="Times New Roman" w:cs="Times New Roman"/>
        </w:rPr>
        <w:t xml:space="preserve">тержней сеток рекомендуется принимать от 150 до 300 мм, но не более указанного в 10.3.8 </w:t>
      </w:r>
      <w:r w:rsidRPr="007D7D0F">
        <w:rPr>
          <w:rFonts w:ascii="Times New Roman" w:hAnsi="Times New Roman" w:cs="Times New Roman"/>
        </w:rPr>
        <w:t>СП 63.13330.2012</w:t>
      </w:r>
      <w:r w:rsidRPr="007D7D0F">
        <w:rPr>
          <w:rFonts w:ascii="Times New Roman" w:hAnsi="Times New Roman" w:cs="Times New Roman"/>
        </w:rPr>
        <w:t>.</w:t>
      </w:r>
    </w:p>
    <w:p w14:paraId="02DAABA9" w14:textId="77777777" w:rsidR="00000000" w:rsidRPr="007D7D0F" w:rsidRDefault="00C9362F">
      <w:pPr>
        <w:pStyle w:val="FORMATTEXT"/>
        <w:ind w:firstLine="568"/>
        <w:jc w:val="both"/>
        <w:rPr>
          <w:rFonts w:ascii="Times New Roman" w:hAnsi="Times New Roman" w:cs="Times New Roman"/>
        </w:rPr>
      </w:pPr>
    </w:p>
    <w:p w14:paraId="19F8129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Диаметр рабочих стержней, укладываемых вд</w:t>
      </w:r>
      <w:r w:rsidRPr="007D7D0F">
        <w:rPr>
          <w:rFonts w:ascii="Times New Roman" w:hAnsi="Times New Roman" w:cs="Times New Roman"/>
        </w:rPr>
        <w:t>оль стороны фундамента размером 3 м и менее, должен быть не менее 10 мм; диаметр рабочих стержней, укладываемых вдоль стороны размером более 3 м, - не менее 12 мм.</w:t>
      </w:r>
    </w:p>
    <w:p w14:paraId="5CEEEEEC" w14:textId="77777777" w:rsidR="00000000" w:rsidRPr="007D7D0F" w:rsidRDefault="00C9362F">
      <w:pPr>
        <w:pStyle w:val="FORMATTEXT"/>
        <w:ind w:firstLine="568"/>
        <w:jc w:val="both"/>
        <w:rPr>
          <w:rFonts w:ascii="Times New Roman" w:hAnsi="Times New Roman" w:cs="Times New Roman"/>
        </w:rPr>
      </w:pPr>
    </w:p>
    <w:p w14:paraId="5550B51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Арматурные сетки должны быть сварены во всех точках пересечения стержней. Допускается част</w:t>
      </w:r>
      <w:r w:rsidRPr="007D7D0F">
        <w:rPr>
          <w:rFonts w:ascii="Times New Roman" w:hAnsi="Times New Roman" w:cs="Times New Roman"/>
        </w:rPr>
        <w:t>ь пересечений связывать проволокой при условии обязательной сварки всех точек пересечения в двух крайних рядах по периметру сеток.</w:t>
      </w:r>
    </w:p>
    <w:p w14:paraId="143F2525" w14:textId="77777777" w:rsidR="00000000" w:rsidRPr="007D7D0F" w:rsidRDefault="00C9362F">
      <w:pPr>
        <w:pStyle w:val="FORMATTEXT"/>
        <w:ind w:firstLine="568"/>
        <w:jc w:val="both"/>
        <w:rPr>
          <w:rFonts w:ascii="Times New Roman" w:hAnsi="Times New Roman" w:cs="Times New Roman"/>
        </w:rPr>
      </w:pPr>
    </w:p>
    <w:p w14:paraId="5580B95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7.2.27 Подошвы фундаментов рекомендуется армировать сварными сетками шириной не более 3000 мм, укладываемыми в двух плоскост</w:t>
      </w:r>
      <w:r w:rsidRPr="007D7D0F">
        <w:rPr>
          <w:rFonts w:ascii="Times New Roman" w:hAnsi="Times New Roman" w:cs="Times New Roman"/>
        </w:rPr>
        <w:t>ях таким образом, чтобы рабочая арматура верхних и нижних сеток проходила в двух взаимно перпендикулярных направлениях. Сетки в каждой плоскости укладываются рядом друг с другом без нахлестки (рисунок 7.6).</w:t>
      </w:r>
    </w:p>
    <w:p w14:paraId="4653CBBF" w14:textId="77777777" w:rsidR="00000000" w:rsidRPr="007D7D0F" w:rsidRDefault="00C9362F">
      <w:pPr>
        <w:pStyle w:val="FORMATTEXT"/>
        <w:ind w:firstLine="568"/>
        <w:jc w:val="both"/>
        <w:rPr>
          <w:rFonts w:ascii="Times New Roman" w:hAnsi="Times New Roman" w:cs="Times New Roman"/>
        </w:rPr>
      </w:pPr>
    </w:p>
    <w:p w14:paraId="17BC499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При возможности изготовления и транспортировании</w:t>
      </w:r>
      <w:r w:rsidRPr="007D7D0F">
        <w:rPr>
          <w:rFonts w:ascii="Times New Roman" w:hAnsi="Times New Roman" w:cs="Times New Roman"/>
        </w:rPr>
        <w:t xml:space="preserve"> сеток больших размеров с требуемым диаметром допускается армировать подошвы фундаментов цельными сетками.</w:t>
      </w:r>
    </w:p>
    <w:p w14:paraId="2D60BCBD" w14:textId="77777777" w:rsidR="00000000" w:rsidRPr="007D7D0F" w:rsidRDefault="00C9362F">
      <w:pPr>
        <w:pStyle w:val="FORMATTEXT"/>
        <w:ind w:firstLine="568"/>
        <w:jc w:val="both"/>
        <w:rPr>
          <w:rFonts w:ascii="Times New Roman" w:hAnsi="Times New Roman" w:cs="Times New Roman"/>
        </w:rPr>
      </w:pPr>
    </w:p>
    <w:p w14:paraId="73357B0B"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505"/>
      </w:tblGrid>
      <w:tr w:rsidR="007D7D0F" w:rsidRPr="007D7D0F" w14:paraId="51A0B9A8" w14:textId="77777777">
        <w:tblPrEx>
          <w:tblCellMar>
            <w:top w:w="0" w:type="dxa"/>
            <w:bottom w:w="0" w:type="dxa"/>
          </w:tblCellMar>
        </w:tblPrEx>
        <w:trPr>
          <w:jc w:val="center"/>
        </w:trPr>
        <w:tc>
          <w:tcPr>
            <w:tcW w:w="8505" w:type="dxa"/>
            <w:tcBorders>
              <w:top w:val="nil"/>
              <w:left w:val="nil"/>
              <w:bottom w:val="nil"/>
              <w:right w:val="nil"/>
            </w:tcBorders>
            <w:tcMar>
              <w:top w:w="114" w:type="dxa"/>
              <w:left w:w="28" w:type="dxa"/>
              <w:bottom w:w="114" w:type="dxa"/>
              <w:right w:w="28" w:type="dxa"/>
            </w:tcMar>
          </w:tcPr>
          <w:p w14:paraId="65BE53C6" w14:textId="417B07D5"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81"/>
                <w:sz w:val="24"/>
                <w:szCs w:val="24"/>
              </w:rPr>
              <w:drawing>
                <wp:inline distT="0" distB="0" distL="0" distR="0" wp14:anchorId="5AF384B1" wp14:editId="311659AD">
                  <wp:extent cx="4401185" cy="201295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401185" cy="2012950"/>
                          </a:xfrm>
                          <a:prstGeom prst="rect">
                            <a:avLst/>
                          </a:prstGeom>
                          <a:noFill/>
                          <a:ln>
                            <a:noFill/>
                          </a:ln>
                        </pic:spPr>
                      </pic:pic>
                    </a:graphicData>
                  </a:graphic>
                </wp:inline>
              </w:drawing>
            </w:r>
          </w:p>
        </w:tc>
      </w:tr>
    </w:tbl>
    <w:p w14:paraId="1DFF3CFF"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63D3C9BE"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4EEF6653"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7.6 - Армирование подошвы фундамента сетками </w:t>
      </w:r>
    </w:p>
    <w:p w14:paraId="513551FF"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0597874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7.2.28 Подколонники фундаментов, есл</w:t>
      </w:r>
      <w:r w:rsidRPr="007D7D0F">
        <w:rPr>
          <w:rFonts w:ascii="Times New Roman" w:hAnsi="Times New Roman" w:cs="Times New Roman"/>
        </w:rPr>
        <w:t>и это необходимо по расчету, должны армироваться продольной и поперечной арматурой по принципу армирования колонн.</w:t>
      </w:r>
    </w:p>
    <w:p w14:paraId="212E120D" w14:textId="77777777" w:rsidR="00000000" w:rsidRPr="007D7D0F" w:rsidRDefault="00C9362F">
      <w:pPr>
        <w:pStyle w:val="FORMATTEXT"/>
        <w:ind w:firstLine="568"/>
        <w:jc w:val="both"/>
        <w:rPr>
          <w:rFonts w:ascii="Times New Roman" w:hAnsi="Times New Roman" w:cs="Times New Roman"/>
        </w:rPr>
      </w:pPr>
    </w:p>
    <w:p w14:paraId="7F77535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Диаметр продольных рабочих стержней подколонников должен быть не менее 12 мм.</w:t>
      </w:r>
    </w:p>
    <w:p w14:paraId="1FC5098C" w14:textId="77777777" w:rsidR="00000000" w:rsidRPr="007D7D0F" w:rsidRDefault="00C9362F">
      <w:pPr>
        <w:pStyle w:val="FORMATTEXT"/>
        <w:ind w:firstLine="568"/>
        <w:jc w:val="both"/>
        <w:rPr>
          <w:rFonts w:ascii="Times New Roman" w:hAnsi="Times New Roman" w:cs="Times New Roman"/>
        </w:rPr>
      </w:pPr>
    </w:p>
    <w:p w14:paraId="650C0AB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7.2.29 Армирование подколонников рекомендуется осуществлять </w:t>
      </w:r>
      <w:r w:rsidRPr="007D7D0F">
        <w:rPr>
          <w:rFonts w:ascii="Times New Roman" w:hAnsi="Times New Roman" w:cs="Times New Roman"/>
        </w:rPr>
        <w:t>пространственными самонесущими каркасами, собираемыми из плоских сеток.</w:t>
      </w:r>
    </w:p>
    <w:p w14:paraId="1A03D391" w14:textId="77777777" w:rsidR="00000000" w:rsidRPr="007D7D0F" w:rsidRDefault="00C9362F">
      <w:pPr>
        <w:pStyle w:val="FORMATTEXT"/>
        <w:ind w:firstLine="568"/>
        <w:jc w:val="both"/>
        <w:rPr>
          <w:rFonts w:ascii="Times New Roman" w:hAnsi="Times New Roman" w:cs="Times New Roman"/>
        </w:rPr>
      </w:pPr>
    </w:p>
    <w:p w14:paraId="1FD8274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lastRenderedPageBreak/>
        <w:t>7.2.30 Армирование стенок стакана производится поперечной и продольной арматурой.</w:t>
      </w:r>
    </w:p>
    <w:p w14:paraId="4267EB8B" w14:textId="77777777" w:rsidR="00000000" w:rsidRPr="007D7D0F" w:rsidRDefault="00C9362F">
      <w:pPr>
        <w:pStyle w:val="FORMATTEXT"/>
        <w:ind w:firstLine="568"/>
        <w:jc w:val="both"/>
        <w:rPr>
          <w:rFonts w:ascii="Times New Roman" w:hAnsi="Times New Roman" w:cs="Times New Roman"/>
        </w:rPr>
      </w:pPr>
    </w:p>
    <w:p w14:paraId="27C40D0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Поперечное армирование стенок стакана следует выполнять в виде сварных плоских сеток с расположением</w:t>
      </w:r>
      <w:r w:rsidRPr="007D7D0F">
        <w:rPr>
          <w:rFonts w:ascii="Times New Roman" w:hAnsi="Times New Roman" w:cs="Times New Roman"/>
        </w:rPr>
        <w:t xml:space="preserve"> стержней у наружных и внутренних поверхностей стенок.</w:t>
      </w:r>
    </w:p>
    <w:p w14:paraId="2734EE6F" w14:textId="77777777" w:rsidR="00000000" w:rsidRPr="007D7D0F" w:rsidRDefault="00C9362F">
      <w:pPr>
        <w:pStyle w:val="FORMATTEXT"/>
        <w:ind w:firstLine="568"/>
        <w:jc w:val="both"/>
        <w:rPr>
          <w:rFonts w:ascii="Times New Roman" w:hAnsi="Times New Roman" w:cs="Times New Roman"/>
        </w:rPr>
      </w:pPr>
    </w:p>
    <w:p w14:paraId="34ABDBD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Диаметр стержней сеток следует принимать по расчету, но не менее 8 мм и не менее четверти диаметра продольных стержней подколонника.</w:t>
      </w:r>
    </w:p>
    <w:p w14:paraId="401D6D78" w14:textId="77777777" w:rsidR="00000000" w:rsidRPr="007D7D0F" w:rsidRDefault="00C9362F">
      <w:pPr>
        <w:pStyle w:val="FORMATTEXT"/>
        <w:ind w:firstLine="568"/>
        <w:jc w:val="both"/>
        <w:rPr>
          <w:rFonts w:ascii="Times New Roman" w:hAnsi="Times New Roman" w:cs="Times New Roman"/>
        </w:rPr>
      </w:pPr>
    </w:p>
    <w:p w14:paraId="43FD6E6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Расстояние между сетками следует назначать не более четверти глуби</w:t>
      </w:r>
      <w:r w:rsidRPr="007D7D0F">
        <w:rPr>
          <w:rFonts w:ascii="Times New Roman" w:hAnsi="Times New Roman" w:cs="Times New Roman"/>
        </w:rPr>
        <w:t>ны стакана и не более 200 мм.</w:t>
      </w:r>
    </w:p>
    <w:p w14:paraId="6C8269FE" w14:textId="77777777" w:rsidR="00000000" w:rsidRPr="007D7D0F" w:rsidRDefault="00C9362F">
      <w:pPr>
        <w:pStyle w:val="FORMATTEXT"/>
        <w:ind w:firstLine="568"/>
        <w:jc w:val="both"/>
        <w:rPr>
          <w:rFonts w:ascii="Times New Roman" w:hAnsi="Times New Roman" w:cs="Times New Roman"/>
        </w:rPr>
      </w:pPr>
    </w:p>
    <w:p w14:paraId="6229350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Подколонник ниже дна стакана армируется по общему принципу армирования подколонников. Продольная рабочая арматура подколонника, устанавливаемая по расчету, должна проходить внутри ячеек сеток поперечного армирования.</w:t>
      </w:r>
    </w:p>
    <w:p w14:paraId="61E41BD7" w14:textId="77777777" w:rsidR="00000000" w:rsidRPr="007D7D0F" w:rsidRDefault="00C9362F">
      <w:pPr>
        <w:pStyle w:val="FORMATTEXT"/>
        <w:ind w:firstLine="568"/>
        <w:jc w:val="both"/>
        <w:rPr>
          <w:rFonts w:ascii="Times New Roman" w:hAnsi="Times New Roman" w:cs="Times New Roman"/>
        </w:rPr>
      </w:pPr>
    </w:p>
    <w:p w14:paraId="070D003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7.2.31 </w:t>
      </w:r>
      <w:r w:rsidRPr="007D7D0F">
        <w:rPr>
          <w:rFonts w:ascii="Times New Roman" w:hAnsi="Times New Roman" w:cs="Times New Roman"/>
        </w:rPr>
        <w:t>В случае, если требуемые по расчету подошвы фундаментов соседних колонн близко подходят друг к другу, применяют ленточные фундаменты под рядами колонн в виде отдельных или перекрестных лент (рисунок 7.7). Ленточные фундаменты также применяют при неоднородн</w:t>
      </w:r>
      <w:r w:rsidRPr="007D7D0F">
        <w:rPr>
          <w:rFonts w:ascii="Times New Roman" w:hAnsi="Times New Roman" w:cs="Times New Roman"/>
        </w:rPr>
        <w:t>ых грунтах или резко различных нагрузках, поскольку они выравнивают осадки основания. Фундаменты под колонны связевых панелей часто делают ленточными, поскольку такие фундаменты увеличивают жесткость основания панели, что существенно уменьшает деформативно</w:t>
      </w:r>
      <w:r w:rsidRPr="007D7D0F">
        <w:rPr>
          <w:rFonts w:ascii="Times New Roman" w:hAnsi="Times New Roman" w:cs="Times New Roman"/>
        </w:rPr>
        <w:t>сть всего каркаса. Еще больше можно увеличить жесткость основания связевой панели, распространив ленточный фундамент на соседние с панелью колонны (рисунок 7.8).</w:t>
      </w:r>
    </w:p>
    <w:p w14:paraId="18CD1FA9" w14:textId="77777777" w:rsidR="00000000" w:rsidRPr="007D7D0F" w:rsidRDefault="00C9362F">
      <w:pPr>
        <w:pStyle w:val="FORMATTEXT"/>
        <w:ind w:firstLine="568"/>
        <w:jc w:val="both"/>
        <w:rPr>
          <w:rFonts w:ascii="Times New Roman" w:hAnsi="Times New Roman" w:cs="Times New Roman"/>
        </w:rPr>
      </w:pPr>
    </w:p>
    <w:p w14:paraId="1044514B"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7D7D0F" w:rsidRPr="007D7D0F" w14:paraId="23982324"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27EF54E2" w14:textId="4D62AF2A"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38"/>
                <w:sz w:val="24"/>
                <w:szCs w:val="24"/>
              </w:rPr>
              <w:drawing>
                <wp:inline distT="0" distB="0" distL="0" distR="0" wp14:anchorId="4B366A05" wp14:editId="591673BB">
                  <wp:extent cx="4988560" cy="345948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4988560" cy="3459480"/>
                          </a:xfrm>
                          <a:prstGeom prst="rect">
                            <a:avLst/>
                          </a:prstGeom>
                          <a:noFill/>
                          <a:ln>
                            <a:noFill/>
                          </a:ln>
                        </pic:spPr>
                      </pic:pic>
                    </a:graphicData>
                  </a:graphic>
                </wp:inline>
              </w:drawing>
            </w:r>
          </w:p>
        </w:tc>
      </w:tr>
    </w:tbl>
    <w:p w14:paraId="1E88E908"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0560A04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66F1FC30"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отдельные ленты; </w:t>
      </w:r>
      <w:r w:rsidRPr="007D7D0F">
        <w:rPr>
          <w:rFonts w:ascii="Times New Roman" w:hAnsi="Times New Roman" w:cs="Times New Roman"/>
          <w:i/>
          <w:iCs/>
        </w:rPr>
        <w:t>б</w:t>
      </w:r>
      <w:r w:rsidRPr="007D7D0F">
        <w:rPr>
          <w:rFonts w:ascii="Times New Roman" w:hAnsi="Times New Roman" w:cs="Times New Roman"/>
        </w:rPr>
        <w:t xml:space="preserve"> - перекрестные ленты </w:t>
      </w:r>
    </w:p>
    <w:p w14:paraId="6C64BE50"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r w:rsidRPr="007D7D0F">
        <w:rPr>
          <w:rFonts w:ascii="Times New Roman" w:hAnsi="Times New Roman" w:cs="Times New Roman"/>
        </w:rPr>
        <w:t>   </w:t>
      </w:r>
    </w:p>
    <w:p w14:paraId="6FE5ED15"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7.7 - Ленточные монолитные фундаменты под колонны </w:t>
      </w:r>
    </w:p>
    <w:p w14:paraId="62C53FBB"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20"/>
      </w:tblGrid>
      <w:tr w:rsidR="007D7D0F" w:rsidRPr="007D7D0F" w14:paraId="3750F9AC" w14:textId="77777777">
        <w:tblPrEx>
          <w:tblCellMar>
            <w:top w:w="0" w:type="dxa"/>
            <w:bottom w:w="0" w:type="dxa"/>
          </w:tblCellMar>
        </w:tblPrEx>
        <w:trPr>
          <w:jc w:val="center"/>
        </w:trPr>
        <w:tc>
          <w:tcPr>
            <w:tcW w:w="9120" w:type="dxa"/>
            <w:tcBorders>
              <w:top w:val="nil"/>
              <w:left w:val="nil"/>
              <w:bottom w:val="nil"/>
              <w:right w:val="nil"/>
            </w:tcBorders>
            <w:tcMar>
              <w:top w:w="114" w:type="dxa"/>
              <w:left w:w="28" w:type="dxa"/>
              <w:bottom w:w="114" w:type="dxa"/>
              <w:right w:w="28" w:type="dxa"/>
            </w:tcMar>
          </w:tcPr>
          <w:p w14:paraId="442AC193" w14:textId="4A0E07CF"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57"/>
                <w:sz w:val="24"/>
                <w:szCs w:val="24"/>
              </w:rPr>
              <w:lastRenderedPageBreak/>
              <w:drawing>
                <wp:inline distT="0" distB="0" distL="0" distR="0" wp14:anchorId="018E14FE" wp14:editId="52380469">
                  <wp:extent cx="5083810" cy="139890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083810" cy="1398905"/>
                          </a:xfrm>
                          <a:prstGeom prst="rect">
                            <a:avLst/>
                          </a:prstGeom>
                          <a:noFill/>
                          <a:ln>
                            <a:noFill/>
                          </a:ln>
                        </pic:spPr>
                      </pic:pic>
                    </a:graphicData>
                  </a:graphic>
                </wp:inline>
              </w:drawing>
            </w:r>
          </w:p>
        </w:tc>
      </w:tr>
    </w:tbl>
    <w:p w14:paraId="38870A16"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2F9AB639"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5D4D8671"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7.8 - Пример ленточного фундамента под связевой панелью </w:t>
      </w:r>
    </w:p>
    <w:p w14:paraId="022B7FCF"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59D2EB1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7.2.32 Для зданий значительной высоты площади ленточных фундаментов м</w:t>
      </w:r>
      <w:r w:rsidRPr="007D7D0F">
        <w:rPr>
          <w:rFonts w:ascii="Times New Roman" w:hAnsi="Times New Roman" w:cs="Times New Roman"/>
        </w:rPr>
        <w:t>ожет оказаться недостаточно. В этом случае устраивают сплошные фундаменты. Такие фундаменты в большей мере выравнивают осадки, чем ленточные, поэтому они применяются также при слабых и неоднородных грунтах или резко неравномерных нагрузках.</w:t>
      </w:r>
    </w:p>
    <w:p w14:paraId="0B9272E2" w14:textId="77777777" w:rsidR="00000000" w:rsidRPr="007D7D0F" w:rsidRDefault="00C9362F">
      <w:pPr>
        <w:pStyle w:val="FORMATTEXT"/>
        <w:ind w:firstLine="568"/>
        <w:jc w:val="both"/>
        <w:rPr>
          <w:rFonts w:ascii="Times New Roman" w:hAnsi="Times New Roman" w:cs="Times New Roman"/>
        </w:rPr>
      </w:pPr>
    </w:p>
    <w:p w14:paraId="0C4E0D3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Сплошные фунда</w:t>
      </w:r>
      <w:r w:rsidRPr="007D7D0F">
        <w:rPr>
          <w:rFonts w:ascii="Times New Roman" w:hAnsi="Times New Roman" w:cs="Times New Roman"/>
        </w:rPr>
        <w:t>менты выполняют: плитными безбалочными, плитно-балочными и коробчатыми (рисунок 7.9). Наибольшей жесткостью обладают коробчатые фундаменты.</w:t>
      </w:r>
    </w:p>
    <w:p w14:paraId="295CB00C" w14:textId="77777777" w:rsidR="00000000" w:rsidRPr="007D7D0F" w:rsidRDefault="00C9362F">
      <w:pPr>
        <w:pStyle w:val="FORMATTEXT"/>
        <w:ind w:firstLine="568"/>
        <w:jc w:val="both"/>
        <w:rPr>
          <w:rFonts w:ascii="Times New Roman" w:hAnsi="Times New Roman" w:cs="Times New Roman"/>
        </w:rPr>
      </w:pPr>
    </w:p>
    <w:p w14:paraId="63DA8C62"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400"/>
      </w:tblGrid>
      <w:tr w:rsidR="007D7D0F" w:rsidRPr="007D7D0F" w14:paraId="3E5CF23E" w14:textId="77777777">
        <w:tblPrEx>
          <w:tblCellMar>
            <w:top w:w="0" w:type="dxa"/>
            <w:bottom w:w="0" w:type="dxa"/>
          </w:tblCellMar>
        </w:tblPrEx>
        <w:trPr>
          <w:jc w:val="center"/>
        </w:trPr>
        <w:tc>
          <w:tcPr>
            <w:tcW w:w="8400" w:type="dxa"/>
            <w:tcBorders>
              <w:top w:val="nil"/>
              <w:left w:val="nil"/>
              <w:bottom w:val="nil"/>
              <w:right w:val="nil"/>
            </w:tcBorders>
            <w:tcMar>
              <w:top w:w="114" w:type="dxa"/>
              <w:left w:w="28" w:type="dxa"/>
              <w:bottom w:w="114" w:type="dxa"/>
              <w:right w:w="28" w:type="dxa"/>
            </w:tcMar>
          </w:tcPr>
          <w:p w14:paraId="52486524" w14:textId="10973FB1"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54"/>
                <w:sz w:val="24"/>
                <w:szCs w:val="24"/>
              </w:rPr>
              <w:drawing>
                <wp:inline distT="0" distB="0" distL="0" distR="0" wp14:anchorId="42C7F937" wp14:editId="6C54E9B9">
                  <wp:extent cx="4135120" cy="132397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4135120" cy="1323975"/>
                          </a:xfrm>
                          <a:prstGeom prst="rect">
                            <a:avLst/>
                          </a:prstGeom>
                          <a:noFill/>
                          <a:ln>
                            <a:noFill/>
                          </a:ln>
                        </pic:spPr>
                      </pic:pic>
                    </a:graphicData>
                  </a:graphic>
                </wp:inline>
              </w:drawing>
            </w:r>
          </w:p>
        </w:tc>
      </w:tr>
    </w:tbl>
    <w:p w14:paraId="0EC5F80A"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5BC93DFF"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525C397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плитный безбалочный; </w:t>
      </w:r>
      <w:r w:rsidRPr="007D7D0F">
        <w:rPr>
          <w:rFonts w:ascii="Times New Roman" w:hAnsi="Times New Roman" w:cs="Times New Roman"/>
          <w:i/>
          <w:iCs/>
        </w:rPr>
        <w:t>б</w:t>
      </w:r>
      <w:r w:rsidRPr="007D7D0F">
        <w:rPr>
          <w:rFonts w:ascii="Times New Roman" w:hAnsi="Times New Roman" w:cs="Times New Roman"/>
        </w:rPr>
        <w:t xml:space="preserve"> - плитно-балочный; </w:t>
      </w:r>
      <w:r w:rsidRPr="007D7D0F">
        <w:rPr>
          <w:rFonts w:ascii="Times New Roman" w:hAnsi="Times New Roman" w:cs="Times New Roman"/>
          <w:i/>
          <w:iCs/>
        </w:rPr>
        <w:t>в</w:t>
      </w:r>
      <w:r w:rsidRPr="007D7D0F">
        <w:rPr>
          <w:rFonts w:ascii="Times New Roman" w:hAnsi="Times New Roman" w:cs="Times New Roman"/>
        </w:rPr>
        <w:t xml:space="preserve"> - коробчатый </w:t>
      </w:r>
    </w:p>
    <w:p w14:paraId="3715CEFE"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5AB2BFA9"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Ри</w:t>
      </w:r>
      <w:r w:rsidRPr="007D7D0F">
        <w:rPr>
          <w:rFonts w:ascii="Times New Roman" w:hAnsi="Times New Roman" w:cs="Times New Roman"/>
        </w:rPr>
        <w:t xml:space="preserve">сунок 7.9 - Сплошные фундаменты под колонны </w:t>
      </w:r>
    </w:p>
    <w:p w14:paraId="166FAAFC"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54FF514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7.2.33 Конфигурацию и размеры сплошного фундамента устанавливают так, чтобы равнодействующая основных нагрузок от колонн и стен проходила в центре подошвы.</w:t>
      </w:r>
    </w:p>
    <w:p w14:paraId="61DEC2F3" w14:textId="77777777" w:rsidR="00000000" w:rsidRPr="007D7D0F" w:rsidRDefault="00C9362F">
      <w:pPr>
        <w:pStyle w:val="FORMATTEXT"/>
        <w:ind w:firstLine="568"/>
        <w:jc w:val="both"/>
        <w:rPr>
          <w:rFonts w:ascii="Times New Roman" w:hAnsi="Times New Roman" w:cs="Times New Roman"/>
        </w:rPr>
      </w:pPr>
    </w:p>
    <w:p w14:paraId="39E9C52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Плитные и свайные фундаменты</w:t>
      </w:r>
    </w:p>
    <w:p w14:paraId="583D8A6A" w14:textId="77777777" w:rsidR="00000000" w:rsidRPr="007D7D0F" w:rsidRDefault="00C9362F">
      <w:pPr>
        <w:pStyle w:val="FORMATTEXT"/>
        <w:ind w:firstLine="568"/>
        <w:jc w:val="both"/>
        <w:rPr>
          <w:rFonts w:ascii="Times New Roman" w:hAnsi="Times New Roman" w:cs="Times New Roman"/>
        </w:rPr>
      </w:pPr>
    </w:p>
    <w:p w14:paraId="0E4F8FFD" w14:textId="0643CB21"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7.2.34 Расчет плитных фундаментов приведен в [</w:t>
      </w:r>
      <w:r w:rsidRPr="007D7D0F">
        <w:rPr>
          <w:rFonts w:ascii="Times New Roman" w:hAnsi="Times New Roman" w:cs="Times New Roman"/>
        </w:rPr>
        <w:t>3</w:t>
      </w:r>
      <w:r w:rsidRPr="007D7D0F">
        <w:rPr>
          <w:rFonts w:ascii="Times New Roman" w:hAnsi="Times New Roman" w:cs="Times New Roman"/>
        </w:rPr>
        <w:t>].</w:t>
      </w:r>
    </w:p>
    <w:p w14:paraId="1D5387B2" w14:textId="77777777" w:rsidR="00000000" w:rsidRPr="007D7D0F" w:rsidRDefault="00C9362F">
      <w:pPr>
        <w:pStyle w:val="FORMATTEXT"/>
        <w:ind w:firstLine="568"/>
        <w:jc w:val="both"/>
        <w:rPr>
          <w:rFonts w:ascii="Times New Roman" w:hAnsi="Times New Roman" w:cs="Times New Roman"/>
        </w:rPr>
      </w:pPr>
    </w:p>
    <w:p w14:paraId="58A10E03" w14:textId="04776C41"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7.2.35 Проектирование свайных фундаментов под колонны следует выполнять согласно разделам 7 и 8 </w:t>
      </w:r>
      <w:r w:rsidRPr="007D7D0F">
        <w:rPr>
          <w:rFonts w:ascii="Times New Roman" w:hAnsi="Times New Roman" w:cs="Times New Roman"/>
        </w:rPr>
        <w:t>СП 24.13330.2011</w:t>
      </w:r>
      <w:r w:rsidRPr="007D7D0F">
        <w:rPr>
          <w:rFonts w:ascii="Times New Roman" w:hAnsi="Times New Roman" w:cs="Times New Roman"/>
        </w:rPr>
        <w:t>.</w:t>
      </w:r>
    </w:p>
    <w:p w14:paraId="35A36DB8" w14:textId="77777777" w:rsidR="00000000" w:rsidRPr="007D7D0F" w:rsidRDefault="00C9362F">
      <w:pPr>
        <w:pStyle w:val="FORMATTEXT"/>
        <w:ind w:firstLine="568"/>
        <w:jc w:val="both"/>
        <w:rPr>
          <w:rFonts w:ascii="Times New Roman" w:hAnsi="Times New Roman" w:cs="Times New Roman"/>
        </w:rPr>
      </w:pPr>
    </w:p>
    <w:p w14:paraId="59B50382" w14:textId="77777777" w:rsidR="00000000" w:rsidRPr="007D7D0F" w:rsidRDefault="00C9362F">
      <w:pPr>
        <w:pStyle w:val="FORMATTEXT"/>
        <w:ind w:firstLine="568"/>
        <w:jc w:val="both"/>
        <w:rPr>
          <w:rFonts w:ascii="Times New Roman" w:hAnsi="Times New Roman" w:cs="Times New Roman"/>
        </w:rPr>
      </w:pPr>
    </w:p>
    <w:p w14:paraId="1054800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3 </w:instrText>
      </w:r>
      <w:r w:rsidRPr="007D7D0F">
        <w:rPr>
          <w:rFonts w:ascii="Times New Roman" w:hAnsi="Times New Roman" w:cs="Times New Roman"/>
        </w:rPr>
        <w:instrText>"</w:instrText>
      </w:r>
      <w:r w:rsidRPr="007D7D0F">
        <w:rPr>
          <w:rFonts w:ascii="Times New Roman" w:hAnsi="Times New Roman" w:cs="Times New Roman"/>
        </w:rPr>
        <w:instrText>7.3 Колонны"</w:instrText>
      </w:r>
      <w:r w:rsidRPr="007D7D0F">
        <w:rPr>
          <w:rFonts w:ascii="Times New Roman" w:hAnsi="Times New Roman" w:cs="Times New Roman"/>
        </w:rPr>
        <w:fldChar w:fldCharType="end"/>
      </w:r>
    </w:p>
    <w:p w14:paraId="14BF3773" w14:textId="77777777" w:rsidR="00000000" w:rsidRPr="007D7D0F" w:rsidRDefault="00C9362F">
      <w:pPr>
        <w:pStyle w:val="HEADERTEXT"/>
        <w:rPr>
          <w:rFonts w:ascii="Times New Roman" w:hAnsi="Times New Roman" w:cs="Times New Roman"/>
          <w:b/>
          <w:bCs/>
          <w:color w:val="auto"/>
        </w:rPr>
      </w:pPr>
    </w:p>
    <w:p w14:paraId="06BEFA24"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7.3 Колонны </w:t>
      </w:r>
    </w:p>
    <w:p w14:paraId="678EF5D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Общие данные</w:t>
      </w:r>
    </w:p>
    <w:p w14:paraId="727B27BA" w14:textId="77777777" w:rsidR="00000000" w:rsidRPr="007D7D0F" w:rsidRDefault="00C9362F">
      <w:pPr>
        <w:pStyle w:val="FORMATTEXT"/>
        <w:ind w:firstLine="568"/>
        <w:jc w:val="both"/>
        <w:rPr>
          <w:rFonts w:ascii="Times New Roman" w:hAnsi="Times New Roman" w:cs="Times New Roman"/>
        </w:rPr>
      </w:pPr>
    </w:p>
    <w:p w14:paraId="5FC3B948" w14:textId="628B7F9E"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7.3.1 Требования к изготовлению, маркировке, приемке, транспортированию и хранению сборных жел</w:t>
      </w:r>
      <w:r w:rsidRPr="007D7D0F">
        <w:rPr>
          <w:rFonts w:ascii="Times New Roman" w:hAnsi="Times New Roman" w:cs="Times New Roman"/>
        </w:rPr>
        <w:t xml:space="preserve">езобетонных колонн приведены в </w:t>
      </w:r>
      <w:r w:rsidRPr="007D7D0F">
        <w:rPr>
          <w:rFonts w:ascii="Times New Roman" w:hAnsi="Times New Roman" w:cs="Times New Roman"/>
        </w:rPr>
        <w:t>ГОСТ 18979</w:t>
      </w:r>
      <w:r w:rsidRPr="007D7D0F">
        <w:rPr>
          <w:rFonts w:ascii="Times New Roman" w:hAnsi="Times New Roman" w:cs="Times New Roman"/>
        </w:rPr>
        <w:t>.</w:t>
      </w:r>
    </w:p>
    <w:p w14:paraId="72A7F145" w14:textId="77777777" w:rsidR="00000000" w:rsidRPr="007D7D0F" w:rsidRDefault="00C9362F">
      <w:pPr>
        <w:pStyle w:val="FORMATTEXT"/>
        <w:ind w:firstLine="568"/>
        <w:jc w:val="both"/>
        <w:rPr>
          <w:rFonts w:ascii="Times New Roman" w:hAnsi="Times New Roman" w:cs="Times New Roman"/>
        </w:rPr>
      </w:pPr>
    </w:p>
    <w:p w14:paraId="2FDFD66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7.3.2 Колонны подразделяют на типы и условно обозначают в зависимости:</w:t>
      </w:r>
    </w:p>
    <w:p w14:paraId="393134D0" w14:textId="77777777" w:rsidR="00000000" w:rsidRPr="007D7D0F" w:rsidRDefault="00C9362F">
      <w:pPr>
        <w:pStyle w:val="FORMATTEXT"/>
        <w:ind w:firstLine="568"/>
        <w:jc w:val="both"/>
        <w:rPr>
          <w:rFonts w:ascii="Times New Roman" w:hAnsi="Times New Roman" w:cs="Times New Roman"/>
        </w:rPr>
      </w:pPr>
    </w:p>
    <w:p w14:paraId="2FC3F20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 от числа этажей в пределах </w:t>
      </w:r>
      <w:r w:rsidRPr="007D7D0F">
        <w:rPr>
          <w:rFonts w:ascii="Times New Roman" w:hAnsi="Times New Roman" w:cs="Times New Roman"/>
        </w:rPr>
        <w:t>высоты колонны:</w:t>
      </w:r>
    </w:p>
    <w:p w14:paraId="0B287739" w14:textId="77777777" w:rsidR="00000000" w:rsidRPr="007D7D0F" w:rsidRDefault="00C9362F">
      <w:pPr>
        <w:pStyle w:val="FORMATTEXT"/>
        <w:ind w:firstLine="568"/>
        <w:jc w:val="both"/>
        <w:rPr>
          <w:rFonts w:ascii="Times New Roman" w:hAnsi="Times New Roman" w:cs="Times New Roman"/>
        </w:rPr>
      </w:pPr>
    </w:p>
    <w:p w14:paraId="2A726B2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lastRenderedPageBreak/>
        <w:t>1 - одноэтажные;</w:t>
      </w:r>
    </w:p>
    <w:p w14:paraId="028649EF" w14:textId="77777777" w:rsidR="00000000" w:rsidRPr="007D7D0F" w:rsidRDefault="00C9362F">
      <w:pPr>
        <w:pStyle w:val="FORMATTEXT"/>
        <w:ind w:firstLine="568"/>
        <w:jc w:val="both"/>
        <w:rPr>
          <w:rFonts w:ascii="Times New Roman" w:hAnsi="Times New Roman" w:cs="Times New Roman"/>
        </w:rPr>
      </w:pPr>
    </w:p>
    <w:p w14:paraId="74CF0C3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2 - двухэтажные;</w:t>
      </w:r>
    </w:p>
    <w:p w14:paraId="4614BB9A" w14:textId="77777777" w:rsidR="00000000" w:rsidRPr="007D7D0F" w:rsidRDefault="00C9362F">
      <w:pPr>
        <w:pStyle w:val="FORMATTEXT"/>
        <w:ind w:firstLine="568"/>
        <w:jc w:val="both"/>
        <w:rPr>
          <w:rFonts w:ascii="Times New Roman" w:hAnsi="Times New Roman" w:cs="Times New Roman"/>
        </w:rPr>
      </w:pPr>
    </w:p>
    <w:p w14:paraId="246DEC1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3 - трехэтажные;</w:t>
      </w:r>
    </w:p>
    <w:p w14:paraId="28064250" w14:textId="77777777" w:rsidR="00000000" w:rsidRPr="007D7D0F" w:rsidRDefault="00C9362F">
      <w:pPr>
        <w:pStyle w:val="FORMATTEXT"/>
        <w:ind w:firstLine="568"/>
        <w:jc w:val="both"/>
        <w:rPr>
          <w:rFonts w:ascii="Times New Roman" w:hAnsi="Times New Roman" w:cs="Times New Roman"/>
        </w:rPr>
      </w:pPr>
    </w:p>
    <w:p w14:paraId="132AAD6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от расположения колонны в каркасе здания по высоте:</w:t>
      </w:r>
    </w:p>
    <w:p w14:paraId="674A7CE3" w14:textId="77777777" w:rsidR="00000000" w:rsidRPr="007D7D0F" w:rsidRDefault="00C9362F">
      <w:pPr>
        <w:pStyle w:val="FORMATTEXT"/>
        <w:ind w:firstLine="568"/>
        <w:jc w:val="both"/>
        <w:rPr>
          <w:rFonts w:ascii="Times New Roman" w:hAnsi="Times New Roman" w:cs="Times New Roman"/>
        </w:rPr>
      </w:pPr>
    </w:p>
    <w:p w14:paraId="2FA60D1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КВ - верхние;</w:t>
      </w:r>
    </w:p>
    <w:p w14:paraId="10504801" w14:textId="77777777" w:rsidR="00000000" w:rsidRPr="007D7D0F" w:rsidRDefault="00C9362F">
      <w:pPr>
        <w:pStyle w:val="FORMATTEXT"/>
        <w:ind w:firstLine="568"/>
        <w:jc w:val="both"/>
        <w:rPr>
          <w:rFonts w:ascii="Times New Roman" w:hAnsi="Times New Roman" w:cs="Times New Roman"/>
        </w:rPr>
      </w:pPr>
    </w:p>
    <w:p w14:paraId="72E7076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КС - средние;</w:t>
      </w:r>
    </w:p>
    <w:p w14:paraId="24131D36" w14:textId="77777777" w:rsidR="00000000" w:rsidRPr="007D7D0F" w:rsidRDefault="00C9362F">
      <w:pPr>
        <w:pStyle w:val="FORMATTEXT"/>
        <w:ind w:firstLine="568"/>
        <w:jc w:val="both"/>
        <w:rPr>
          <w:rFonts w:ascii="Times New Roman" w:hAnsi="Times New Roman" w:cs="Times New Roman"/>
        </w:rPr>
      </w:pPr>
    </w:p>
    <w:p w14:paraId="0C54559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КН - нижние;</w:t>
      </w:r>
    </w:p>
    <w:p w14:paraId="1A646BCF" w14:textId="77777777" w:rsidR="00000000" w:rsidRPr="007D7D0F" w:rsidRDefault="00C9362F">
      <w:pPr>
        <w:pStyle w:val="FORMATTEXT"/>
        <w:ind w:firstLine="568"/>
        <w:jc w:val="both"/>
        <w:rPr>
          <w:rFonts w:ascii="Times New Roman" w:hAnsi="Times New Roman" w:cs="Times New Roman"/>
        </w:rPr>
      </w:pPr>
    </w:p>
    <w:p w14:paraId="1988918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КБ - на всю высоту здания (бесстыковые);</w:t>
      </w:r>
    </w:p>
    <w:p w14:paraId="2743E420" w14:textId="77777777" w:rsidR="00000000" w:rsidRPr="007D7D0F" w:rsidRDefault="00C9362F">
      <w:pPr>
        <w:pStyle w:val="FORMATTEXT"/>
        <w:ind w:firstLine="568"/>
        <w:jc w:val="both"/>
        <w:rPr>
          <w:rFonts w:ascii="Times New Roman" w:hAnsi="Times New Roman" w:cs="Times New Roman"/>
        </w:rPr>
      </w:pPr>
    </w:p>
    <w:p w14:paraId="729371A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от числа консолей в пределах этажа:</w:t>
      </w:r>
    </w:p>
    <w:p w14:paraId="1D7CA95B" w14:textId="77777777" w:rsidR="00000000" w:rsidRPr="007D7D0F" w:rsidRDefault="00C9362F">
      <w:pPr>
        <w:pStyle w:val="FORMATTEXT"/>
        <w:ind w:firstLine="568"/>
        <w:jc w:val="both"/>
        <w:rPr>
          <w:rFonts w:ascii="Times New Roman" w:hAnsi="Times New Roman" w:cs="Times New Roman"/>
        </w:rPr>
      </w:pPr>
    </w:p>
    <w:p w14:paraId="5279C1D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О</w:t>
      </w:r>
      <w:r w:rsidRPr="007D7D0F">
        <w:rPr>
          <w:rFonts w:ascii="Times New Roman" w:hAnsi="Times New Roman" w:cs="Times New Roman"/>
        </w:rPr>
        <w:t xml:space="preserve"> - одноконсольные;</w:t>
      </w:r>
    </w:p>
    <w:p w14:paraId="240DBD94" w14:textId="77777777" w:rsidR="00000000" w:rsidRPr="007D7D0F" w:rsidRDefault="00C9362F">
      <w:pPr>
        <w:pStyle w:val="FORMATTEXT"/>
        <w:ind w:firstLine="568"/>
        <w:jc w:val="both"/>
        <w:rPr>
          <w:rFonts w:ascii="Times New Roman" w:hAnsi="Times New Roman" w:cs="Times New Roman"/>
        </w:rPr>
      </w:pPr>
    </w:p>
    <w:p w14:paraId="3E2EAF4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Д - двухконсольные.</w:t>
      </w:r>
    </w:p>
    <w:p w14:paraId="20063E50" w14:textId="77777777" w:rsidR="00000000" w:rsidRPr="007D7D0F" w:rsidRDefault="00C9362F">
      <w:pPr>
        <w:pStyle w:val="FORMATTEXT"/>
        <w:ind w:firstLine="568"/>
        <w:jc w:val="both"/>
        <w:rPr>
          <w:rFonts w:ascii="Times New Roman" w:hAnsi="Times New Roman" w:cs="Times New Roman"/>
        </w:rPr>
      </w:pPr>
    </w:p>
    <w:p w14:paraId="2A91338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Двухконсольные колонны устанавливаются по средним осям здания, одноконсольные - по крайним осям. Кроме того, одноконсольные колонны могут устанавливаться по средним осям при одностороннем примыкании диафрагм жесткос</w:t>
      </w:r>
      <w:r w:rsidRPr="007D7D0F">
        <w:rPr>
          <w:rFonts w:ascii="Times New Roman" w:hAnsi="Times New Roman" w:cs="Times New Roman"/>
        </w:rPr>
        <w:t>ти поперечного направления в лестничных клетках.</w:t>
      </w:r>
    </w:p>
    <w:p w14:paraId="1F7322FB" w14:textId="77777777" w:rsidR="00000000" w:rsidRPr="007D7D0F" w:rsidRDefault="00C9362F">
      <w:pPr>
        <w:pStyle w:val="FORMATTEXT"/>
        <w:ind w:firstLine="568"/>
        <w:jc w:val="both"/>
        <w:rPr>
          <w:rFonts w:ascii="Times New Roman" w:hAnsi="Times New Roman" w:cs="Times New Roman"/>
        </w:rPr>
      </w:pPr>
    </w:p>
    <w:p w14:paraId="1F11B59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Бесконсольные колонны устанавливаются по средним осям зданий (при двухстороннем примыкании к ним диафрагм жесткости поперечного направления) и в лестничной клетке (при использовании диафрагм жесткости попер</w:t>
      </w:r>
      <w:r w:rsidRPr="007D7D0F">
        <w:rPr>
          <w:rFonts w:ascii="Times New Roman" w:hAnsi="Times New Roman" w:cs="Times New Roman"/>
        </w:rPr>
        <w:t>ечного направления).</w:t>
      </w:r>
    </w:p>
    <w:p w14:paraId="05709430" w14:textId="77777777" w:rsidR="00000000" w:rsidRPr="007D7D0F" w:rsidRDefault="00C9362F">
      <w:pPr>
        <w:pStyle w:val="FORMATTEXT"/>
        <w:ind w:firstLine="568"/>
        <w:jc w:val="both"/>
        <w:rPr>
          <w:rFonts w:ascii="Times New Roman" w:hAnsi="Times New Roman" w:cs="Times New Roman"/>
        </w:rPr>
      </w:pPr>
    </w:p>
    <w:p w14:paraId="4AF1B49A" w14:textId="12559B08"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7.3.3 Форма и основные размеры наиболее часто применяемых колонн приведены в приложении А ГОСТ 18979-2004</w:t>
      </w:r>
      <w:r w:rsidRPr="007D7D0F">
        <w:rPr>
          <w:rFonts w:ascii="Times New Roman" w:hAnsi="Times New Roman" w:cs="Times New Roman"/>
        </w:rPr>
        <w:t xml:space="preserve">. </w:t>
      </w:r>
    </w:p>
    <w:p w14:paraId="3FB7C255" w14:textId="77777777" w:rsidR="007D7D0F" w:rsidRDefault="007D7D0F">
      <w:pPr>
        <w:pStyle w:val="FORMATTEXT"/>
        <w:ind w:firstLine="568"/>
        <w:jc w:val="both"/>
        <w:rPr>
          <w:rFonts w:ascii="Times New Roman" w:hAnsi="Times New Roman" w:cs="Times New Roman"/>
        </w:rPr>
      </w:pPr>
    </w:p>
    <w:p w14:paraId="6F1B88AA" w14:textId="792947E3"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7.3.4 Колонны следует изготовлять из тяжелого бетона по </w:t>
      </w:r>
      <w:r w:rsidRPr="007D7D0F">
        <w:rPr>
          <w:rFonts w:ascii="Times New Roman" w:hAnsi="Times New Roman" w:cs="Times New Roman"/>
        </w:rPr>
        <w:t>ГОСТ 26633</w:t>
      </w:r>
      <w:r w:rsidRPr="007D7D0F">
        <w:rPr>
          <w:rFonts w:ascii="Times New Roman" w:hAnsi="Times New Roman" w:cs="Times New Roman"/>
        </w:rPr>
        <w:t xml:space="preserve"> классов по прочности на сжатие не ниже В15.</w:t>
      </w:r>
    </w:p>
    <w:p w14:paraId="0E56C365" w14:textId="77777777" w:rsidR="00000000" w:rsidRPr="007D7D0F" w:rsidRDefault="00C9362F">
      <w:pPr>
        <w:pStyle w:val="FORMATTEXT"/>
        <w:ind w:firstLine="568"/>
        <w:jc w:val="both"/>
        <w:rPr>
          <w:rFonts w:ascii="Times New Roman" w:hAnsi="Times New Roman" w:cs="Times New Roman"/>
        </w:rPr>
      </w:pPr>
    </w:p>
    <w:p w14:paraId="3192A0E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7.3.5 Колонны многоэтажных каркасных зданий чаще всего квадратного или прямоугольного сечения, развитого в плос</w:t>
      </w:r>
      <w:r w:rsidRPr="007D7D0F">
        <w:rPr>
          <w:rFonts w:ascii="Times New Roman" w:hAnsi="Times New Roman" w:cs="Times New Roman"/>
        </w:rPr>
        <w:t>кости действия изгибающего момента.</w:t>
      </w:r>
    </w:p>
    <w:p w14:paraId="6132B180" w14:textId="77777777" w:rsidR="00000000" w:rsidRPr="007D7D0F" w:rsidRDefault="00C9362F">
      <w:pPr>
        <w:pStyle w:val="FORMATTEXT"/>
        <w:ind w:firstLine="568"/>
        <w:jc w:val="both"/>
        <w:rPr>
          <w:rFonts w:ascii="Times New Roman" w:hAnsi="Times New Roman" w:cs="Times New Roman"/>
        </w:rPr>
      </w:pPr>
    </w:p>
    <w:p w14:paraId="70D06C90" w14:textId="384DEE2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7.3.6 Гибкость (</w:t>
      </w:r>
      <w:r w:rsidR="004B1667" w:rsidRPr="007D7D0F">
        <w:rPr>
          <w:rFonts w:ascii="Times New Roman" w:hAnsi="Times New Roman" w:cs="Times New Roman"/>
          <w:noProof/>
          <w:position w:val="-11"/>
        </w:rPr>
        <w:drawing>
          <wp:inline distT="0" distB="0" distL="0" distR="0" wp14:anchorId="0CB07B84" wp14:editId="4A1C3C9B">
            <wp:extent cx="546100" cy="23177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546100" cy="231775"/>
                    </a:xfrm>
                    <a:prstGeom prst="rect">
                      <a:avLst/>
                    </a:prstGeom>
                    <a:noFill/>
                    <a:ln>
                      <a:noFill/>
                    </a:ln>
                  </pic:spPr>
                </pic:pic>
              </a:graphicData>
            </a:graphic>
          </wp:inline>
        </w:drawing>
      </w:r>
      <w:r w:rsidRPr="007D7D0F">
        <w:rPr>
          <w:rFonts w:ascii="Times New Roman" w:hAnsi="Times New Roman" w:cs="Times New Roman"/>
        </w:rPr>
        <w:t>) колонн рекомендуется принимать не более 120 (</w:t>
      </w:r>
      <w:r w:rsidR="004B1667" w:rsidRPr="007D7D0F">
        <w:rPr>
          <w:rFonts w:ascii="Times New Roman" w:hAnsi="Times New Roman" w:cs="Times New Roman"/>
          <w:noProof/>
          <w:position w:val="-9"/>
        </w:rPr>
        <w:drawing>
          <wp:inline distT="0" distB="0" distL="0" distR="0" wp14:anchorId="697F2F4C" wp14:editId="67EFEFF5">
            <wp:extent cx="484505" cy="18415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84505" cy="184150"/>
                    </a:xfrm>
                    <a:prstGeom prst="rect">
                      <a:avLst/>
                    </a:prstGeom>
                    <a:noFill/>
                    <a:ln>
                      <a:noFill/>
                    </a:ln>
                  </pic:spPr>
                </pic:pic>
              </a:graphicData>
            </a:graphic>
          </wp:inline>
        </w:drawing>
      </w:r>
      <w:r w:rsidRPr="007D7D0F">
        <w:rPr>
          <w:rFonts w:ascii="Times New Roman" w:hAnsi="Times New Roman" w:cs="Times New Roman"/>
        </w:rPr>
        <w:t>).</w:t>
      </w:r>
    </w:p>
    <w:p w14:paraId="06E1D431" w14:textId="77777777" w:rsidR="00000000" w:rsidRPr="007D7D0F" w:rsidRDefault="00C9362F">
      <w:pPr>
        <w:pStyle w:val="FORMATTEXT"/>
        <w:ind w:firstLine="568"/>
        <w:jc w:val="both"/>
        <w:rPr>
          <w:rFonts w:ascii="Times New Roman" w:hAnsi="Times New Roman" w:cs="Times New Roman"/>
        </w:rPr>
      </w:pPr>
    </w:p>
    <w:p w14:paraId="2096034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7.3.7 Стыки колонн рекомендуется располагать вблизи нулевых значений изгибающих м</w:t>
      </w:r>
      <w:r w:rsidRPr="007D7D0F">
        <w:rPr>
          <w:rFonts w:ascii="Times New Roman" w:hAnsi="Times New Roman" w:cs="Times New Roman"/>
        </w:rPr>
        <w:t>оментов.</w:t>
      </w:r>
    </w:p>
    <w:p w14:paraId="3608FD28" w14:textId="77777777" w:rsidR="00000000" w:rsidRPr="007D7D0F" w:rsidRDefault="00C9362F">
      <w:pPr>
        <w:pStyle w:val="FORMATTEXT"/>
        <w:ind w:firstLine="568"/>
        <w:jc w:val="both"/>
        <w:rPr>
          <w:rFonts w:ascii="Times New Roman" w:hAnsi="Times New Roman" w:cs="Times New Roman"/>
        </w:rPr>
      </w:pPr>
    </w:p>
    <w:p w14:paraId="11E4C81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7.3.8 Назначаемые размеры сечения колонн должны соответствовать требованиям унификации и обеспечения необходимой поперечной жесткости конструкций, условиям опирания панелей и ригелей.</w:t>
      </w:r>
    </w:p>
    <w:p w14:paraId="10DDDF8C" w14:textId="77777777" w:rsidR="00000000" w:rsidRPr="007D7D0F" w:rsidRDefault="00C9362F">
      <w:pPr>
        <w:pStyle w:val="FORMATTEXT"/>
        <w:ind w:firstLine="568"/>
        <w:jc w:val="both"/>
        <w:rPr>
          <w:rFonts w:ascii="Times New Roman" w:hAnsi="Times New Roman" w:cs="Times New Roman"/>
        </w:rPr>
      </w:pPr>
    </w:p>
    <w:p w14:paraId="6DAA4388" w14:textId="79C940F8"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7.3.9 Колонны следует проектировать со строповочными отверсти</w:t>
      </w:r>
      <w:r w:rsidRPr="007D7D0F">
        <w:rPr>
          <w:rFonts w:ascii="Times New Roman" w:hAnsi="Times New Roman" w:cs="Times New Roman"/>
        </w:rPr>
        <w:t xml:space="preserve">ями для подъема и монтажа. Допускается вместо строповочных отверстий предусматривать монтажные петли, с учетом требований 6.2.6 </w:t>
      </w:r>
      <w:r w:rsidRPr="007D7D0F">
        <w:rPr>
          <w:rFonts w:ascii="Times New Roman" w:hAnsi="Times New Roman" w:cs="Times New Roman"/>
        </w:rPr>
        <w:t>СП 63.13330.2012</w:t>
      </w:r>
      <w:r w:rsidRPr="007D7D0F">
        <w:rPr>
          <w:rFonts w:ascii="Times New Roman" w:hAnsi="Times New Roman" w:cs="Times New Roman"/>
        </w:rPr>
        <w:t>.</w:t>
      </w:r>
    </w:p>
    <w:p w14:paraId="37EDA86D" w14:textId="77777777" w:rsidR="00000000" w:rsidRPr="007D7D0F" w:rsidRDefault="00C9362F">
      <w:pPr>
        <w:pStyle w:val="FORMATTEXT"/>
        <w:ind w:firstLine="568"/>
        <w:jc w:val="both"/>
        <w:rPr>
          <w:rFonts w:ascii="Times New Roman" w:hAnsi="Times New Roman" w:cs="Times New Roman"/>
        </w:rPr>
      </w:pPr>
    </w:p>
    <w:p w14:paraId="3363265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Р</w:t>
      </w:r>
      <w:r w:rsidRPr="007D7D0F">
        <w:rPr>
          <w:rFonts w:ascii="Times New Roman" w:hAnsi="Times New Roman" w:cs="Times New Roman"/>
          <w:b/>
          <w:bCs/>
        </w:rPr>
        <w:t>асчет колонн</w:t>
      </w:r>
    </w:p>
    <w:p w14:paraId="7DC332D8" w14:textId="77777777" w:rsidR="00000000" w:rsidRPr="007D7D0F" w:rsidRDefault="00C9362F">
      <w:pPr>
        <w:pStyle w:val="FORMATTEXT"/>
        <w:ind w:firstLine="568"/>
        <w:jc w:val="both"/>
        <w:rPr>
          <w:rFonts w:ascii="Times New Roman" w:hAnsi="Times New Roman" w:cs="Times New Roman"/>
        </w:rPr>
      </w:pPr>
    </w:p>
    <w:p w14:paraId="448274B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7.3.10 В связи со знакопеременной эпюрой моментов в колоннах каркасных зданий устраивают симметричное армирование (рисунок 7.10).</w:t>
      </w:r>
    </w:p>
    <w:p w14:paraId="5BC562A1" w14:textId="77777777" w:rsidR="00000000" w:rsidRPr="007D7D0F" w:rsidRDefault="00C9362F">
      <w:pPr>
        <w:pStyle w:val="FORMATTEXT"/>
        <w:ind w:firstLine="568"/>
        <w:jc w:val="both"/>
        <w:rPr>
          <w:rFonts w:ascii="Times New Roman" w:hAnsi="Times New Roman" w:cs="Times New Roman"/>
        </w:rPr>
      </w:pPr>
    </w:p>
    <w:p w14:paraId="3E65B0E0"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365"/>
      </w:tblGrid>
      <w:tr w:rsidR="007D7D0F" w:rsidRPr="007D7D0F" w14:paraId="3F8F9F2C" w14:textId="77777777">
        <w:tblPrEx>
          <w:tblCellMar>
            <w:top w:w="0" w:type="dxa"/>
            <w:bottom w:w="0" w:type="dxa"/>
          </w:tblCellMar>
        </w:tblPrEx>
        <w:trPr>
          <w:jc w:val="center"/>
        </w:trPr>
        <w:tc>
          <w:tcPr>
            <w:tcW w:w="7365" w:type="dxa"/>
            <w:tcBorders>
              <w:top w:val="nil"/>
              <w:left w:val="nil"/>
              <w:bottom w:val="nil"/>
              <w:right w:val="nil"/>
            </w:tcBorders>
            <w:tcMar>
              <w:top w:w="114" w:type="dxa"/>
              <w:left w:w="28" w:type="dxa"/>
              <w:bottom w:w="114" w:type="dxa"/>
              <w:right w:w="28" w:type="dxa"/>
            </w:tcMar>
          </w:tcPr>
          <w:p w14:paraId="5E3F5AEA" w14:textId="34C7C084"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01"/>
                <w:sz w:val="24"/>
                <w:szCs w:val="24"/>
              </w:rPr>
              <w:lastRenderedPageBreak/>
              <w:drawing>
                <wp:inline distT="0" distB="0" distL="0" distR="0" wp14:anchorId="4F46673A" wp14:editId="1CB3B231">
                  <wp:extent cx="2552065" cy="253174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552065" cy="2531745"/>
                          </a:xfrm>
                          <a:prstGeom prst="rect">
                            <a:avLst/>
                          </a:prstGeom>
                          <a:noFill/>
                          <a:ln>
                            <a:noFill/>
                          </a:ln>
                        </pic:spPr>
                      </pic:pic>
                    </a:graphicData>
                  </a:graphic>
                </wp:inline>
              </w:drawing>
            </w:r>
          </w:p>
        </w:tc>
      </w:tr>
    </w:tbl>
    <w:p w14:paraId="03DA1E80"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61D0BADD"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1F9D8A20"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7.10 - Сечение с сосредоточенной симметричной арматурой </w:t>
      </w:r>
    </w:p>
    <w:p w14:paraId="79C8BF4B"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255FA00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7.3.11 Расчет колонн прямоугольного сечения по прочности выполняют как для внецентренно сжатого элемента.</w:t>
      </w:r>
    </w:p>
    <w:p w14:paraId="6089EE4C" w14:textId="77777777" w:rsidR="00000000" w:rsidRPr="007D7D0F" w:rsidRDefault="00C9362F">
      <w:pPr>
        <w:pStyle w:val="FORMATTEXT"/>
        <w:ind w:firstLine="568"/>
        <w:jc w:val="both"/>
        <w:rPr>
          <w:rFonts w:ascii="Times New Roman" w:hAnsi="Times New Roman" w:cs="Times New Roman"/>
        </w:rPr>
      </w:pPr>
    </w:p>
    <w:p w14:paraId="461D3966" w14:textId="205D438D"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7.3.12 Если необходимую арм</w:t>
      </w:r>
      <w:r w:rsidRPr="007D7D0F">
        <w:rPr>
          <w:rFonts w:ascii="Times New Roman" w:hAnsi="Times New Roman" w:cs="Times New Roman"/>
        </w:rPr>
        <w:t xml:space="preserve">атуру площадью </w:t>
      </w:r>
      <w:r w:rsidR="004B1667" w:rsidRPr="007D7D0F">
        <w:rPr>
          <w:rFonts w:ascii="Times New Roman" w:hAnsi="Times New Roman" w:cs="Times New Roman"/>
          <w:noProof/>
          <w:position w:val="-12"/>
        </w:rPr>
        <w:drawing>
          <wp:inline distT="0" distB="0" distL="0" distR="0" wp14:anchorId="5AF2F622" wp14:editId="04508725">
            <wp:extent cx="532130" cy="26606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532130" cy="266065"/>
                    </a:xfrm>
                    <a:prstGeom prst="rect">
                      <a:avLst/>
                    </a:prstGeom>
                    <a:noFill/>
                    <a:ln>
                      <a:noFill/>
                    </a:ln>
                  </pic:spPr>
                </pic:pic>
              </a:graphicData>
            </a:graphic>
          </wp:inline>
        </w:drawing>
      </w:r>
      <w:r w:rsidRPr="007D7D0F">
        <w:rPr>
          <w:rFonts w:ascii="Times New Roman" w:hAnsi="Times New Roman" w:cs="Times New Roman"/>
        </w:rPr>
        <w:t xml:space="preserve">невозможно разместить в виде одного ряда стержней у каждой грани шириной </w:t>
      </w:r>
      <w:r w:rsidR="004B1667" w:rsidRPr="007D7D0F">
        <w:rPr>
          <w:rFonts w:ascii="Times New Roman" w:hAnsi="Times New Roman" w:cs="Times New Roman"/>
          <w:noProof/>
          <w:position w:val="-9"/>
        </w:rPr>
        <w:drawing>
          <wp:inline distT="0" distB="0" distL="0" distR="0" wp14:anchorId="35D95CEE" wp14:editId="18C8FE2E">
            <wp:extent cx="122555" cy="18415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7D7D0F">
        <w:rPr>
          <w:rFonts w:ascii="Times New Roman" w:hAnsi="Times New Roman" w:cs="Times New Roman"/>
        </w:rPr>
        <w:t xml:space="preserve">, приходится размещать дополнительные стержни между этими рядами арматуры. При этом, если </w:t>
      </w:r>
      <w:r w:rsidR="004B1667" w:rsidRPr="007D7D0F">
        <w:rPr>
          <w:rFonts w:ascii="Times New Roman" w:hAnsi="Times New Roman" w:cs="Times New Roman"/>
          <w:noProof/>
          <w:position w:val="-10"/>
        </w:rPr>
        <w:drawing>
          <wp:inline distT="0" distB="0" distL="0" distR="0" wp14:anchorId="6ECEE37C" wp14:editId="675CF5C9">
            <wp:extent cx="450215" cy="21844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7D7D0F">
        <w:rPr>
          <w:rFonts w:ascii="Times New Roman" w:hAnsi="Times New Roman" w:cs="Times New Roman"/>
        </w:rPr>
        <w:t xml:space="preserve">, дополнительные стержни рекомендуется размещать в пределах крайних третей расстояния между крайними рядами арматуры </w:t>
      </w:r>
      <w:r w:rsidR="004B1667" w:rsidRPr="007D7D0F">
        <w:rPr>
          <w:rFonts w:ascii="Times New Roman" w:hAnsi="Times New Roman" w:cs="Times New Roman"/>
          <w:noProof/>
          <w:position w:val="-11"/>
        </w:rPr>
        <w:drawing>
          <wp:inline distT="0" distB="0" distL="0" distR="0" wp14:anchorId="11FA01C3" wp14:editId="39C2218B">
            <wp:extent cx="450215" cy="23177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7D7D0F">
        <w:rPr>
          <w:rFonts w:ascii="Times New Roman" w:hAnsi="Times New Roman" w:cs="Times New Roman"/>
        </w:rPr>
        <w:t xml:space="preserve">(рисунок 7.11). В этом случае можно применять условие (8.10) </w:t>
      </w:r>
      <w:r w:rsidRPr="007D7D0F">
        <w:rPr>
          <w:rFonts w:ascii="Times New Roman" w:hAnsi="Times New Roman" w:cs="Times New Roman"/>
        </w:rPr>
        <w:t>СП 63.13330.2012</w:t>
      </w:r>
      <w:r w:rsidRPr="007D7D0F">
        <w:rPr>
          <w:rFonts w:ascii="Times New Roman" w:hAnsi="Times New Roman" w:cs="Times New Roman"/>
        </w:rPr>
        <w:t xml:space="preserve">, корректируя соответствующим образом значения </w:t>
      </w:r>
      <w:r w:rsidR="004B1667" w:rsidRPr="007D7D0F">
        <w:rPr>
          <w:rFonts w:ascii="Times New Roman" w:hAnsi="Times New Roman" w:cs="Times New Roman"/>
          <w:noProof/>
          <w:position w:val="-11"/>
        </w:rPr>
        <w:drawing>
          <wp:inline distT="0" distB="0" distL="0" distR="0" wp14:anchorId="3F22571A" wp14:editId="291E19EA">
            <wp:extent cx="184150" cy="23177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9"/>
        </w:rPr>
        <w:drawing>
          <wp:inline distT="0" distB="0" distL="0" distR="0" wp14:anchorId="2374624E" wp14:editId="2DFE4985">
            <wp:extent cx="149860" cy="18415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Pr="007D7D0F">
        <w:rPr>
          <w:rFonts w:ascii="Times New Roman" w:hAnsi="Times New Roman" w:cs="Times New Roman"/>
        </w:rPr>
        <w:t>.</w:t>
      </w:r>
    </w:p>
    <w:p w14:paraId="6A2FE574" w14:textId="77777777" w:rsidR="00000000" w:rsidRPr="007D7D0F" w:rsidRDefault="00C9362F">
      <w:pPr>
        <w:pStyle w:val="FORMATTEXT"/>
        <w:ind w:firstLine="568"/>
        <w:jc w:val="both"/>
        <w:rPr>
          <w:rFonts w:ascii="Times New Roman" w:hAnsi="Times New Roman" w:cs="Times New Roman"/>
        </w:rPr>
      </w:pPr>
    </w:p>
    <w:p w14:paraId="4A828674"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365"/>
      </w:tblGrid>
      <w:tr w:rsidR="007D7D0F" w:rsidRPr="007D7D0F" w14:paraId="4C7B0FC6" w14:textId="77777777">
        <w:tblPrEx>
          <w:tblCellMar>
            <w:top w:w="0" w:type="dxa"/>
            <w:bottom w:w="0" w:type="dxa"/>
          </w:tblCellMar>
        </w:tblPrEx>
        <w:trPr>
          <w:jc w:val="center"/>
        </w:trPr>
        <w:tc>
          <w:tcPr>
            <w:tcW w:w="7365" w:type="dxa"/>
            <w:tcBorders>
              <w:top w:val="nil"/>
              <w:left w:val="nil"/>
              <w:bottom w:val="nil"/>
              <w:right w:val="nil"/>
            </w:tcBorders>
            <w:tcMar>
              <w:top w:w="114" w:type="dxa"/>
              <w:left w:w="28" w:type="dxa"/>
              <w:bottom w:w="114" w:type="dxa"/>
              <w:right w:w="28" w:type="dxa"/>
            </w:tcMar>
          </w:tcPr>
          <w:p w14:paraId="0C6CFEE3" w14:textId="4D0760DF"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74"/>
                <w:sz w:val="24"/>
                <w:szCs w:val="24"/>
              </w:rPr>
              <w:drawing>
                <wp:inline distT="0" distB="0" distL="0" distR="0" wp14:anchorId="42EC065B" wp14:editId="58DDB8CC">
                  <wp:extent cx="2292985" cy="18288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292985" cy="1828800"/>
                          </a:xfrm>
                          <a:prstGeom prst="rect">
                            <a:avLst/>
                          </a:prstGeom>
                          <a:noFill/>
                          <a:ln>
                            <a:noFill/>
                          </a:ln>
                        </pic:spPr>
                      </pic:pic>
                    </a:graphicData>
                  </a:graphic>
                </wp:inline>
              </w:drawing>
            </w:r>
          </w:p>
        </w:tc>
      </w:tr>
    </w:tbl>
    <w:p w14:paraId="2818F972"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61264E13"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158E0992" w14:textId="26CB6AD5"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7.11 - Сечение с распределенной арматурой </w:t>
      </w:r>
      <w:r w:rsidR="004B1667" w:rsidRPr="007D7D0F">
        <w:rPr>
          <w:rFonts w:ascii="Times New Roman" w:hAnsi="Times New Roman" w:cs="Times New Roman"/>
          <w:noProof/>
          <w:position w:val="-10"/>
        </w:rPr>
        <w:drawing>
          <wp:inline distT="0" distB="0" distL="0" distR="0" wp14:anchorId="73BC977D" wp14:editId="57139F19">
            <wp:extent cx="450215" cy="21844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p>
    <w:p w14:paraId="0511D147"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6BCE7505" w14:textId="1D15058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7.3.13 При </w:t>
      </w:r>
      <w:r w:rsidR="004B1667" w:rsidRPr="007D7D0F">
        <w:rPr>
          <w:rFonts w:ascii="Times New Roman" w:hAnsi="Times New Roman" w:cs="Times New Roman"/>
          <w:noProof/>
          <w:position w:val="-10"/>
        </w:rPr>
        <w:drawing>
          <wp:inline distT="0" distB="0" distL="0" distR="0" wp14:anchorId="250C8CB9" wp14:editId="5F6E147E">
            <wp:extent cx="450215" cy="21844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7D7D0F">
        <w:rPr>
          <w:rFonts w:ascii="Times New Roman" w:hAnsi="Times New Roman" w:cs="Times New Roman"/>
        </w:rPr>
        <w:t xml:space="preserve">, сечение с промежуточными стержнями рекомендуется рассчитывать, принимая линейную зависимость предельного момента от силы </w:t>
      </w:r>
      <w:r w:rsidR="004B1667" w:rsidRPr="007D7D0F">
        <w:rPr>
          <w:rFonts w:ascii="Times New Roman" w:hAnsi="Times New Roman" w:cs="Times New Roman"/>
          <w:noProof/>
          <w:position w:val="-9"/>
        </w:rPr>
        <w:drawing>
          <wp:inline distT="0" distB="0" distL="0" distR="0" wp14:anchorId="6D7F67DA" wp14:editId="229EAD4B">
            <wp:extent cx="184150" cy="18415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D7D0F">
        <w:rPr>
          <w:rFonts w:ascii="Times New Roman" w:hAnsi="Times New Roman" w:cs="Times New Roman"/>
        </w:rPr>
        <w:t>в п</w:t>
      </w:r>
      <w:r w:rsidRPr="007D7D0F">
        <w:rPr>
          <w:rFonts w:ascii="Times New Roman" w:hAnsi="Times New Roman" w:cs="Times New Roman"/>
        </w:rPr>
        <w:t xml:space="preserve">ромежутке между 0 и </w:t>
      </w:r>
      <w:r w:rsidR="004B1667" w:rsidRPr="007D7D0F">
        <w:rPr>
          <w:rFonts w:ascii="Times New Roman" w:hAnsi="Times New Roman" w:cs="Times New Roman"/>
          <w:noProof/>
          <w:position w:val="-11"/>
        </w:rPr>
        <w:drawing>
          <wp:inline distT="0" distB="0" distL="0" distR="0" wp14:anchorId="4BBFFD72" wp14:editId="2BC6E235">
            <wp:extent cx="307340" cy="23876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7D7D0F">
        <w:rPr>
          <w:rFonts w:ascii="Times New Roman" w:hAnsi="Times New Roman" w:cs="Times New Roman"/>
        </w:rPr>
        <w:t xml:space="preserve">- предельным моментом, соответствующим достижению деформации в крайнем ряду растянутой арматуры, равной </w:t>
      </w:r>
      <w:r w:rsidR="004B1667" w:rsidRPr="007D7D0F">
        <w:rPr>
          <w:rFonts w:ascii="Times New Roman" w:hAnsi="Times New Roman" w:cs="Times New Roman"/>
          <w:noProof/>
          <w:position w:val="-11"/>
        </w:rPr>
        <w:drawing>
          <wp:inline distT="0" distB="0" distL="0" distR="0" wp14:anchorId="1F6AE3F2" wp14:editId="20E9EB7D">
            <wp:extent cx="464185" cy="2317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464185" cy="231775"/>
                    </a:xfrm>
                    <a:prstGeom prst="rect">
                      <a:avLst/>
                    </a:prstGeom>
                    <a:noFill/>
                    <a:ln>
                      <a:noFill/>
                    </a:ln>
                  </pic:spPr>
                </pic:pic>
              </a:graphicData>
            </a:graphic>
          </wp:inline>
        </w:drawing>
      </w:r>
      <w:r w:rsidRPr="007D7D0F">
        <w:rPr>
          <w:rFonts w:ascii="Times New Roman" w:hAnsi="Times New Roman" w:cs="Times New Roman"/>
        </w:rPr>
        <w:t xml:space="preserve">. Предельные продольные силы в этом промежутке меняются от </w:t>
      </w:r>
      <w:r w:rsidR="004B1667" w:rsidRPr="007D7D0F">
        <w:rPr>
          <w:rFonts w:ascii="Times New Roman" w:hAnsi="Times New Roman" w:cs="Times New Roman"/>
          <w:noProof/>
          <w:position w:val="-11"/>
        </w:rPr>
        <w:drawing>
          <wp:inline distT="0" distB="0" distL="0" distR="0" wp14:anchorId="62B7731C" wp14:editId="47168EC8">
            <wp:extent cx="231775" cy="23876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7D7D0F">
        <w:rPr>
          <w:rFonts w:ascii="Times New Roman" w:hAnsi="Times New Roman" w:cs="Times New Roman"/>
        </w:rPr>
        <w:t xml:space="preserve">- предельной силы при центральном сжатии до </w:t>
      </w:r>
      <w:r w:rsidR="004B1667" w:rsidRPr="007D7D0F">
        <w:rPr>
          <w:rFonts w:ascii="Times New Roman" w:hAnsi="Times New Roman" w:cs="Times New Roman"/>
          <w:noProof/>
          <w:position w:val="-11"/>
        </w:rPr>
        <w:drawing>
          <wp:inline distT="0" distB="0" distL="0" distR="0" wp14:anchorId="32C7DBDB" wp14:editId="08F46787">
            <wp:extent cx="273050" cy="23876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7D7D0F">
        <w:rPr>
          <w:rFonts w:ascii="Times New Roman" w:hAnsi="Times New Roman" w:cs="Times New Roman"/>
        </w:rPr>
        <w:t xml:space="preserve">- предельной силы, соответствующей </w:t>
      </w:r>
      <w:r w:rsidR="004B1667" w:rsidRPr="007D7D0F">
        <w:rPr>
          <w:rFonts w:ascii="Times New Roman" w:hAnsi="Times New Roman" w:cs="Times New Roman"/>
          <w:noProof/>
          <w:position w:val="-11"/>
        </w:rPr>
        <w:drawing>
          <wp:inline distT="0" distB="0" distL="0" distR="0" wp14:anchorId="384A1C81" wp14:editId="5A63DAB5">
            <wp:extent cx="307340" cy="23876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7D7D0F">
        <w:rPr>
          <w:rFonts w:ascii="Times New Roman" w:hAnsi="Times New Roman" w:cs="Times New Roman"/>
        </w:rPr>
        <w:t xml:space="preserve">(рисунок 7.12). Значения </w:t>
      </w:r>
      <w:r w:rsidR="004B1667" w:rsidRPr="007D7D0F">
        <w:rPr>
          <w:rFonts w:ascii="Times New Roman" w:hAnsi="Times New Roman" w:cs="Times New Roman"/>
          <w:noProof/>
          <w:position w:val="-11"/>
        </w:rPr>
        <w:drawing>
          <wp:inline distT="0" distB="0" distL="0" distR="0" wp14:anchorId="0E344055" wp14:editId="6A95051D">
            <wp:extent cx="307340" cy="23876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11"/>
        </w:rPr>
        <w:drawing>
          <wp:inline distT="0" distB="0" distL="0" distR="0" wp14:anchorId="0594AA97" wp14:editId="2EB207EA">
            <wp:extent cx="273050" cy="23876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7D7D0F">
        <w:rPr>
          <w:rFonts w:ascii="Times New Roman" w:hAnsi="Times New Roman" w:cs="Times New Roman"/>
        </w:rPr>
        <w:t xml:space="preserve">следует определять исходя из нелинейной деформационной модели, приведенной в 8.1.20-8.1.30 </w:t>
      </w:r>
      <w:r w:rsidRPr="007D7D0F">
        <w:rPr>
          <w:rFonts w:ascii="Times New Roman" w:hAnsi="Times New Roman" w:cs="Times New Roman"/>
        </w:rPr>
        <w:t>СП 63.13330.2012</w:t>
      </w:r>
      <w:r w:rsidRPr="007D7D0F">
        <w:rPr>
          <w:rFonts w:ascii="Times New Roman" w:hAnsi="Times New Roman" w:cs="Times New Roman"/>
        </w:rPr>
        <w:t>.</w:t>
      </w:r>
    </w:p>
    <w:p w14:paraId="6A6C4450" w14:textId="77777777" w:rsidR="00000000" w:rsidRPr="007D7D0F" w:rsidRDefault="00C9362F">
      <w:pPr>
        <w:pStyle w:val="FORMATTEXT"/>
        <w:ind w:firstLine="568"/>
        <w:jc w:val="both"/>
        <w:rPr>
          <w:rFonts w:ascii="Times New Roman" w:hAnsi="Times New Roman" w:cs="Times New Roman"/>
        </w:rPr>
      </w:pPr>
    </w:p>
    <w:p w14:paraId="5685A8DF"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765"/>
      </w:tblGrid>
      <w:tr w:rsidR="007D7D0F" w:rsidRPr="007D7D0F" w14:paraId="4F999B82" w14:textId="77777777">
        <w:tblPrEx>
          <w:tblCellMar>
            <w:top w:w="0" w:type="dxa"/>
            <w:bottom w:w="0" w:type="dxa"/>
          </w:tblCellMar>
        </w:tblPrEx>
        <w:trPr>
          <w:jc w:val="center"/>
        </w:trPr>
        <w:tc>
          <w:tcPr>
            <w:tcW w:w="9765" w:type="dxa"/>
            <w:tcBorders>
              <w:top w:val="nil"/>
              <w:left w:val="nil"/>
              <w:bottom w:val="nil"/>
              <w:right w:val="nil"/>
            </w:tcBorders>
            <w:tcMar>
              <w:top w:w="114" w:type="dxa"/>
              <w:left w:w="28" w:type="dxa"/>
              <w:bottom w:w="114" w:type="dxa"/>
              <w:right w:w="28" w:type="dxa"/>
            </w:tcMar>
          </w:tcPr>
          <w:p w14:paraId="60AC5DDC" w14:textId="4CAC0689"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84"/>
                <w:sz w:val="24"/>
                <w:szCs w:val="24"/>
              </w:rPr>
              <w:drawing>
                <wp:inline distT="0" distB="0" distL="0" distR="0" wp14:anchorId="33610EB1" wp14:editId="1EDAD863">
                  <wp:extent cx="5895975" cy="208788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5895975" cy="2087880"/>
                          </a:xfrm>
                          <a:prstGeom prst="rect">
                            <a:avLst/>
                          </a:prstGeom>
                          <a:noFill/>
                          <a:ln>
                            <a:noFill/>
                          </a:ln>
                        </pic:spPr>
                      </pic:pic>
                    </a:graphicData>
                  </a:graphic>
                </wp:inline>
              </w:drawing>
            </w:r>
          </w:p>
        </w:tc>
      </w:tr>
    </w:tbl>
    <w:p w14:paraId="52EFBB38"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51EE29E3"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38C9BB70" w14:textId="505DDD1D"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сечение с распределенной арматурой; </w:t>
      </w:r>
      <w:r w:rsidRPr="007D7D0F">
        <w:rPr>
          <w:rFonts w:ascii="Times New Roman" w:hAnsi="Times New Roman" w:cs="Times New Roman"/>
          <w:i/>
          <w:iCs/>
        </w:rPr>
        <w:t>б</w:t>
      </w:r>
      <w:r w:rsidRPr="007D7D0F">
        <w:rPr>
          <w:rFonts w:ascii="Times New Roman" w:hAnsi="Times New Roman" w:cs="Times New Roman"/>
        </w:rPr>
        <w:t xml:space="preserve"> - эпюры деформаций; </w:t>
      </w:r>
      <w:r w:rsidRPr="007D7D0F">
        <w:rPr>
          <w:rFonts w:ascii="Times New Roman" w:hAnsi="Times New Roman" w:cs="Times New Roman"/>
          <w:i/>
          <w:iCs/>
        </w:rPr>
        <w:t>в</w:t>
      </w:r>
      <w:r w:rsidRPr="007D7D0F">
        <w:rPr>
          <w:rFonts w:ascii="Times New Roman" w:hAnsi="Times New Roman" w:cs="Times New Roman"/>
        </w:rPr>
        <w:t xml:space="preserve"> - эпюры напряжений при действии усилий </w:t>
      </w:r>
      <w:r w:rsidR="004B1667" w:rsidRPr="007D7D0F">
        <w:rPr>
          <w:rFonts w:ascii="Times New Roman" w:hAnsi="Times New Roman" w:cs="Times New Roman"/>
          <w:noProof/>
          <w:position w:val="-11"/>
        </w:rPr>
        <w:drawing>
          <wp:inline distT="0" distB="0" distL="0" distR="0" wp14:anchorId="2D7D59BE" wp14:editId="2BAE14BA">
            <wp:extent cx="273050" cy="23876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11"/>
        </w:rPr>
        <w:drawing>
          <wp:inline distT="0" distB="0" distL="0" distR="0" wp14:anchorId="3CE8A5C4" wp14:editId="35B80711">
            <wp:extent cx="307340" cy="23876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p>
    <w:p w14:paraId="2E288697"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63C00C98" w14:textId="36A05E3D"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7.12 - Сечение с распределенной арматурой при </w:t>
      </w:r>
      <w:r w:rsidR="004B1667" w:rsidRPr="007D7D0F">
        <w:rPr>
          <w:rFonts w:ascii="Times New Roman" w:hAnsi="Times New Roman" w:cs="Times New Roman"/>
          <w:noProof/>
          <w:position w:val="-10"/>
        </w:rPr>
        <w:drawing>
          <wp:inline distT="0" distB="0" distL="0" distR="0" wp14:anchorId="442C1E94" wp14:editId="0728786B">
            <wp:extent cx="450215" cy="21844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p>
    <w:p w14:paraId="59B016D5"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215457E1" w14:textId="6D91A13A"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7.3.14 В общем случае расчет сечения на косое внецентренное сжатие произ</w:t>
      </w:r>
      <w:r w:rsidRPr="007D7D0F">
        <w:rPr>
          <w:rFonts w:ascii="Times New Roman" w:hAnsi="Times New Roman" w:cs="Times New Roman"/>
        </w:rPr>
        <w:t xml:space="preserve">водится исходя из нелинейной деформационной модели приведенной в </w:t>
      </w:r>
      <w:r w:rsidRPr="007D7D0F">
        <w:rPr>
          <w:rFonts w:ascii="Times New Roman" w:hAnsi="Times New Roman" w:cs="Times New Roman"/>
        </w:rPr>
        <w:t>СП 63.13330</w:t>
      </w:r>
      <w:r w:rsidRPr="007D7D0F">
        <w:rPr>
          <w:rFonts w:ascii="Times New Roman" w:hAnsi="Times New Roman" w:cs="Times New Roman"/>
        </w:rPr>
        <w:t>. С некоторым запасом этот расчет допускается производить из условия</w:t>
      </w:r>
    </w:p>
    <w:p w14:paraId="3BBC27B5" w14:textId="77777777" w:rsidR="00000000" w:rsidRPr="007D7D0F" w:rsidRDefault="00C9362F">
      <w:pPr>
        <w:pStyle w:val="FORMATTEXT"/>
        <w:ind w:firstLine="568"/>
        <w:jc w:val="both"/>
        <w:rPr>
          <w:rFonts w:ascii="Times New Roman" w:hAnsi="Times New Roman" w:cs="Times New Roman"/>
        </w:rPr>
      </w:pPr>
    </w:p>
    <w:p w14:paraId="3C4C23D8" w14:textId="5F1470CB"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26"/>
        </w:rPr>
        <w:drawing>
          <wp:inline distT="0" distB="0" distL="0" distR="0" wp14:anchorId="6B9DED74" wp14:editId="5E50DBFD">
            <wp:extent cx="1535430" cy="62103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535430" cy="621030"/>
                    </a:xfrm>
                    <a:prstGeom prst="rect">
                      <a:avLst/>
                    </a:prstGeom>
                    <a:noFill/>
                    <a:ln>
                      <a:noFill/>
                    </a:ln>
                  </pic:spPr>
                </pic:pic>
              </a:graphicData>
            </a:graphic>
          </wp:inline>
        </w:drawing>
      </w:r>
      <w:r w:rsidR="00C9362F" w:rsidRPr="007D7D0F">
        <w:rPr>
          <w:rFonts w:ascii="Times New Roman" w:hAnsi="Times New Roman" w:cs="Times New Roman"/>
        </w:rPr>
        <w:t>,                                  </w:t>
      </w:r>
      <w:r w:rsidR="00C9362F" w:rsidRPr="007D7D0F">
        <w:rPr>
          <w:rFonts w:ascii="Times New Roman" w:hAnsi="Times New Roman" w:cs="Times New Roman"/>
        </w:rPr>
        <w:t xml:space="preserve">  (7.7) </w:t>
      </w:r>
    </w:p>
    <w:p w14:paraId="5007EE2F" w14:textId="77777777" w:rsidR="00000000" w:rsidRPr="007D7D0F" w:rsidRDefault="00C9362F">
      <w:pPr>
        <w:pStyle w:val="FORMATTEXT"/>
        <w:jc w:val="both"/>
        <w:rPr>
          <w:rFonts w:ascii="Times New Roman" w:hAnsi="Times New Roman" w:cs="Times New Roman"/>
        </w:rPr>
      </w:pPr>
    </w:p>
    <w:p w14:paraId="5B495D4F" w14:textId="77777777" w:rsidR="00000000" w:rsidRPr="007D7D0F" w:rsidRDefault="00C9362F">
      <w:pPr>
        <w:pStyle w:val="FORMATTEXT"/>
        <w:jc w:val="both"/>
        <w:rPr>
          <w:rFonts w:ascii="Times New Roman" w:hAnsi="Times New Roman" w:cs="Times New Roman"/>
        </w:rPr>
      </w:pPr>
    </w:p>
    <w:p w14:paraId="288D908B" w14:textId="16124118"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11"/>
        </w:rPr>
        <w:drawing>
          <wp:inline distT="0" distB="0" distL="0" distR="0" wp14:anchorId="24AB653E" wp14:editId="2A6F9776">
            <wp:extent cx="259080" cy="2317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11"/>
        </w:rPr>
        <w:drawing>
          <wp:inline distT="0" distB="0" distL="0" distR="0" wp14:anchorId="5E57B6CA" wp14:editId="6CDF242A">
            <wp:extent cx="266065" cy="23876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7D7D0F">
        <w:rPr>
          <w:rFonts w:ascii="Times New Roman" w:hAnsi="Times New Roman" w:cs="Times New Roman"/>
        </w:rPr>
        <w:t xml:space="preserve">- моменты внешней силы </w:t>
      </w:r>
      <w:r w:rsidR="004B1667" w:rsidRPr="007D7D0F">
        <w:rPr>
          <w:rFonts w:ascii="Times New Roman" w:hAnsi="Times New Roman" w:cs="Times New Roman"/>
          <w:noProof/>
          <w:position w:val="-9"/>
        </w:rPr>
        <w:drawing>
          <wp:inline distT="0" distB="0" distL="0" distR="0" wp14:anchorId="660C5738" wp14:editId="4A762CA9">
            <wp:extent cx="184150" cy="18415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D7D0F">
        <w:rPr>
          <w:rFonts w:ascii="Times New Roman" w:hAnsi="Times New Roman" w:cs="Times New Roman"/>
        </w:rPr>
        <w:t xml:space="preserve">в плоскостях симметрии </w:t>
      </w:r>
      <w:r w:rsidR="004B1667" w:rsidRPr="007D7D0F">
        <w:rPr>
          <w:rFonts w:ascii="Times New Roman" w:hAnsi="Times New Roman" w:cs="Times New Roman"/>
          <w:noProof/>
          <w:position w:val="-7"/>
        </w:rPr>
        <w:drawing>
          <wp:inline distT="0" distB="0" distL="0" distR="0" wp14:anchorId="027AF882" wp14:editId="5F72C954">
            <wp:extent cx="122555" cy="14351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8"/>
        </w:rPr>
        <w:drawing>
          <wp:inline distT="0" distB="0" distL="0" distR="0" wp14:anchorId="429C3BB0" wp14:editId="36977F37">
            <wp:extent cx="143510" cy="16383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7D7D0F">
        <w:rPr>
          <w:rFonts w:ascii="Times New Roman" w:hAnsi="Times New Roman" w:cs="Times New Roman"/>
        </w:rPr>
        <w:t xml:space="preserve">относительно </w:t>
      </w:r>
      <w:r w:rsidRPr="007D7D0F">
        <w:rPr>
          <w:rFonts w:ascii="Times New Roman" w:hAnsi="Times New Roman" w:cs="Times New Roman"/>
        </w:rPr>
        <w:t xml:space="preserve">центра тяжести сечения; </w:t>
      </w:r>
    </w:p>
    <w:p w14:paraId="59EEED1A" w14:textId="50335D2A"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2"/>
        </w:rPr>
        <w:drawing>
          <wp:inline distT="0" distB="0" distL="0" distR="0" wp14:anchorId="7EAAAC12" wp14:editId="67F57FC3">
            <wp:extent cx="266065" cy="26606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00C9362F" w:rsidRPr="007D7D0F">
        <w:rPr>
          <w:rFonts w:ascii="Times New Roman" w:hAnsi="Times New Roman" w:cs="Times New Roman"/>
        </w:rPr>
        <w:t xml:space="preserve">и </w:t>
      </w:r>
      <w:r w:rsidRPr="007D7D0F">
        <w:rPr>
          <w:rFonts w:ascii="Times New Roman" w:hAnsi="Times New Roman" w:cs="Times New Roman"/>
          <w:noProof/>
          <w:position w:val="-12"/>
        </w:rPr>
        <w:drawing>
          <wp:inline distT="0" distB="0" distL="0" distR="0" wp14:anchorId="74983D46" wp14:editId="1F117556">
            <wp:extent cx="266065" cy="27305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66065" cy="273050"/>
                    </a:xfrm>
                    <a:prstGeom prst="rect">
                      <a:avLst/>
                    </a:prstGeom>
                    <a:noFill/>
                    <a:ln>
                      <a:noFill/>
                    </a:ln>
                  </pic:spPr>
                </pic:pic>
              </a:graphicData>
            </a:graphic>
          </wp:inline>
        </w:drawing>
      </w:r>
      <w:r w:rsidR="00C9362F" w:rsidRPr="007D7D0F">
        <w:rPr>
          <w:rFonts w:ascii="Times New Roman" w:hAnsi="Times New Roman" w:cs="Times New Roman"/>
        </w:rPr>
        <w:t xml:space="preserve">- предельные моменты в плоскостях симметрии </w:t>
      </w:r>
      <w:r w:rsidRPr="007D7D0F">
        <w:rPr>
          <w:rFonts w:ascii="Times New Roman" w:hAnsi="Times New Roman" w:cs="Times New Roman"/>
          <w:noProof/>
          <w:position w:val="-7"/>
        </w:rPr>
        <w:drawing>
          <wp:inline distT="0" distB="0" distL="0" distR="0" wp14:anchorId="0F73A7AF" wp14:editId="146C9DAC">
            <wp:extent cx="122555" cy="14351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C9362F" w:rsidRPr="007D7D0F">
        <w:rPr>
          <w:rFonts w:ascii="Times New Roman" w:hAnsi="Times New Roman" w:cs="Times New Roman"/>
        </w:rPr>
        <w:t xml:space="preserve">и </w:t>
      </w:r>
      <w:r w:rsidRPr="007D7D0F">
        <w:rPr>
          <w:rFonts w:ascii="Times New Roman" w:hAnsi="Times New Roman" w:cs="Times New Roman"/>
          <w:noProof/>
          <w:position w:val="-8"/>
        </w:rPr>
        <w:drawing>
          <wp:inline distT="0" distB="0" distL="0" distR="0" wp14:anchorId="62F4A4C9" wp14:editId="7CE8D191">
            <wp:extent cx="143510" cy="16383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C9362F" w:rsidRPr="007D7D0F">
        <w:rPr>
          <w:rFonts w:ascii="Times New Roman" w:hAnsi="Times New Roman" w:cs="Times New Roman"/>
        </w:rPr>
        <w:t>относительно центра тяжести сечения при</w:t>
      </w:r>
      <w:r w:rsidR="00C9362F" w:rsidRPr="007D7D0F">
        <w:rPr>
          <w:rFonts w:ascii="Times New Roman" w:hAnsi="Times New Roman" w:cs="Times New Roman"/>
        </w:rPr>
        <w:t xml:space="preserve"> действии внешней продольной силы, приложенной в центре тяжести сечения.</w:t>
      </w:r>
    </w:p>
    <w:p w14:paraId="3E0AD8A9" w14:textId="77777777" w:rsidR="00000000" w:rsidRPr="007D7D0F" w:rsidRDefault="00C9362F">
      <w:pPr>
        <w:pStyle w:val="FORMATTEXT"/>
        <w:ind w:firstLine="568"/>
        <w:jc w:val="both"/>
        <w:rPr>
          <w:rFonts w:ascii="Times New Roman" w:hAnsi="Times New Roman" w:cs="Times New Roman"/>
        </w:rPr>
      </w:pPr>
    </w:p>
    <w:p w14:paraId="4126998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7.3.15 Расчеты колонн круглого и кольцевого сечений рекомендуется проводить согласно приложению Д СП 63.13330.</w:t>
      </w:r>
    </w:p>
    <w:p w14:paraId="00DD54A6" w14:textId="77777777" w:rsidR="00000000" w:rsidRPr="007D7D0F" w:rsidRDefault="00C9362F">
      <w:pPr>
        <w:pStyle w:val="FORMATTEXT"/>
        <w:ind w:firstLine="568"/>
        <w:jc w:val="both"/>
        <w:rPr>
          <w:rFonts w:ascii="Times New Roman" w:hAnsi="Times New Roman" w:cs="Times New Roman"/>
        </w:rPr>
      </w:pPr>
    </w:p>
    <w:p w14:paraId="46050E0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7.3.16 Поперечное армирование колонн нижних этажей следует подбирать </w:t>
      </w:r>
      <w:r w:rsidRPr="007D7D0F">
        <w:rPr>
          <w:rFonts w:ascii="Times New Roman" w:hAnsi="Times New Roman" w:cs="Times New Roman"/>
        </w:rPr>
        <w:t>из расчета наклонного сечения на действие поперечной и продольной сил.</w:t>
      </w:r>
    </w:p>
    <w:p w14:paraId="4AF87624" w14:textId="77777777" w:rsidR="00000000" w:rsidRPr="007D7D0F" w:rsidRDefault="00C9362F">
      <w:pPr>
        <w:pStyle w:val="FORMATTEXT"/>
        <w:ind w:firstLine="568"/>
        <w:jc w:val="both"/>
        <w:rPr>
          <w:rFonts w:ascii="Times New Roman" w:hAnsi="Times New Roman" w:cs="Times New Roman"/>
        </w:rPr>
      </w:pPr>
    </w:p>
    <w:p w14:paraId="38D9269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7.3.17 Арматура сборных колонн, спроектированных для двух и более этажей, должна быть проверена на усилия, возникающие при подъеме, транспортировании и монтаже. При этом нагрузку от ве</w:t>
      </w:r>
      <w:r w:rsidRPr="007D7D0F">
        <w:rPr>
          <w:rFonts w:ascii="Times New Roman" w:hAnsi="Times New Roman" w:cs="Times New Roman"/>
        </w:rPr>
        <w:t>са колонн следует принимать с учетом коэффициента динамичности, равного 1,6 при транспортировании и 1,4 - при подъеме и монтаже, а также с учетом коэффициента надежности по нагрузке. Расчет по раскрытию трещин в этом случае допускается не производить.</w:t>
      </w:r>
    </w:p>
    <w:p w14:paraId="7DAA045B" w14:textId="77777777" w:rsidR="00000000" w:rsidRPr="007D7D0F" w:rsidRDefault="00C9362F">
      <w:pPr>
        <w:pStyle w:val="FORMATTEXT"/>
        <w:ind w:firstLine="568"/>
        <w:jc w:val="both"/>
        <w:rPr>
          <w:rFonts w:ascii="Times New Roman" w:hAnsi="Times New Roman" w:cs="Times New Roman"/>
        </w:rPr>
      </w:pPr>
    </w:p>
    <w:p w14:paraId="7E761C4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Мес</w:t>
      </w:r>
      <w:r w:rsidRPr="007D7D0F">
        <w:rPr>
          <w:rFonts w:ascii="Times New Roman" w:hAnsi="Times New Roman" w:cs="Times New Roman"/>
        </w:rPr>
        <w:t>та строповки колонны и места опирания колонн при транспортировании рекомендуется устанавливать так, чтобы эти расчеты не приводили к увеличению армирования.</w:t>
      </w:r>
    </w:p>
    <w:p w14:paraId="1427CE80" w14:textId="77777777" w:rsidR="00000000" w:rsidRPr="007D7D0F" w:rsidRDefault="00C9362F">
      <w:pPr>
        <w:pStyle w:val="FORMATTEXT"/>
        <w:ind w:firstLine="568"/>
        <w:jc w:val="both"/>
        <w:rPr>
          <w:rFonts w:ascii="Times New Roman" w:hAnsi="Times New Roman" w:cs="Times New Roman"/>
        </w:rPr>
      </w:pPr>
    </w:p>
    <w:p w14:paraId="5629BDF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Конструирование колонн</w:t>
      </w:r>
    </w:p>
    <w:p w14:paraId="1A69B926" w14:textId="77777777" w:rsidR="00000000" w:rsidRPr="007D7D0F" w:rsidRDefault="00C9362F">
      <w:pPr>
        <w:pStyle w:val="FORMATTEXT"/>
        <w:ind w:firstLine="568"/>
        <w:jc w:val="both"/>
        <w:rPr>
          <w:rFonts w:ascii="Times New Roman" w:hAnsi="Times New Roman" w:cs="Times New Roman"/>
        </w:rPr>
      </w:pPr>
    </w:p>
    <w:p w14:paraId="6AF7C80A" w14:textId="7AB80FFB"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7.3.18 Расстояния между стержнями арматуры следует принимать в соответстви</w:t>
      </w:r>
      <w:r w:rsidRPr="007D7D0F">
        <w:rPr>
          <w:rFonts w:ascii="Times New Roman" w:hAnsi="Times New Roman" w:cs="Times New Roman"/>
        </w:rPr>
        <w:t xml:space="preserve">и с 10.3.8 </w:t>
      </w:r>
      <w:r w:rsidRPr="007D7D0F">
        <w:rPr>
          <w:rFonts w:ascii="Times New Roman" w:hAnsi="Times New Roman" w:cs="Times New Roman"/>
        </w:rPr>
        <w:t>СП 63.13330.2012</w:t>
      </w:r>
      <w:r w:rsidRPr="007D7D0F">
        <w:rPr>
          <w:rFonts w:ascii="Times New Roman" w:hAnsi="Times New Roman" w:cs="Times New Roman"/>
        </w:rPr>
        <w:t>. По граням колонн, перпендикулярным к плоскости изгиба, при ширине этих граней до 400 мм устанавливается не менее двух п</w:t>
      </w:r>
      <w:r w:rsidRPr="007D7D0F">
        <w:rPr>
          <w:rFonts w:ascii="Times New Roman" w:hAnsi="Times New Roman" w:cs="Times New Roman"/>
        </w:rPr>
        <w:t>родольных рабочих стержней арматуры; при большей ширине рабочие стержни устанавливаются на расстояниях не более 400 мм. По граням колонны, параллельным плоскости изгиба, при ширине этих граней более 500 мм устанавливается конструктивная продольная арматура</w:t>
      </w:r>
      <w:r w:rsidRPr="007D7D0F">
        <w:rPr>
          <w:rFonts w:ascii="Times New Roman" w:hAnsi="Times New Roman" w:cs="Times New Roman"/>
        </w:rPr>
        <w:t xml:space="preserve"> (если эта </w:t>
      </w:r>
      <w:r w:rsidRPr="007D7D0F">
        <w:rPr>
          <w:rFonts w:ascii="Times New Roman" w:hAnsi="Times New Roman" w:cs="Times New Roman"/>
        </w:rPr>
        <w:lastRenderedPageBreak/>
        <w:t>арматура не поставлена по расчету) диаметром не менее 12 мм, так чтобы расстояние между продольными стержнями было не более 500 мм. Диаметр продольных рабочих стержней колонн принимается не менее 16 мм и не более 40 мм, диаметр продольных стержн</w:t>
      </w:r>
      <w:r w:rsidRPr="007D7D0F">
        <w:rPr>
          <w:rFonts w:ascii="Times New Roman" w:hAnsi="Times New Roman" w:cs="Times New Roman"/>
        </w:rPr>
        <w:t>ей конструктивной арматуры - 12 мм.</w:t>
      </w:r>
    </w:p>
    <w:p w14:paraId="3EC20BE3" w14:textId="77777777" w:rsidR="00000000" w:rsidRPr="007D7D0F" w:rsidRDefault="00C9362F">
      <w:pPr>
        <w:pStyle w:val="FORMATTEXT"/>
        <w:ind w:firstLine="568"/>
        <w:jc w:val="both"/>
        <w:rPr>
          <w:rFonts w:ascii="Times New Roman" w:hAnsi="Times New Roman" w:cs="Times New Roman"/>
        </w:rPr>
      </w:pPr>
    </w:p>
    <w:p w14:paraId="354EDEC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В одном плоском каркасе продольные рабочие стержни рекомендуется принимать, как правило, одного диаметра. При применении двух различных диаметров они должны отличаться не менее чем на два номера.</w:t>
      </w:r>
    </w:p>
    <w:p w14:paraId="2DC6486C" w14:textId="77777777" w:rsidR="00000000" w:rsidRPr="007D7D0F" w:rsidRDefault="00C9362F">
      <w:pPr>
        <w:pStyle w:val="FORMATTEXT"/>
        <w:ind w:firstLine="568"/>
        <w:jc w:val="both"/>
        <w:rPr>
          <w:rFonts w:ascii="Times New Roman" w:hAnsi="Times New Roman" w:cs="Times New Roman"/>
        </w:rPr>
      </w:pPr>
    </w:p>
    <w:p w14:paraId="02E55859" w14:textId="6DF8272C"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При необходимости прод</w:t>
      </w:r>
      <w:r w:rsidRPr="007D7D0F">
        <w:rPr>
          <w:rFonts w:ascii="Times New Roman" w:hAnsi="Times New Roman" w:cs="Times New Roman"/>
        </w:rPr>
        <w:t xml:space="preserve">ольные стержни можно выполнять спаренными, без зазора между ними в соответствии с 10.3.5 </w:t>
      </w:r>
      <w:r w:rsidRPr="007D7D0F">
        <w:rPr>
          <w:rFonts w:ascii="Times New Roman" w:hAnsi="Times New Roman" w:cs="Times New Roman"/>
        </w:rPr>
        <w:t>СП 63.13330.2012</w:t>
      </w:r>
      <w:r w:rsidRPr="007D7D0F">
        <w:rPr>
          <w:rFonts w:ascii="Times New Roman" w:hAnsi="Times New Roman" w:cs="Times New Roman"/>
        </w:rPr>
        <w:t>.</w:t>
      </w:r>
    </w:p>
    <w:p w14:paraId="337B07F4" w14:textId="77777777" w:rsidR="00000000" w:rsidRPr="007D7D0F" w:rsidRDefault="00C9362F">
      <w:pPr>
        <w:pStyle w:val="FORMATTEXT"/>
        <w:ind w:firstLine="568"/>
        <w:jc w:val="both"/>
        <w:rPr>
          <w:rFonts w:ascii="Times New Roman" w:hAnsi="Times New Roman" w:cs="Times New Roman"/>
        </w:rPr>
      </w:pPr>
    </w:p>
    <w:p w14:paraId="0CD10A63" w14:textId="6465B0D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7.3.19 При стыковании рабочей арматуры в</w:t>
      </w:r>
      <w:r w:rsidRPr="007D7D0F">
        <w:rPr>
          <w:rFonts w:ascii="Times New Roman" w:hAnsi="Times New Roman" w:cs="Times New Roman"/>
        </w:rPr>
        <w:t xml:space="preserve">нахлестку длину перепуска следует определять в соответствии с 10.3.30 </w:t>
      </w:r>
      <w:r w:rsidRPr="007D7D0F">
        <w:rPr>
          <w:rFonts w:ascii="Times New Roman" w:hAnsi="Times New Roman" w:cs="Times New Roman"/>
        </w:rPr>
        <w:t>СП 63.13330.2012</w:t>
      </w:r>
      <w:r w:rsidRPr="007D7D0F">
        <w:rPr>
          <w:rFonts w:ascii="Times New Roman" w:hAnsi="Times New Roman" w:cs="Times New Roman"/>
        </w:rPr>
        <w:t>.</w:t>
      </w:r>
    </w:p>
    <w:p w14:paraId="4A884238" w14:textId="77777777" w:rsidR="00000000" w:rsidRPr="007D7D0F" w:rsidRDefault="00C9362F">
      <w:pPr>
        <w:pStyle w:val="FORMATTEXT"/>
        <w:ind w:firstLine="568"/>
        <w:jc w:val="both"/>
        <w:rPr>
          <w:rFonts w:ascii="Times New Roman" w:hAnsi="Times New Roman" w:cs="Times New Roman"/>
        </w:rPr>
      </w:pPr>
    </w:p>
    <w:p w14:paraId="68613868" w14:textId="20AE5F66"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В местах стыкования продольной рабочей арматуры внахлестку </w:t>
      </w:r>
      <w:r w:rsidRPr="007D7D0F">
        <w:rPr>
          <w:rFonts w:ascii="Times New Roman" w:hAnsi="Times New Roman" w:cs="Times New Roman"/>
        </w:rPr>
        <w:t>без сварки поперечные стержни устанавливаются на расстоянии не более 10</w:t>
      </w:r>
      <w:r w:rsidR="004B1667" w:rsidRPr="007D7D0F">
        <w:rPr>
          <w:rFonts w:ascii="Times New Roman" w:hAnsi="Times New Roman" w:cs="Times New Roman"/>
          <w:noProof/>
          <w:position w:val="-9"/>
        </w:rPr>
        <w:drawing>
          <wp:inline distT="0" distB="0" distL="0" distR="0" wp14:anchorId="5E62A668" wp14:editId="5A4192EC">
            <wp:extent cx="143510" cy="18415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7D7D0F">
        <w:rPr>
          <w:rFonts w:ascii="Times New Roman" w:hAnsi="Times New Roman" w:cs="Times New Roman"/>
        </w:rPr>
        <w:t xml:space="preserve"> и не более 300 мм.</w:t>
      </w:r>
    </w:p>
    <w:p w14:paraId="74BDD45B" w14:textId="77777777" w:rsidR="00000000" w:rsidRPr="007D7D0F" w:rsidRDefault="00C9362F">
      <w:pPr>
        <w:pStyle w:val="FORMATTEXT"/>
        <w:ind w:firstLine="568"/>
        <w:jc w:val="both"/>
        <w:rPr>
          <w:rFonts w:ascii="Times New Roman" w:hAnsi="Times New Roman" w:cs="Times New Roman"/>
        </w:rPr>
      </w:pPr>
    </w:p>
    <w:p w14:paraId="31889A73" w14:textId="5AD1DD33"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7.3.20 Если площадь сечения требуемой по расчету сжатой продольной арматуры составляет с одной стороны более 1,5%, то поперечные</w:t>
      </w:r>
      <w:r w:rsidRPr="007D7D0F">
        <w:rPr>
          <w:rFonts w:ascii="Times New Roman" w:hAnsi="Times New Roman" w:cs="Times New Roman"/>
        </w:rPr>
        <w:t xml:space="preserve"> стержни и хомуты устанавливаются на расстоянии не более 10</w:t>
      </w:r>
      <w:r w:rsidR="004B1667" w:rsidRPr="007D7D0F">
        <w:rPr>
          <w:rFonts w:ascii="Times New Roman" w:hAnsi="Times New Roman" w:cs="Times New Roman"/>
          <w:noProof/>
          <w:position w:val="-9"/>
        </w:rPr>
        <w:drawing>
          <wp:inline distT="0" distB="0" distL="0" distR="0" wp14:anchorId="0996D97F" wp14:editId="0FF5913F">
            <wp:extent cx="143510" cy="18415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7D7D0F">
        <w:rPr>
          <w:rFonts w:ascii="Times New Roman" w:hAnsi="Times New Roman" w:cs="Times New Roman"/>
        </w:rPr>
        <w:t>.</w:t>
      </w:r>
    </w:p>
    <w:p w14:paraId="6099FD20" w14:textId="77777777" w:rsidR="00000000" w:rsidRPr="007D7D0F" w:rsidRDefault="00C9362F">
      <w:pPr>
        <w:pStyle w:val="FORMATTEXT"/>
        <w:ind w:firstLine="568"/>
        <w:jc w:val="both"/>
        <w:rPr>
          <w:rFonts w:ascii="Times New Roman" w:hAnsi="Times New Roman" w:cs="Times New Roman"/>
        </w:rPr>
      </w:pPr>
    </w:p>
    <w:p w14:paraId="0E909C2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При назначении расстояния между поперечными стержнями и хомутами не принимаются во внимание сжатые продольные стержни конструктивной арматуры диаметром</w:t>
      </w:r>
      <w:r w:rsidRPr="007D7D0F">
        <w:rPr>
          <w:rFonts w:ascii="Times New Roman" w:hAnsi="Times New Roman" w:cs="Times New Roman"/>
        </w:rPr>
        <w:t xml:space="preserve"> 12 мм, не учитываемые в расчете.</w:t>
      </w:r>
    </w:p>
    <w:p w14:paraId="5CC4453C" w14:textId="77777777" w:rsidR="00000000" w:rsidRPr="007D7D0F" w:rsidRDefault="00C9362F">
      <w:pPr>
        <w:pStyle w:val="FORMATTEXT"/>
        <w:ind w:firstLine="568"/>
        <w:jc w:val="both"/>
        <w:rPr>
          <w:rFonts w:ascii="Times New Roman" w:hAnsi="Times New Roman" w:cs="Times New Roman"/>
        </w:rPr>
      </w:pPr>
    </w:p>
    <w:p w14:paraId="70A0F54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7.3.21 Колонны рекомендуется армировать пространственными сварными каркасами. При отсутствии соответствующего сварочного оборудования каркасы допускается изготовлять вязаными.</w:t>
      </w:r>
    </w:p>
    <w:p w14:paraId="69EF5107" w14:textId="77777777" w:rsidR="00000000" w:rsidRPr="007D7D0F" w:rsidRDefault="00C9362F">
      <w:pPr>
        <w:pStyle w:val="FORMATTEXT"/>
        <w:ind w:firstLine="568"/>
        <w:jc w:val="both"/>
        <w:rPr>
          <w:rFonts w:ascii="Times New Roman" w:hAnsi="Times New Roman" w:cs="Times New Roman"/>
        </w:rPr>
      </w:pPr>
    </w:p>
    <w:p w14:paraId="1D04737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7.3.22 При размерах сечения колонн, не превы</w:t>
      </w:r>
      <w:r w:rsidRPr="007D7D0F">
        <w:rPr>
          <w:rFonts w:ascii="Times New Roman" w:hAnsi="Times New Roman" w:cs="Times New Roman"/>
        </w:rPr>
        <w:t>шающих 500 мм, наиболее простое и чаще всего применяемое армирование состоит из четырех продольных стержней, расположенных по углам прямоугольного сечения и объединенных в пространственный каркас хомутами. Хомуты представляют собой либо заранее согнутые ст</w:t>
      </w:r>
      <w:r w:rsidRPr="007D7D0F">
        <w:rPr>
          <w:rFonts w:ascii="Times New Roman" w:hAnsi="Times New Roman" w:cs="Times New Roman"/>
        </w:rPr>
        <w:t>ержни из арматуры класса А240, сваренные по концам точечной сваркой, или, если арматура А240 поставляется в мотках, в виде спиральной арматуры прямоугольного контура (рисунок 7.13). Эти хомуты нанизываются на продольные стержни и связываются с ними вязальн</w:t>
      </w:r>
      <w:r w:rsidRPr="007D7D0F">
        <w:rPr>
          <w:rFonts w:ascii="Times New Roman" w:hAnsi="Times New Roman" w:cs="Times New Roman"/>
        </w:rPr>
        <w:t>ой проволокой.</w:t>
      </w:r>
    </w:p>
    <w:p w14:paraId="4ECDF0EC" w14:textId="77777777" w:rsidR="00000000" w:rsidRPr="007D7D0F" w:rsidRDefault="00C9362F">
      <w:pPr>
        <w:pStyle w:val="FORMATTEXT"/>
        <w:ind w:firstLine="568"/>
        <w:jc w:val="both"/>
        <w:rPr>
          <w:rFonts w:ascii="Times New Roman" w:hAnsi="Times New Roman" w:cs="Times New Roman"/>
        </w:rPr>
      </w:pPr>
    </w:p>
    <w:p w14:paraId="4DA06806"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155"/>
      </w:tblGrid>
      <w:tr w:rsidR="007D7D0F" w:rsidRPr="007D7D0F" w14:paraId="7090E1A2" w14:textId="77777777">
        <w:tblPrEx>
          <w:tblCellMar>
            <w:top w:w="0" w:type="dxa"/>
            <w:bottom w:w="0" w:type="dxa"/>
          </w:tblCellMar>
        </w:tblPrEx>
        <w:trPr>
          <w:jc w:val="center"/>
        </w:trPr>
        <w:tc>
          <w:tcPr>
            <w:tcW w:w="7155" w:type="dxa"/>
            <w:tcBorders>
              <w:top w:val="nil"/>
              <w:left w:val="nil"/>
              <w:bottom w:val="nil"/>
              <w:right w:val="nil"/>
            </w:tcBorders>
            <w:tcMar>
              <w:top w:w="114" w:type="dxa"/>
              <w:left w:w="28" w:type="dxa"/>
              <w:bottom w:w="114" w:type="dxa"/>
              <w:right w:w="28" w:type="dxa"/>
            </w:tcMar>
          </w:tcPr>
          <w:p w14:paraId="1DC3834D" w14:textId="16BA7080"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74"/>
                <w:sz w:val="24"/>
                <w:szCs w:val="24"/>
              </w:rPr>
              <w:drawing>
                <wp:inline distT="0" distB="0" distL="0" distR="0" wp14:anchorId="7B229E52" wp14:editId="0A3462AE">
                  <wp:extent cx="2702560" cy="184912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702560" cy="1849120"/>
                          </a:xfrm>
                          <a:prstGeom prst="rect">
                            <a:avLst/>
                          </a:prstGeom>
                          <a:noFill/>
                          <a:ln>
                            <a:noFill/>
                          </a:ln>
                        </pic:spPr>
                      </pic:pic>
                    </a:graphicData>
                  </a:graphic>
                </wp:inline>
              </w:drawing>
            </w:r>
          </w:p>
        </w:tc>
      </w:tr>
    </w:tbl>
    <w:p w14:paraId="012CFAB1"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359A0F13"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72411D46"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из ранее согнутых и сваренных хомутов; </w:t>
      </w:r>
      <w:r w:rsidRPr="007D7D0F">
        <w:rPr>
          <w:rFonts w:ascii="Times New Roman" w:hAnsi="Times New Roman" w:cs="Times New Roman"/>
          <w:i/>
          <w:iCs/>
        </w:rPr>
        <w:t>б</w:t>
      </w:r>
      <w:r w:rsidRPr="007D7D0F">
        <w:rPr>
          <w:rFonts w:ascii="Times New Roman" w:hAnsi="Times New Roman" w:cs="Times New Roman"/>
        </w:rPr>
        <w:t xml:space="preserve"> - со спиральной арматурой </w:t>
      </w:r>
    </w:p>
    <w:p w14:paraId="470CF5C6"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573D83C5"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7.13 - Пространственные арматурные каркасы без промежуточных стержней </w:t>
      </w:r>
    </w:p>
    <w:p w14:paraId="6DF50A69"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6C9D42E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7.3.23 В случае нехватк</w:t>
      </w:r>
      <w:r w:rsidRPr="007D7D0F">
        <w:rPr>
          <w:rFonts w:ascii="Times New Roman" w:hAnsi="Times New Roman" w:cs="Times New Roman"/>
        </w:rPr>
        <w:t>и по расчету четырех стержней устанавливают промежуточные стержни у граней, нормальных плоскости изгиба. При этом их число и расстановка должны быть увязаны с конструкцией узла сопряжения ригеля с колонной.</w:t>
      </w:r>
    </w:p>
    <w:p w14:paraId="681D3D69" w14:textId="77777777" w:rsidR="00000000" w:rsidRPr="007D7D0F" w:rsidRDefault="00C9362F">
      <w:pPr>
        <w:pStyle w:val="FORMATTEXT"/>
        <w:ind w:firstLine="568"/>
        <w:jc w:val="both"/>
        <w:rPr>
          <w:rFonts w:ascii="Times New Roman" w:hAnsi="Times New Roman" w:cs="Times New Roman"/>
        </w:rPr>
      </w:pPr>
    </w:p>
    <w:p w14:paraId="44C9D1B7" w14:textId="36EC7DA6"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7.3.24 Пространственные сварные каркасы образуют</w:t>
      </w:r>
      <w:r w:rsidRPr="007D7D0F">
        <w:rPr>
          <w:rFonts w:ascii="Times New Roman" w:hAnsi="Times New Roman" w:cs="Times New Roman"/>
        </w:rPr>
        <w:t xml:space="preserve">ся путем соединения плоских каркасов с помощью соединительных стержней или непосредственно друг с другом (рисунок 7.14). На этом рисунке для колонн, внецентренно сжатых в одной плоскости, </w:t>
      </w:r>
      <w:r w:rsidR="004B1667" w:rsidRPr="007D7D0F">
        <w:rPr>
          <w:rFonts w:ascii="Times New Roman" w:hAnsi="Times New Roman" w:cs="Times New Roman"/>
          <w:noProof/>
          <w:position w:val="-9"/>
        </w:rPr>
        <w:drawing>
          <wp:inline distT="0" distB="0" distL="0" distR="0" wp14:anchorId="7A20B10A" wp14:editId="2EDB8790">
            <wp:extent cx="122555" cy="18415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7D7D0F">
        <w:rPr>
          <w:rFonts w:ascii="Times New Roman" w:hAnsi="Times New Roman" w:cs="Times New Roman"/>
        </w:rPr>
        <w:t>- ширина грани, параллельной плос</w:t>
      </w:r>
      <w:r w:rsidRPr="007D7D0F">
        <w:rPr>
          <w:rFonts w:ascii="Times New Roman" w:hAnsi="Times New Roman" w:cs="Times New Roman"/>
        </w:rPr>
        <w:t xml:space="preserve">кости изгиба, </w:t>
      </w:r>
      <w:r w:rsidR="004B1667" w:rsidRPr="007D7D0F">
        <w:rPr>
          <w:rFonts w:ascii="Times New Roman" w:hAnsi="Times New Roman" w:cs="Times New Roman"/>
          <w:noProof/>
          <w:position w:val="-9"/>
        </w:rPr>
        <w:drawing>
          <wp:inline distT="0" distB="0" distL="0" distR="0" wp14:anchorId="5334B335" wp14:editId="4284AF93">
            <wp:extent cx="122555" cy="18415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7D7D0F">
        <w:rPr>
          <w:rFonts w:ascii="Times New Roman" w:hAnsi="Times New Roman" w:cs="Times New Roman"/>
        </w:rPr>
        <w:t xml:space="preserve">- ширина грани, перпендикулярной к плоскости изгиба; для колонн, внецентренно сжатых в обеих плоскостях, </w:t>
      </w:r>
      <w:r w:rsidR="004B1667" w:rsidRPr="007D7D0F">
        <w:rPr>
          <w:rFonts w:ascii="Times New Roman" w:hAnsi="Times New Roman" w:cs="Times New Roman"/>
          <w:noProof/>
          <w:position w:val="-9"/>
        </w:rPr>
        <w:drawing>
          <wp:inline distT="0" distB="0" distL="0" distR="0" wp14:anchorId="27CBEBB8" wp14:editId="769FE4F1">
            <wp:extent cx="122555" cy="18415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7D7D0F">
        <w:rPr>
          <w:rFonts w:ascii="Times New Roman" w:hAnsi="Times New Roman" w:cs="Times New Roman"/>
        </w:rPr>
        <w:t xml:space="preserve">- меньший размер сечения, </w:t>
      </w:r>
      <w:r w:rsidR="004B1667" w:rsidRPr="007D7D0F">
        <w:rPr>
          <w:rFonts w:ascii="Times New Roman" w:hAnsi="Times New Roman" w:cs="Times New Roman"/>
          <w:noProof/>
          <w:position w:val="-9"/>
        </w:rPr>
        <w:drawing>
          <wp:inline distT="0" distB="0" distL="0" distR="0" wp14:anchorId="551EC829" wp14:editId="03340A8E">
            <wp:extent cx="122555" cy="18415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7D7D0F">
        <w:rPr>
          <w:rFonts w:ascii="Times New Roman" w:hAnsi="Times New Roman" w:cs="Times New Roman"/>
        </w:rPr>
        <w:t>- бол</w:t>
      </w:r>
      <w:r w:rsidRPr="007D7D0F">
        <w:rPr>
          <w:rFonts w:ascii="Times New Roman" w:hAnsi="Times New Roman" w:cs="Times New Roman"/>
        </w:rPr>
        <w:t>ьший размер сечения.</w:t>
      </w:r>
    </w:p>
    <w:p w14:paraId="0D7F3AE4" w14:textId="77777777" w:rsidR="00000000" w:rsidRPr="007D7D0F" w:rsidRDefault="00C9362F">
      <w:pPr>
        <w:pStyle w:val="FORMATTEXT"/>
        <w:ind w:firstLine="568"/>
        <w:jc w:val="both"/>
        <w:rPr>
          <w:rFonts w:ascii="Times New Roman" w:hAnsi="Times New Roman" w:cs="Times New Roman"/>
        </w:rPr>
      </w:pPr>
    </w:p>
    <w:p w14:paraId="6502F56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Если крайние плоские сварные каркасы, расположенные у противоположных граней, с промежуточными продольными стержнями, то они, по крайней связываются с продольными стержнями противоположной грани с помощью поперечных стержней или шпиле</w:t>
      </w:r>
      <w:r w:rsidRPr="007D7D0F">
        <w:rPr>
          <w:rFonts w:ascii="Times New Roman" w:hAnsi="Times New Roman" w:cs="Times New Roman"/>
        </w:rPr>
        <w:t>к, устанавливаемых по длине каркаса на том же расстоянии, что и поперечные стержни плоских каркасов. Такие соединительные стержни не ставят при ширине грани до 500 мм, если число продольных стержней у этой грани не более четырех.</w:t>
      </w:r>
    </w:p>
    <w:p w14:paraId="3D8D2937" w14:textId="77777777" w:rsidR="00000000" w:rsidRPr="007D7D0F" w:rsidRDefault="00C9362F">
      <w:pPr>
        <w:pStyle w:val="FORMATTEXT"/>
        <w:ind w:firstLine="568"/>
        <w:jc w:val="both"/>
        <w:rPr>
          <w:rFonts w:ascii="Times New Roman" w:hAnsi="Times New Roman" w:cs="Times New Roman"/>
        </w:rPr>
      </w:pPr>
    </w:p>
    <w:p w14:paraId="6B72F0A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Плоские каркасы рекоменду</w:t>
      </w:r>
      <w:r w:rsidRPr="007D7D0F">
        <w:rPr>
          <w:rFonts w:ascii="Times New Roman" w:hAnsi="Times New Roman" w:cs="Times New Roman"/>
        </w:rPr>
        <w:t>ется объединять в пространственный каркас приваркой соединительных поперечных стержней.</w:t>
      </w:r>
    </w:p>
    <w:p w14:paraId="33882AEA" w14:textId="77777777" w:rsidR="00000000" w:rsidRPr="007D7D0F" w:rsidRDefault="00C9362F">
      <w:pPr>
        <w:pStyle w:val="FORMATTEXT"/>
        <w:ind w:firstLine="568"/>
        <w:jc w:val="both"/>
        <w:rPr>
          <w:rFonts w:ascii="Times New Roman" w:hAnsi="Times New Roman" w:cs="Times New Roman"/>
        </w:rPr>
      </w:pPr>
    </w:p>
    <w:p w14:paraId="09E31579"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695"/>
      </w:tblGrid>
      <w:tr w:rsidR="007D7D0F" w:rsidRPr="007D7D0F" w14:paraId="1E64EA5E" w14:textId="77777777">
        <w:tblPrEx>
          <w:tblCellMar>
            <w:top w:w="0" w:type="dxa"/>
            <w:bottom w:w="0" w:type="dxa"/>
          </w:tblCellMar>
        </w:tblPrEx>
        <w:trPr>
          <w:jc w:val="center"/>
        </w:trPr>
        <w:tc>
          <w:tcPr>
            <w:tcW w:w="7695" w:type="dxa"/>
            <w:tcBorders>
              <w:top w:val="nil"/>
              <w:left w:val="nil"/>
              <w:bottom w:val="nil"/>
              <w:right w:val="nil"/>
            </w:tcBorders>
            <w:tcMar>
              <w:top w:w="114" w:type="dxa"/>
              <w:left w:w="28" w:type="dxa"/>
              <w:bottom w:w="114" w:type="dxa"/>
              <w:right w:w="28" w:type="dxa"/>
            </w:tcMar>
          </w:tcPr>
          <w:p w14:paraId="67BB7ADA" w14:textId="3F903E0C"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226"/>
                <w:sz w:val="24"/>
                <w:szCs w:val="24"/>
              </w:rPr>
              <w:drawing>
                <wp:inline distT="0" distB="0" distL="0" distR="0" wp14:anchorId="18F1B054" wp14:editId="2EA9B4F7">
                  <wp:extent cx="3992245" cy="569785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3992245" cy="5697855"/>
                          </a:xfrm>
                          <a:prstGeom prst="rect">
                            <a:avLst/>
                          </a:prstGeom>
                          <a:noFill/>
                          <a:ln>
                            <a:noFill/>
                          </a:ln>
                        </pic:spPr>
                      </pic:pic>
                    </a:graphicData>
                  </a:graphic>
                </wp:inline>
              </w:drawing>
            </w:r>
          </w:p>
        </w:tc>
      </w:tr>
    </w:tbl>
    <w:p w14:paraId="207FE494"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6570BFBB"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31784B17"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колонны, внецентренно сжатых в одной плоскости; </w:t>
      </w:r>
      <w:r w:rsidRPr="007D7D0F">
        <w:rPr>
          <w:rFonts w:ascii="Times New Roman" w:hAnsi="Times New Roman" w:cs="Times New Roman"/>
          <w:i/>
          <w:iCs/>
        </w:rPr>
        <w:t>б</w:t>
      </w:r>
      <w:r w:rsidRPr="007D7D0F">
        <w:rPr>
          <w:rFonts w:ascii="Times New Roman" w:hAnsi="Times New Roman" w:cs="Times New Roman"/>
        </w:rPr>
        <w:t xml:space="preserve"> - колонны, внецентренно сжатые в обеих плоскостях; </w:t>
      </w:r>
      <w:r w:rsidRPr="007D7D0F">
        <w:rPr>
          <w:rFonts w:ascii="Times New Roman" w:hAnsi="Times New Roman" w:cs="Times New Roman"/>
          <w:i/>
          <w:iCs/>
        </w:rPr>
        <w:t>1</w:t>
      </w:r>
      <w:r w:rsidRPr="007D7D0F">
        <w:rPr>
          <w:rFonts w:ascii="Times New Roman" w:hAnsi="Times New Roman" w:cs="Times New Roman"/>
        </w:rPr>
        <w:t xml:space="preserve"> - плоский карка</w:t>
      </w:r>
      <w:r w:rsidRPr="007D7D0F">
        <w:rPr>
          <w:rFonts w:ascii="Times New Roman" w:hAnsi="Times New Roman" w:cs="Times New Roman"/>
        </w:rPr>
        <w:t xml:space="preserve">с; </w:t>
      </w:r>
      <w:r w:rsidRPr="007D7D0F">
        <w:rPr>
          <w:rFonts w:ascii="Times New Roman" w:hAnsi="Times New Roman" w:cs="Times New Roman"/>
          <w:i/>
          <w:iCs/>
        </w:rPr>
        <w:t>2</w:t>
      </w:r>
      <w:r w:rsidRPr="007D7D0F">
        <w:rPr>
          <w:rFonts w:ascii="Times New Roman" w:hAnsi="Times New Roman" w:cs="Times New Roman"/>
        </w:rPr>
        <w:t xml:space="preserve"> - соединительный стержень (поперечный привариваемый стержень или шпилька) </w:t>
      </w:r>
    </w:p>
    <w:p w14:paraId="6EE5893E"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76CF1232"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Рисунок 7.14 - Примеры конструкций пространственных каркасов сварных колонн (в скобках приведены размеры граней при толщине защитного слоя до продольной арматуры не мене</w:t>
      </w:r>
      <w:r w:rsidRPr="007D7D0F">
        <w:rPr>
          <w:rFonts w:ascii="Times New Roman" w:hAnsi="Times New Roman" w:cs="Times New Roman"/>
        </w:rPr>
        <w:t xml:space="preserve">е 25 мм) </w:t>
      </w:r>
    </w:p>
    <w:p w14:paraId="00F9FFFB"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11DDDE62" w14:textId="37C5FBE6"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7.3.25 При диаметрах продольных стержней не более 25 мм и расстоянии в свету между продольными крайними стержнями не менее 70 мм (рисунок 7.15) соединительные поперечные стержни приваривают к продольным стержням плоских каркасов конт</w:t>
      </w:r>
      <w:r w:rsidRPr="007D7D0F">
        <w:rPr>
          <w:rFonts w:ascii="Times New Roman" w:hAnsi="Times New Roman" w:cs="Times New Roman"/>
        </w:rPr>
        <w:t xml:space="preserve">актной точечной сваркой с помощью сварочных клещей. Соединительные стержни приваривают клещами к поперечным стержням плоских каркасов (рисунок 7.16), при </w:t>
      </w:r>
      <w:r w:rsidRPr="007D7D0F">
        <w:rPr>
          <w:rFonts w:ascii="Times New Roman" w:hAnsi="Times New Roman" w:cs="Times New Roman"/>
        </w:rPr>
        <w:lastRenderedPageBreak/>
        <w:t>этом расстояние между осями продольного и соединительного стержней принимается 25 мм, т.е. минимальным</w:t>
      </w:r>
      <w:r w:rsidRPr="007D7D0F">
        <w:rPr>
          <w:rFonts w:ascii="Times New Roman" w:hAnsi="Times New Roman" w:cs="Times New Roman"/>
        </w:rPr>
        <w:t xml:space="preserve"> из условия применения клещей, и размер </w:t>
      </w:r>
      <w:r w:rsidR="004B1667" w:rsidRPr="007D7D0F">
        <w:rPr>
          <w:rFonts w:ascii="Times New Roman" w:hAnsi="Times New Roman" w:cs="Times New Roman"/>
          <w:noProof/>
          <w:position w:val="-7"/>
        </w:rPr>
        <w:drawing>
          <wp:inline distT="0" distB="0" distL="0" distR="0" wp14:anchorId="0B063B6B" wp14:editId="2B214E4F">
            <wp:extent cx="116205" cy="14351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7D7D0F">
        <w:rPr>
          <w:rFonts w:ascii="Times New Roman" w:hAnsi="Times New Roman" w:cs="Times New Roman"/>
        </w:rPr>
        <w:t>(рисунок 7.17) соответственно увеличивается.</w:t>
      </w:r>
    </w:p>
    <w:p w14:paraId="07A910CD" w14:textId="77777777" w:rsidR="00000000" w:rsidRPr="007D7D0F" w:rsidRDefault="00C9362F">
      <w:pPr>
        <w:pStyle w:val="FORMATTEXT"/>
        <w:ind w:firstLine="568"/>
        <w:jc w:val="both"/>
        <w:rPr>
          <w:rFonts w:ascii="Times New Roman" w:hAnsi="Times New Roman" w:cs="Times New Roman"/>
        </w:rPr>
      </w:pPr>
    </w:p>
    <w:p w14:paraId="7BF6341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При образовании общего пространственного сварного каркаса колонны отдельные поперечные стержни плоских каркасов при пересечении их друг</w:t>
      </w:r>
      <w:r w:rsidRPr="007D7D0F">
        <w:rPr>
          <w:rFonts w:ascii="Times New Roman" w:hAnsi="Times New Roman" w:cs="Times New Roman"/>
        </w:rPr>
        <w:t>им плоским каркасом или закладной деталью (например, в месте сопряжения сварных каркасов распорки и ветви в двухветвевой колонне) можно вырезать, при этом вместо вырезанных поперечных стержней должны быть предусмотрены шпильки.</w:t>
      </w:r>
    </w:p>
    <w:p w14:paraId="2F3A4877" w14:textId="77777777" w:rsidR="00000000" w:rsidRPr="007D7D0F" w:rsidRDefault="00C9362F">
      <w:pPr>
        <w:pStyle w:val="FORMATTEXT"/>
        <w:ind w:firstLine="568"/>
        <w:jc w:val="both"/>
        <w:rPr>
          <w:rFonts w:ascii="Times New Roman" w:hAnsi="Times New Roman" w:cs="Times New Roman"/>
        </w:rPr>
      </w:pPr>
    </w:p>
    <w:p w14:paraId="69FACC21"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785"/>
      </w:tblGrid>
      <w:tr w:rsidR="007D7D0F" w:rsidRPr="007D7D0F" w14:paraId="28D54FF9" w14:textId="77777777">
        <w:tblPrEx>
          <w:tblCellMar>
            <w:top w:w="0" w:type="dxa"/>
            <w:bottom w:w="0" w:type="dxa"/>
          </w:tblCellMar>
        </w:tblPrEx>
        <w:trPr>
          <w:jc w:val="center"/>
        </w:trPr>
        <w:tc>
          <w:tcPr>
            <w:tcW w:w="7785" w:type="dxa"/>
            <w:tcBorders>
              <w:top w:val="nil"/>
              <w:left w:val="nil"/>
              <w:bottom w:val="nil"/>
              <w:right w:val="nil"/>
            </w:tcBorders>
            <w:tcMar>
              <w:top w:w="114" w:type="dxa"/>
              <w:left w:w="28" w:type="dxa"/>
              <w:bottom w:w="114" w:type="dxa"/>
              <w:right w:w="28" w:type="dxa"/>
            </w:tcMar>
          </w:tcPr>
          <w:p w14:paraId="5575F217" w14:textId="4287102D"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62"/>
                <w:sz w:val="24"/>
                <w:szCs w:val="24"/>
              </w:rPr>
              <w:drawing>
                <wp:inline distT="0" distB="0" distL="0" distR="0" wp14:anchorId="0922347E" wp14:editId="310FB45D">
                  <wp:extent cx="3712210" cy="154241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712210" cy="1542415"/>
                          </a:xfrm>
                          <a:prstGeom prst="rect">
                            <a:avLst/>
                          </a:prstGeom>
                          <a:noFill/>
                          <a:ln>
                            <a:noFill/>
                          </a:ln>
                        </pic:spPr>
                      </pic:pic>
                    </a:graphicData>
                  </a:graphic>
                </wp:inline>
              </w:drawing>
            </w:r>
          </w:p>
        </w:tc>
      </w:tr>
    </w:tbl>
    <w:p w14:paraId="1A69C15A"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662B4E85"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      </w:t>
      </w:r>
    </w:p>
    <w:p w14:paraId="26702055"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1</w:t>
      </w:r>
      <w:r w:rsidRPr="007D7D0F">
        <w:rPr>
          <w:rFonts w:ascii="Times New Roman" w:hAnsi="Times New Roman" w:cs="Times New Roman"/>
        </w:rPr>
        <w:t xml:space="preserve"> - плоские сварные каркасы; </w:t>
      </w:r>
      <w:r w:rsidRPr="007D7D0F">
        <w:rPr>
          <w:rFonts w:ascii="Times New Roman" w:hAnsi="Times New Roman" w:cs="Times New Roman"/>
          <w:i/>
          <w:iCs/>
        </w:rPr>
        <w:t>2</w:t>
      </w:r>
      <w:r w:rsidRPr="007D7D0F">
        <w:rPr>
          <w:rFonts w:ascii="Times New Roman" w:hAnsi="Times New Roman" w:cs="Times New Roman"/>
        </w:rPr>
        <w:t xml:space="preserve"> - поперечные отдельные стержни, привариваемые точечной сваркой к продольным стержням плоских каркасов </w:t>
      </w:r>
    </w:p>
    <w:p w14:paraId="36951274"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0FF1C11D"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7.15 - Конструкции сварного пространственного каркаса </w:t>
      </w:r>
    </w:p>
    <w:p w14:paraId="488A2843"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015"/>
      </w:tblGrid>
      <w:tr w:rsidR="007D7D0F" w:rsidRPr="007D7D0F" w14:paraId="2412D453" w14:textId="77777777">
        <w:tblPrEx>
          <w:tblCellMar>
            <w:top w:w="0" w:type="dxa"/>
            <w:bottom w:w="0" w:type="dxa"/>
          </w:tblCellMar>
        </w:tblPrEx>
        <w:trPr>
          <w:jc w:val="center"/>
        </w:trPr>
        <w:tc>
          <w:tcPr>
            <w:tcW w:w="6015" w:type="dxa"/>
            <w:tcBorders>
              <w:top w:val="nil"/>
              <w:left w:val="nil"/>
              <w:bottom w:val="nil"/>
              <w:right w:val="nil"/>
            </w:tcBorders>
            <w:tcMar>
              <w:top w:w="114" w:type="dxa"/>
              <w:left w:w="28" w:type="dxa"/>
              <w:bottom w:w="114" w:type="dxa"/>
              <w:right w:w="28" w:type="dxa"/>
            </w:tcMar>
          </w:tcPr>
          <w:p w14:paraId="77376B0D" w14:textId="319DE68E"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58"/>
                <w:sz w:val="24"/>
                <w:szCs w:val="24"/>
              </w:rPr>
              <w:drawing>
                <wp:inline distT="0" distB="0" distL="0" distR="0" wp14:anchorId="0044773B" wp14:editId="6A7F52F1">
                  <wp:extent cx="1603375" cy="142621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603375" cy="1426210"/>
                          </a:xfrm>
                          <a:prstGeom prst="rect">
                            <a:avLst/>
                          </a:prstGeom>
                          <a:noFill/>
                          <a:ln>
                            <a:noFill/>
                          </a:ln>
                        </pic:spPr>
                      </pic:pic>
                    </a:graphicData>
                  </a:graphic>
                </wp:inline>
              </w:drawing>
            </w:r>
          </w:p>
        </w:tc>
      </w:tr>
    </w:tbl>
    <w:p w14:paraId="01683EB6"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173A7555"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      </w:t>
      </w:r>
    </w:p>
    <w:p w14:paraId="38B3ED9C"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1</w:t>
      </w:r>
      <w:r w:rsidRPr="007D7D0F">
        <w:rPr>
          <w:rFonts w:ascii="Times New Roman" w:hAnsi="Times New Roman" w:cs="Times New Roman"/>
        </w:rPr>
        <w:t xml:space="preserve"> - поперечный стержень плоского каркаса; </w:t>
      </w:r>
      <w:r w:rsidRPr="007D7D0F">
        <w:rPr>
          <w:rFonts w:ascii="Times New Roman" w:hAnsi="Times New Roman" w:cs="Times New Roman"/>
          <w:i/>
          <w:iCs/>
        </w:rPr>
        <w:t>2</w:t>
      </w:r>
      <w:r w:rsidRPr="007D7D0F">
        <w:rPr>
          <w:rFonts w:ascii="Times New Roman" w:hAnsi="Times New Roman" w:cs="Times New Roman"/>
        </w:rPr>
        <w:t xml:space="preserve"> - соединительный стержень </w:t>
      </w:r>
    </w:p>
    <w:p w14:paraId="69AF53B2"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062AC9E8"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7.16 - Деталь сварки пространственного каркаса </w:t>
      </w:r>
    </w:p>
    <w:p w14:paraId="32906E86"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990"/>
      </w:tblGrid>
      <w:tr w:rsidR="007D7D0F" w:rsidRPr="007D7D0F" w14:paraId="3BDD23F8" w14:textId="77777777">
        <w:tblPrEx>
          <w:tblCellMar>
            <w:top w:w="0" w:type="dxa"/>
            <w:bottom w:w="0" w:type="dxa"/>
          </w:tblCellMar>
        </w:tblPrEx>
        <w:trPr>
          <w:jc w:val="center"/>
        </w:trPr>
        <w:tc>
          <w:tcPr>
            <w:tcW w:w="6990" w:type="dxa"/>
            <w:tcBorders>
              <w:top w:val="nil"/>
              <w:left w:val="nil"/>
              <w:bottom w:val="nil"/>
              <w:right w:val="nil"/>
            </w:tcBorders>
            <w:tcMar>
              <w:top w:w="114" w:type="dxa"/>
              <w:left w:w="28" w:type="dxa"/>
              <w:bottom w:w="114" w:type="dxa"/>
              <w:right w:w="28" w:type="dxa"/>
            </w:tcMar>
          </w:tcPr>
          <w:p w14:paraId="69ECC8B8" w14:textId="3B26575C"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69"/>
                <w:sz w:val="24"/>
                <w:szCs w:val="24"/>
              </w:rPr>
              <w:drawing>
                <wp:inline distT="0" distB="0" distL="0" distR="0" wp14:anchorId="5D9EC16A" wp14:editId="3A49C564">
                  <wp:extent cx="3616960" cy="170624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3616960" cy="1706245"/>
                          </a:xfrm>
                          <a:prstGeom prst="rect">
                            <a:avLst/>
                          </a:prstGeom>
                          <a:noFill/>
                          <a:ln>
                            <a:noFill/>
                          </a:ln>
                        </pic:spPr>
                      </pic:pic>
                    </a:graphicData>
                  </a:graphic>
                </wp:inline>
              </w:drawing>
            </w:r>
          </w:p>
        </w:tc>
      </w:tr>
    </w:tbl>
    <w:p w14:paraId="2DB9B4DD"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485C5EF9"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     </w:t>
      </w:r>
    </w:p>
    <w:p w14:paraId="1AB44463"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1</w:t>
      </w:r>
      <w:r w:rsidRPr="007D7D0F">
        <w:rPr>
          <w:rFonts w:ascii="Times New Roman" w:hAnsi="Times New Roman" w:cs="Times New Roman"/>
        </w:rPr>
        <w:t xml:space="preserve"> - продольные стержни; </w:t>
      </w:r>
      <w:r w:rsidRPr="007D7D0F">
        <w:rPr>
          <w:rFonts w:ascii="Times New Roman" w:hAnsi="Times New Roman" w:cs="Times New Roman"/>
          <w:i/>
          <w:iCs/>
        </w:rPr>
        <w:t>2</w:t>
      </w:r>
      <w:r w:rsidRPr="007D7D0F">
        <w:rPr>
          <w:rFonts w:ascii="Times New Roman" w:hAnsi="Times New Roman" w:cs="Times New Roman"/>
        </w:rPr>
        <w:t xml:space="preserve"> - поп</w:t>
      </w:r>
      <w:r w:rsidRPr="007D7D0F">
        <w:rPr>
          <w:rFonts w:ascii="Times New Roman" w:hAnsi="Times New Roman" w:cs="Times New Roman"/>
        </w:rPr>
        <w:t xml:space="preserve">еречные стержни </w:t>
      </w:r>
    </w:p>
    <w:p w14:paraId="10B039D9"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53A7EFEE"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7.17 - Схема плоского сварного арматурного каркаса </w:t>
      </w:r>
    </w:p>
    <w:p w14:paraId="6CAC5CD8"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lastRenderedPageBreak/>
        <w:t xml:space="preserve">            </w:t>
      </w:r>
    </w:p>
    <w:p w14:paraId="2B72AD13" w14:textId="328F8DC2"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Если на заводе-изготовителе отсутствуют сварочные клещи, то плоские сварные каркасы объединяют в пространственные с помощью шпилек и скоб, которые привариваются</w:t>
      </w:r>
      <w:r w:rsidRPr="007D7D0F">
        <w:rPr>
          <w:rFonts w:ascii="Times New Roman" w:hAnsi="Times New Roman" w:cs="Times New Roman"/>
        </w:rPr>
        <w:t xml:space="preserve"> к поперечным стержням протяженными швами (рисунок 7.18) длиной не менее 6</w:t>
      </w:r>
      <w:r w:rsidR="004B1667" w:rsidRPr="007D7D0F">
        <w:rPr>
          <w:rFonts w:ascii="Times New Roman" w:hAnsi="Times New Roman" w:cs="Times New Roman"/>
          <w:noProof/>
          <w:position w:val="-11"/>
        </w:rPr>
        <w:drawing>
          <wp:inline distT="0" distB="0" distL="0" distR="0" wp14:anchorId="2E6ED514" wp14:editId="3F68CD0F">
            <wp:extent cx="218440" cy="23177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7D7D0F">
        <w:rPr>
          <w:rFonts w:ascii="Times New Roman" w:hAnsi="Times New Roman" w:cs="Times New Roman"/>
        </w:rPr>
        <w:t xml:space="preserve"> (здесь </w:t>
      </w:r>
      <w:r w:rsidR="004B1667" w:rsidRPr="007D7D0F">
        <w:rPr>
          <w:rFonts w:ascii="Times New Roman" w:hAnsi="Times New Roman" w:cs="Times New Roman"/>
          <w:noProof/>
          <w:position w:val="-11"/>
        </w:rPr>
        <w:drawing>
          <wp:inline distT="0" distB="0" distL="0" distR="0" wp14:anchorId="6CF132C2" wp14:editId="05FA011B">
            <wp:extent cx="218440" cy="23177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7D7D0F">
        <w:rPr>
          <w:rFonts w:ascii="Times New Roman" w:hAnsi="Times New Roman" w:cs="Times New Roman"/>
        </w:rPr>
        <w:t>- диаметр хомута).</w:t>
      </w:r>
    </w:p>
    <w:p w14:paraId="69668D3D" w14:textId="77777777" w:rsidR="00000000" w:rsidRPr="007D7D0F" w:rsidRDefault="00C9362F">
      <w:pPr>
        <w:pStyle w:val="FORMATTEXT"/>
        <w:ind w:firstLine="568"/>
        <w:jc w:val="both"/>
        <w:rPr>
          <w:rFonts w:ascii="Times New Roman" w:hAnsi="Times New Roman" w:cs="Times New Roman"/>
        </w:rPr>
      </w:pPr>
    </w:p>
    <w:p w14:paraId="1E45471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При наличии соответствующих гибочных машин пространственные каркасы допускается из</w:t>
      </w:r>
      <w:r w:rsidRPr="007D7D0F">
        <w:rPr>
          <w:rFonts w:ascii="Times New Roman" w:hAnsi="Times New Roman" w:cs="Times New Roman"/>
        </w:rPr>
        <w:t>готовлять из плоских арматурных сеток.</w:t>
      </w:r>
    </w:p>
    <w:p w14:paraId="62C5D0DD" w14:textId="77777777" w:rsidR="00000000" w:rsidRPr="007D7D0F" w:rsidRDefault="00C9362F">
      <w:pPr>
        <w:pStyle w:val="FORMATTEXT"/>
        <w:ind w:firstLine="568"/>
        <w:jc w:val="both"/>
        <w:rPr>
          <w:rFonts w:ascii="Times New Roman" w:hAnsi="Times New Roman" w:cs="Times New Roman"/>
        </w:rPr>
      </w:pPr>
    </w:p>
    <w:p w14:paraId="59EAAA5D"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240"/>
      </w:tblGrid>
      <w:tr w:rsidR="007D7D0F" w:rsidRPr="007D7D0F" w14:paraId="210C1609" w14:textId="77777777">
        <w:tblPrEx>
          <w:tblCellMar>
            <w:top w:w="0" w:type="dxa"/>
            <w:bottom w:w="0" w:type="dxa"/>
          </w:tblCellMar>
        </w:tblPrEx>
        <w:trPr>
          <w:jc w:val="center"/>
        </w:trPr>
        <w:tc>
          <w:tcPr>
            <w:tcW w:w="9240" w:type="dxa"/>
            <w:tcBorders>
              <w:top w:val="nil"/>
              <w:left w:val="nil"/>
              <w:bottom w:val="nil"/>
              <w:right w:val="nil"/>
            </w:tcBorders>
            <w:tcMar>
              <w:top w:w="114" w:type="dxa"/>
              <w:left w:w="28" w:type="dxa"/>
              <w:bottom w:w="114" w:type="dxa"/>
              <w:right w:w="28" w:type="dxa"/>
            </w:tcMar>
          </w:tcPr>
          <w:p w14:paraId="1A96AA33" w14:textId="41DC346C"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63"/>
                <w:sz w:val="24"/>
                <w:szCs w:val="24"/>
              </w:rPr>
              <w:drawing>
                <wp:inline distT="0" distB="0" distL="0" distR="0" wp14:anchorId="7C353C27" wp14:editId="713CBAEE">
                  <wp:extent cx="5807075" cy="156972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5807075" cy="1569720"/>
                          </a:xfrm>
                          <a:prstGeom prst="rect">
                            <a:avLst/>
                          </a:prstGeom>
                          <a:noFill/>
                          <a:ln>
                            <a:noFill/>
                          </a:ln>
                        </pic:spPr>
                      </pic:pic>
                    </a:graphicData>
                  </a:graphic>
                </wp:inline>
              </w:drawing>
            </w:r>
          </w:p>
        </w:tc>
      </w:tr>
    </w:tbl>
    <w:p w14:paraId="67B610E3"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4EB2C874"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      </w:t>
      </w:r>
    </w:p>
    <w:p w14:paraId="3BC0EAE0"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1</w:t>
      </w:r>
      <w:r w:rsidRPr="007D7D0F">
        <w:rPr>
          <w:rFonts w:ascii="Times New Roman" w:hAnsi="Times New Roman" w:cs="Times New Roman"/>
        </w:rPr>
        <w:t xml:space="preserve"> - сварная сетка; </w:t>
      </w:r>
      <w:r w:rsidRPr="007D7D0F">
        <w:rPr>
          <w:rFonts w:ascii="Times New Roman" w:hAnsi="Times New Roman" w:cs="Times New Roman"/>
          <w:i/>
          <w:iCs/>
        </w:rPr>
        <w:t>2</w:t>
      </w:r>
      <w:r w:rsidRPr="007D7D0F">
        <w:rPr>
          <w:rFonts w:ascii="Times New Roman" w:hAnsi="Times New Roman" w:cs="Times New Roman"/>
        </w:rPr>
        <w:t xml:space="preserve"> - скоба </w:t>
      </w:r>
    </w:p>
    <w:p w14:paraId="72FF59F4"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492AE9E4"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7.18 - Соединение сварных каркасов скобами </w:t>
      </w:r>
    </w:p>
    <w:p w14:paraId="0E5B9A3C"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6B38B16F" w14:textId="5115AFE0"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7.3.26 Пространственные вязаные каркасы состоят из продольных стерж</w:t>
      </w:r>
      <w:r w:rsidRPr="007D7D0F">
        <w:rPr>
          <w:rFonts w:ascii="Times New Roman" w:hAnsi="Times New Roman" w:cs="Times New Roman"/>
        </w:rPr>
        <w:t>ней и хомутов или шпилек (рисунок 7.19). Длины хомутов и шпилек назначаются с учетом устройства крюков для охвата продольных стержней. Для этого, при составлении спецификации арматуры, к периметру хомутов или к длине шпилек прибавляется 150 мм - при диамет</w:t>
      </w:r>
      <w:r w:rsidRPr="007D7D0F">
        <w:rPr>
          <w:rFonts w:ascii="Times New Roman" w:hAnsi="Times New Roman" w:cs="Times New Roman"/>
        </w:rPr>
        <w:t xml:space="preserve">ре рабочей арматуры </w:t>
      </w:r>
      <w:r w:rsidR="004B1667" w:rsidRPr="007D7D0F">
        <w:rPr>
          <w:rFonts w:ascii="Times New Roman" w:hAnsi="Times New Roman" w:cs="Times New Roman"/>
          <w:noProof/>
          <w:position w:val="-9"/>
        </w:rPr>
        <w:drawing>
          <wp:inline distT="0" distB="0" distL="0" distR="0" wp14:anchorId="215191CA" wp14:editId="09FD2F8B">
            <wp:extent cx="266065" cy="18415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66065" cy="184150"/>
                    </a:xfrm>
                    <a:prstGeom prst="rect">
                      <a:avLst/>
                    </a:prstGeom>
                    <a:noFill/>
                    <a:ln>
                      <a:noFill/>
                    </a:ln>
                  </pic:spPr>
                </pic:pic>
              </a:graphicData>
            </a:graphic>
          </wp:inline>
        </w:drawing>
      </w:r>
      <w:r w:rsidRPr="007D7D0F">
        <w:rPr>
          <w:rFonts w:ascii="Times New Roman" w:hAnsi="Times New Roman" w:cs="Times New Roman"/>
        </w:rPr>
        <w:t xml:space="preserve">25 мм, 180 мм - при </w:t>
      </w:r>
      <w:r w:rsidR="004B1667" w:rsidRPr="007D7D0F">
        <w:rPr>
          <w:rFonts w:ascii="Times New Roman" w:hAnsi="Times New Roman" w:cs="Times New Roman"/>
          <w:noProof/>
          <w:position w:val="-9"/>
        </w:rPr>
        <w:drawing>
          <wp:inline distT="0" distB="0" distL="0" distR="0" wp14:anchorId="5152C255" wp14:editId="5F0E91B7">
            <wp:extent cx="266065" cy="18415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66065" cy="184150"/>
                    </a:xfrm>
                    <a:prstGeom prst="rect">
                      <a:avLst/>
                    </a:prstGeom>
                    <a:noFill/>
                    <a:ln>
                      <a:noFill/>
                    </a:ln>
                  </pic:spPr>
                </pic:pic>
              </a:graphicData>
            </a:graphic>
          </wp:inline>
        </w:drawing>
      </w:r>
      <w:r w:rsidRPr="007D7D0F">
        <w:rPr>
          <w:rFonts w:ascii="Times New Roman" w:hAnsi="Times New Roman" w:cs="Times New Roman"/>
        </w:rPr>
        <w:t xml:space="preserve">28 и 32 мм, 210 мм - при </w:t>
      </w:r>
      <w:r w:rsidR="004B1667" w:rsidRPr="007D7D0F">
        <w:rPr>
          <w:rFonts w:ascii="Times New Roman" w:hAnsi="Times New Roman" w:cs="Times New Roman"/>
          <w:noProof/>
          <w:position w:val="-9"/>
        </w:rPr>
        <w:drawing>
          <wp:inline distT="0" distB="0" distL="0" distR="0" wp14:anchorId="6EF60973" wp14:editId="2C28976D">
            <wp:extent cx="266065" cy="18415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66065" cy="184150"/>
                    </a:xfrm>
                    <a:prstGeom prst="rect">
                      <a:avLst/>
                    </a:prstGeom>
                    <a:noFill/>
                    <a:ln>
                      <a:noFill/>
                    </a:ln>
                  </pic:spPr>
                </pic:pic>
              </a:graphicData>
            </a:graphic>
          </wp:inline>
        </w:drawing>
      </w:r>
      <w:r w:rsidRPr="007D7D0F">
        <w:rPr>
          <w:rFonts w:ascii="Times New Roman" w:hAnsi="Times New Roman" w:cs="Times New Roman"/>
        </w:rPr>
        <w:t>36 и 40 мм. Длины крюков подсчитаны при диаметре поперечной арматуры от 6 до 10 мм.</w:t>
      </w:r>
    </w:p>
    <w:p w14:paraId="78FBCDA8" w14:textId="77777777" w:rsidR="00000000" w:rsidRPr="007D7D0F" w:rsidRDefault="00C9362F">
      <w:pPr>
        <w:pStyle w:val="FORMATTEXT"/>
        <w:ind w:firstLine="568"/>
        <w:jc w:val="both"/>
        <w:rPr>
          <w:rFonts w:ascii="Times New Roman" w:hAnsi="Times New Roman" w:cs="Times New Roman"/>
        </w:rPr>
      </w:pPr>
    </w:p>
    <w:p w14:paraId="6F0D9A3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Конструкция хомутов в вязаных каркасах должна быть такой, чтобы продольные стержни (по крайней мере через один) располагались в местах перегиба хомутов, а эти перегибы - на расстояниях не более 400 мм по ширине грани колонны, перпендикулярной к плоскости и</w:t>
      </w:r>
      <w:r w:rsidRPr="007D7D0F">
        <w:rPr>
          <w:rFonts w:ascii="Times New Roman" w:hAnsi="Times New Roman" w:cs="Times New Roman"/>
        </w:rPr>
        <w:t>згиба, и не более 500 мм по ширине грани, параллельной плоскости изгиба. При ширине грани не более 400 мм и не более четырех продольных стержнях у этой грани охват всех продольных стержней производится одним хомутом.</w:t>
      </w:r>
    </w:p>
    <w:p w14:paraId="77E3323C" w14:textId="77777777" w:rsidR="00000000" w:rsidRPr="007D7D0F" w:rsidRDefault="00C9362F">
      <w:pPr>
        <w:pStyle w:val="FORMATTEXT"/>
        <w:ind w:firstLine="568"/>
        <w:jc w:val="both"/>
        <w:rPr>
          <w:rFonts w:ascii="Times New Roman" w:hAnsi="Times New Roman" w:cs="Times New Roman"/>
        </w:rPr>
      </w:pPr>
    </w:p>
    <w:p w14:paraId="620B0F6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7.3.27 При проектировании пространстве</w:t>
      </w:r>
      <w:r w:rsidRPr="007D7D0F">
        <w:rPr>
          <w:rFonts w:ascii="Times New Roman" w:hAnsi="Times New Roman" w:cs="Times New Roman"/>
        </w:rPr>
        <w:t>нных каркасов предусматриваются крестовые связи для придания каркасу необходимой жесткости при транспортировании. Связи устраиваются не реже чем через 6 м и не менее двух на каркас.</w:t>
      </w:r>
    </w:p>
    <w:p w14:paraId="5D5B842A" w14:textId="77777777" w:rsidR="00000000" w:rsidRPr="007D7D0F" w:rsidRDefault="00C9362F">
      <w:pPr>
        <w:pStyle w:val="FORMATTEXT"/>
        <w:ind w:firstLine="568"/>
        <w:jc w:val="both"/>
        <w:rPr>
          <w:rFonts w:ascii="Times New Roman" w:hAnsi="Times New Roman" w:cs="Times New Roman"/>
        </w:rPr>
      </w:pPr>
    </w:p>
    <w:p w14:paraId="1AEA289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Длину продольных стержней каркасов рекомендуется назначать так, чтобы иск</w:t>
      </w:r>
      <w:r w:rsidRPr="007D7D0F">
        <w:rPr>
          <w:rFonts w:ascii="Times New Roman" w:hAnsi="Times New Roman" w:cs="Times New Roman"/>
        </w:rPr>
        <w:t>лючить устройство стыков. В случае необходимости соединения по длине заготовок арматурных стержней применяется контактная стыковая сварка.</w:t>
      </w:r>
    </w:p>
    <w:p w14:paraId="2424AAFC" w14:textId="77777777" w:rsidR="00000000" w:rsidRPr="007D7D0F" w:rsidRDefault="00C9362F">
      <w:pPr>
        <w:pStyle w:val="FORMATTEXT"/>
        <w:ind w:firstLine="568"/>
        <w:jc w:val="both"/>
        <w:rPr>
          <w:rFonts w:ascii="Times New Roman" w:hAnsi="Times New Roman" w:cs="Times New Roman"/>
        </w:rPr>
      </w:pPr>
    </w:p>
    <w:p w14:paraId="2531A6C9" w14:textId="032F4C84"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7.3.28 Продольная рабочая арматура колонн заводится за верхнюю грань стаканной части фундамента на длину не менее </w:t>
      </w:r>
      <w:r w:rsidR="004B1667" w:rsidRPr="007D7D0F">
        <w:rPr>
          <w:rFonts w:ascii="Times New Roman" w:hAnsi="Times New Roman" w:cs="Times New Roman"/>
          <w:noProof/>
          <w:position w:val="-11"/>
        </w:rPr>
        <w:drawing>
          <wp:inline distT="0" distB="0" distL="0" distR="0" wp14:anchorId="6FD5610F" wp14:editId="52AE48E5">
            <wp:extent cx="218440" cy="23177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7D7D0F">
        <w:rPr>
          <w:rFonts w:ascii="Times New Roman" w:hAnsi="Times New Roman" w:cs="Times New Roman"/>
        </w:rPr>
        <w:t xml:space="preserve">, которую следует определять в соответствии с 10.3.25 </w:t>
      </w:r>
      <w:r w:rsidRPr="007D7D0F">
        <w:rPr>
          <w:rFonts w:ascii="Times New Roman" w:hAnsi="Times New Roman" w:cs="Times New Roman"/>
        </w:rPr>
        <w:t>СП 63.13330.2012</w:t>
      </w:r>
      <w:r w:rsidRPr="007D7D0F">
        <w:rPr>
          <w:rFonts w:ascii="Times New Roman" w:hAnsi="Times New Roman" w:cs="Times New Roman"/>
        </w:rPr>
        <w:t>.</w:t>
      </w:r>
    </w:p>
    <w:p w14:paraId="7CD82BA8" w14:textId="77777777" w:rsidR="00000000" w:rsidRPr="007D7D0F" w:rsidRDefault="00C9362F">
      <w:pPr>
        <w:pStyle w:val="FORMATTEXT"/>
        <w:ind w:firstLine="568"/>
        <w:jc w:val="both"/>
        <w:rPr>
          <w:rFonts w:ascii="Times New Roman" w:hAnsi="Times New Roman" w:cs="Times New Roman"/>
        </w:rPr>
      </w:pPr>
    </w:p>
    <w:p w14:paraId="0C0FC68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7.3.29 Армирование консоли выполняется из </w:t>
      </w:r>
      <w:r w:rsidRPr="007D7D0F">
        <w:rPr>
          <w:rFonts w:ascii="Times New Roman" w:hAnsi="Times New Roman" w:cs="Times New Roman"/>
        </w:rPr>
        <w:t>двух или трех металлических "фермочек" (рисунок 7.20). Стык колонн осуществляется с помощью ванной сварки четырех угловых стержней. Стык рекомендуется располагать на 1050 мм выше верха консоли. В колоннах рамно-связевого и рамного каркасов для соединения с</w:t>
      </w:r>
      <w:r w:rsidRPr="007D7D0F">
        <w:rPr>
          <w:rFonts w:ascii="Times New Roman" w:hAnsi="Times New Roman" w:cs="Times New Roman"/>
        </w:rPr>
        <w:t xml:space="preserve"> ригелями предусмотрены выпуски арматуры.</w:t>
      </w:r>
    </w:p>
    <w:p w14:paraId="5440755F" w14:textId="77777777" w:rsidR="00000000" w:rsidRPr="007D7D0F" w:rsidRDefault="00C9362F">
      <w:pPr>
        <w:pStyle w:val="FORMATTEXT"/>
        <w:ind w:firstLine="568"/>
        <w:jc w:val="both"/>
        <w:rPr>
          <w:rFonts w:ascii="Times New Roman" w:hAnsi="Times New Roman" w:cs="Times New Roman"/>
        </w:rPr>
      </w:pPr>
    </w:p>
    <w:p w14:paraId="47E3A42A"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680"/>
      </w:tblGrid>
      <w:tr w:rsidR="007D7D0F" w:rsidRPr="007D7D0F" w14:paraId="25728FD8" w14:textId="77777777">
        <w:tblPrEx>
          <w:tblCellMar>
            <w:top w:w="0" w:type="dxa"/>
            <w:bottom w:w="0" w:type="dxa"/>
          </w:tblCellMar>
        </w:tblPrEx>
        <w:trPr>
          <w:jc w:val="center"/>
        </w:trPr>
        <w:tc>
          <w:tcPr>
            <w:tcW w:w="7680" w:type="dxa"/>
            <w:tcBorders>
              <w:top w:val="nil"/>
              <w:left w:val="nil"/>
              <w:bottom w:val="nil"/>
              <w:right w:val="nil"/>
            </w:tcBorders>
            <w:tcMar>
              <w:top w:w="114" w:type="dxa"/>
              <w:left w:w="28" w:type="dxa"/>
              <w:bottom w:w="114" w:type="dxa"/>
              <w:right w:w="28" w:type="dxa"/>
            </w:tcMar>
          </w:tcPr>
          <w:p w14:paraId="031DB342" w14:textId="329F2F7E"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269"/>
                <w:sz w:val="24"/>
                <w:szCs w:val="24"/>
              </w:rPr>
              <w:lastRenderedPageBreak/>
              <w:drawing>
                <wp:inline distT="0" distB="0" distL="0" distR="0" wp14:anchorId="67F96605" wp14:editId="0136E942">
                  <wp:extent cx="4469765" cy="679005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4469765" cy="6790055"/>
                          </a:xfrm>
                          <a:prstGeom prst="rect">
                            <a:avLst/>
                          </a:prstGeom>
                          <a:noFill/>
                          <a:ln>
                            <a:noFill/>
                          </a:ln>
                        </pic:spPr>
                      </pic:pic>
                    </a:graphicData>
                  </a:graphic>
                </wp:inline>
              </w:drawing>
            </w:r>
          </w:p>
        </w:tc>
      </w:tr>
    </w:tbl>
    <w:p w14:paraId="37051309"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58B80846"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272254A0"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колонны, внецентренно сжатые в одной плоскости; </w:t>
      </w:r>
      <w:r w:rsidRPr="007D7D0F">
        <w:rPr>
          <w:rFonts w:ascii="Times New Roman" w:hAnsi="Times New Roman" w:cs="Times New Roman"/>
          <w:i/>
          <w:iCs/>
        </w:rPr>
        <w:t>б</w:t>
      </w:r>
      <w:r w:rsidRPr="007D7D0F">
        <w:rPr>
          <w:rFonts w:ascii="Times New Roman" w:hAnsi="Times New Roman" w:cs="Times New Roman"/>
        </w:rPr>
        <w:t xml:space="preserve"> - колонны, внецентренно сжатые в обеих плоскостях </w:t>
      </w:r>
    </w:p>
    <w:p w14:paraId="6B1546E1"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2A4D0DE4"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Рисунок 7.19 - Примеры конструкций вязаных каркасов колон</w:t>
      </w:r>
      <w:r w:rsidRPr="007D7D0F">
        <w:rPr>
          <w:rFonts w:ascii="Times New Roman" w:hAnsi="Times New Roman" w:cs="Times New Roman"/>
        </w:rPr>
        <w:t xml:space="preserve">н, внецентренно сжатых в обеих плоскостях (в скобках приведены размеры граней при толщине защитного слоя до продольной арматуры не менее 25 мм) </w:t>
      </w:r>
    </w:p>
    <w:p w14:paraId="691AA9E2"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960"/>
      </w:tblGrid>
      <w:tr w:rsidR="007D7D0F" w:rsidRPr="007D7D0F" w14:paraId="3AD28400" w14:textId="77777777">
        <w:tblPrEx>
          <w:tblCellMar>
            <w:top w:w="0" w:type="dxa"/>
            <w:bottom w:w="0" w:type="dxa"/>
          </w:tblCellMar>
        </w:tblPrEx>
        <w:trPr>
          <w:jc w:val="center"/>
        </w:trPr>
        <w:tc>
          <w:tcPr>
            <w:tcW w:w="6960" w:type="dxa"/>
            <w:tcBorders>
              <w:top w:val="nil"/>
              <w:left w:val="nil"/>
              <w:bottom w:val="nil"/>
              <w:right w:val="nil"/>
            </w:tcBorders>
            <w:tcMar>
              <w:top w:w="114" w:type="dxa"/>
              <w:left w:w="28" w:type="dxa"/>
              <w:bottom w:w="114" w:type="dxa"/>
              <w:right w:w="28" w:type="dxa"/>
            </w:tcMar>
          </w:tcPr>
          <w:p w14:paraId="3EF43CEF" w14:textId="31F69715"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51"/>
                <w:sz w:val="24"/>
                <w:szCs w:val="24"/>
              </w:rPr>
              <w:lastRenderedPageBreak/>
              <w:drawing>
                <wp:inline distT="0" distB="0" distL="0" distR="0" wp14:anchorId="65CBCB78" wp14:editId="14022949">
                  <wp:extent cx="2599690" cy="379412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599690" cy="3794125"/>
                          </a:xfrm>
                          <a:prstGeom prst="rect">
                            <a:avLst/>
                          </a:prstGeom>
                          <a:noFill/>
                          <a:ln>
                            <a:noFill/>
                          </a:ln>
                        </pic:spPr>
                      </pic:pic>
                    </a:graphicData>
                  </a:graphic>
                </wp:inline>
              </w:drawing>
            </w:r>
          </w:p>
        </w:tc>
      </w:tr>
    </w:tbl>
    <w:p w14:paraId="391ED269"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6E7ADAE3"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7A2C2102"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Рисунок 7.20 - Армирование консоли колонн при шарнирном опирании р</w:t>
      </w:r>
      <w:r w:rsidRPr="007D7D0F">
        <w:rPr>
          <w:rFonts w:ascii="Times New Roman" w:hAnsi="Times New Roman" w:cs="Times New Roman"/>
        </w:rPr>
        <w:t xml:space="preserve">игеля </w:t>
      </w:r>
    </w:p>
    <w:p w14:paraId="09FB5552"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3 </w:instrText>
      </w:r>
      <w:r w:rsidRPr="007D7D0F">
        <w:rPr>
          <w:rFonts w:ascii="Times New Roman" w:hAnsi="Times New Roman" w:cs="Times New Roman"/>
        </w:rPr>
        <w:instrText>"</w:instrText>
      </w:r>
      <w:r w:rsidRPr="007D7D0F">
        <w:rPr>
          <w:rFonts w:ascii="Times New Roman" w:hAnsi="Times New Roman" w:cs="Times New Roman"/>
        </w:rPr>
        <w:instrText>7.4 Ригели"</w:instrText>
      </w:r>
      <w:r w:rsidRPr="007D7D0F">
        <w:rPr>
          <w:rFonts w:ascii="Times New Roman" w:hAnsi="Times New Roman" w:cs="Times New Roman"/>
        </w:rPr>
        <w:fldChar w:fldCharType="end"/>
      </w:r>
    </w:p>
    <w:p w14:paraId="0A04ED8E" w14:textId="77777777" w:rsidR="00000000" w:rsidRPr="007D7D0F" w:rsidRDefault="00C9362F">
      <w:pPr>
        <w:pStyle w:val="HEADERTEXT"/>
        <w:rPr>
          <w:rFonts w:ascii="Times New Roman" w:hAnsi="Times New Roman" w:cs="Times New Roman"/>
          <w:b/>
          <w:bCs/>
          <w:color w:val="auto"/>
        </w:rPr>
      </w:pPr>
    </w:p>
    <w:p w14:paraId="7A1A0DFD"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7.4 Ригели </w:t>
      </w:r>
    </w:p>
    <w:p w14:paraId="5497A5F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Общие данные</w:t>
      </w:r>
    </w:p>
    <w:p w14:paraId="58C69C5E" w14:textId="77777777" w:rsidR="00000000" w:rsidRPr="007D7D0F" w:rsidRDefault="00C9362F">
      <w:pPr>
        <w:pStyle w:val="FORMATTEXT"/>
        <w:ind w:firstLine="568"/>
        <w:jc w:val="both"/>
        <w:rPr>
          <w:rFonts w:ascii="Times New Roman" w:hAnsi="Times New Roman" w:cs="Times New Roman"/>
        </w:rPr>
      </w:pPr>
    </w:p>
    <w:p w14:paraId="0A0C08AB" w14:textId="1FCCDBAD"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7.4.1 Требования к изготовлению, маркировке, приемке, транспортированию и хранению сборных железобетонных ригелей приведены в </w:t>
      </w:r>
      <w:r w:rsidRPr="007D7D0F">
        <w:rPr>
          <w:rFonts w:ascii="Times New Roman" w:hAnsi="Times New Roman" w:cs="Times New Roman"/>
        </w:rPr>
        <w:t>ГОСТ 18980</w:t>
      </w:r>
      <w:r w:rsidRPr="007D7D0F">
        <w:rPr>
          <w:rFonts w:ascii="Times New Roman" w:hAnsi="Times New Roman" w:cs="Times New Roman"/>
        </w:rPr>
        <w:t>.</w:t>
      </w:r>
    </w:p>
    <w:p w14:paraId="0AB54EDB" w14:textId="77777777" w:rsidR="00000000" w:rsidRPr="007D7D0F" w:rsidRDefault="00C9362F">
      <w:pPr>
        <w:pStyle w:val="FORMATTEXT"/>
        <w:ind w:firstLine="568"/>
        <w:jc w:val="both"/>
        <w:rPr>
          <w:rFonts w:ascii="Times New Roman" w:hAnsi="Times New Roman" w:cs="Times New Roman"/>
        </w:rPr>
      </w:pPr>
    </w:p>
    <w:p w14:paraId="689EED0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7.4.2 Ригели подразделяют на типы и условно обозначают:</w:t>
      </w:r>
    </w:p>
    <w:p w14:paraId="33F79AE7" w14:textId="77777777" w:rsidR="00000000" w:rsidRPr="007D7D0F" w:rsidRDefault="00C9362F">
      <w:pPr>
        <w:pStyle w:val="FORMATTEXT"/>
        <w:ind w:firstLine="568"/>
        <w:jc w:val="both"/>
        <w:rPr>
          <w:rFonts w:ascii="Times New Roman" w:hAnsi="Times New Roman" w:cs="Times New Roman"/>
        </w:rPr>
      </w:pPr>
    </w:p>
    <w:p w14:paraId="3CFE71B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двухполочные - для опирания многопустотных и ребристых плит;</w:t>
      </w:r>
    </w:p>
    <w:p w14:paraId="085CBB72" w14:textId="77777777" w:rsidR="00000000" w:rsidRPr="007D7D0F" w:rsidRDefault="00C9362F">
      <w:pPr>
        <w:pStyle w:val="FORMATTEXT"/>
        <w:ind w:firstLine="568"/>
        <w:jc w:val="both"/>
        <w:rPr>
          <w:rFonts w:ascii="Times New Roman" w:hAnsi="Times New Roman" w:cs="Times New Roman"/>
        </w:rPr>
      </w:pPr>
    </w:p>
    <w:p w14:paraId="688FA89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однополочные - для опи</w:t>
      </w:r>
      <w:r w:rsidRPr="007D7D0F">
        <w:rPr>
          <w:rFonts w:ascii="Times New Roman" w:hAnsi="Times New Roman" w:cs="Times New Roman"/>
        </w:rPr>
        <w:t>рания многопустотных и ребристых плит;</w:t>
      </w:r>
    </w:p>
    <w:p w14:paraId="6A4411E1" w14:textId="77777777" w:rsidR="00000000" w:rsidRPr="007D7D0F" w:rsidRDefault="00C9362F">
      <w:pPr>
        <w:pStyle w:val="FORMATTEXT"/>
        <w:ind w:firstLine="568"/>
        <w:jc w:val="both"/>
        <w:rPr>
          <w:rFonts w:ascii="Times New Roman" w:hAnsi="Times New Roman" w:cs="Times New Roman"/>
        </w:rPr>
      </w:pPr>
    </w:p>
    <w:p w14:paraId="506EE13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однополочные, применяемые только в лестничных клетках;</w:t>
      </w:r>
    </w:p>
    <w:p w14:paraId="48C209B0" w14:textId="77777777" w:rsidR="00000000" w:rsidRPr="007D7D0F" w:rsidRDefault="00C9362F">
      <w:pPr>
        <w:pStyle w:val="FORMATTEXT"/>
        <w:ind w:firstLine="568"/>
        <w:jc w:val="both"/>
        <w:rPr>
          <w:rFonts w:ascii="Times New Roman" w:hAnsi="Times New Roman" w:cs="Times New Roman"/>
        </w:rPr>
      </w:pPr>
    </w:p>
    <w:p w14:paraId="56FA8C9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консольные - для опирания многопустотных плит балконов;</w:t>
      </w:r>
    </w:p>
    <w:p w14:paraId="64EF522B" w14:textId="77777777" w:rsidR="00000000" w:rsidRPr="007D7D0F" w:rsidRDefault="00C9362F">
      <w:pPr>
        <w:pStyle w:val="FORMATTEXT"/>
        <w:ind w:firstLine="568"/>
        <w:jc w:val="both"/>
        <w:rPr>
          <w:rFonts w:ascii="Times New Roman" w:hAnsi="Times New Roman" w:cs="Times New Roman"/>
        </w:rPr>
      </w:pPr>
    </w:p>
    <w:p w14:paraId="4C301E0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бесполочные применяемые на торцах зданий в лестничных клетках при перекрытии из многопустных и ре</w:t>
      </w:r>
      <w:r w:rsidRPr="007D7D0F">
        <w:rPr>
          <w:rFonts w:ascii="Times New Roman" w:hAnsi="Times New Roman" w:cs="Times New Roman"/>
        </w:rPr>
        <w:t>бристых плит;</w:t>
      </w:r>
    </w:p>
    <w:p w14:paraId="6CFBD2CB" w14:textId="77777777" w:rsidR="00000000" w:rsidRPr="007D7D0F" w:rsidRDefault="00C9362F">
      <w:pPr>
        <w:pStyle w:val="FORMATTEXT"/>
        <w:ind w:firstLine="568"/>
        <w:jc w:val="both"/>
        <w:rPr>
          <w:rFonts w:ascii="Times New Roman" w:hAnsi="Times New Roman" w:cs="Times New Roman"/>
        </w:rPr>
      </w:pPr>
    </w:p>
    <w:p w14:paraId="13D2AC1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прямоугольного сечения.</w:t>
      </w:r>
    </w:p>
    <w:p w14:paraId="141F8E19" w14:textId="77777777" w:rsidR="00000000" w:rsidRPr="007D7D0F" w:rsidRDefault="00C9362F">
      <w:pPr>
        <w:pStyle w:val="FORMATTEXT"/>
        <w:ind w:firstLine="568"/>
        <w:jc w:val="both"/>
        <w:rPr>
          <w:rFonts w:ascii="Times New Roman" w:hAnsi="Times New Roman" w:cs="Times New Roman"/>
        </w:rPr>
      </w:pPr>
    </w:p>
    <w:p w14:paraId="199B15F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Ригели, в зависимости от их местоположения, подразделяются на три группы: рядовые, торцевые и у температурных швов, лестничные. Ригели перекрытий массового применения из ребристых плит выполняют высотой сечения 600</w:t>
      </w:r>
      <w:r w:rsidRPr="007D7D0F">
        <w:rPr>
          <w:rFonts w:ascii="Times New Roman" w:hAnsi="Times New Roman" w:cs="Times New Roman"/>
        </w:rPr>
        <w:t xml:space="preserve"> мм для пролетов 9, 6 и 3 м и высотой сечения 800 мм - для пролетов 6 и 9 м. Ригели перекрытий массового применения из многопустотных плит выполняют высотой 450 мм для пролетов 3, 6 и 7,2 м, высотой 600 мм - для пролета 9 м.</w:t>
      </w:r>
    </w:p>
    <w:p w14:paraId="6DA6B078" w14:textId="77777777" w:rsidR="00000000" w:rsidRPr="007D7D0F" w:rsidRDefault="00C9362F">
      <w:pPr>
        <w:pStyle w:val="FORMATTEXT"/>
        <w:ind w:firstLine="568"/>
        <w:jc w:val="both"/>
        <w:rPr>
          <w:rFonts w:ascii="Times New Roman" w:hAnsi="Times New Roman" w:cs="Times New Roman"/>
        </w:rPr>
      </w:pPr>
    </w:p>
    <w:p w14:paraId="2B6F7C2C" w14:textId="2C1A1878" w:rsidR="00000000" w:rsidRPr="007D7D0F" w:rsidRDefault="00C9362F" w:rsidP="007D7D0F">
      <w:pPr>
        <w:pStyle w:val="FORMATTEXT"/>
        <w:ind w:firstLine="568"/>
        <w:jc w:val="both"/>
        <w:rPr>
          <w:rFonts w:ascii="Times New Roman" w:hAnsi="Times New Roman" w:cs="Times New Roman"/>
        </w:rPr>
      </w:pPr>
      <w:r w:rsidRPr="007D7D0F">
        <w:rPr>
          <w:rFonts w:ascii="Times New Roman" w:hAnsi="Times New Roman" w:cs="Times New Roman"/>
        </w:rPr>
        <w:t>7.4.3 Форма и основные размер</w:t>
      </w:r>
      <w:r w:rsidRPr="007D7D0F">
        <w:rPr>
          <w:rFonts w:ascii="Times New Roman" w:hAnsi="Times New Roman" w:cs="Times New Roman"/>
        </w:rPr>
        <w:t>ы наиболее часто применяемых ригелей приведены в приложении А ГОСТ 18980-2005</w:t>
      </w:r>
      <w:r w:rsidRPr="007D7D0F">
        <w:rPr>
          <w:rFonts w:ascii="Times New Roman" w:hAnsi="Times New Roman" w:cs="Times New Roman"/>
        </w:rPr>
        <w:t xml:space="preserve">. </w:t>
      </w:r>
    </w:p>
    <w:p w14:paraId="6EFB63BF"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3D2E865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7.4.4 Сборные ригели пролетами 6 м и более, рекомендуется проектировать с напрягаемой нижней арматурой, а при меньших пролетах - с ненапрягаемой арматурой. При небольших нагрузках, характерных для </w:t>
      </w:r>
      <w:r w:rsidRPr="007D7D0F">
        <w:rPr>
          <w:rFonts w:ascii="Times New Roman" w:hAnsi="Times New Roman" w:cs="Times New Roman"/>
        </w:rPr>
        <w:lastRenderedPageBreak/>
        <w:t>об</w:t>
      </w:r>
      <w:r w:rsidRPr="007D7D0F">
        <w:rPr>
          <w:rFonts w:ascii="Times New Roman" w:hAnsi="Times New Roman" w:cs="Times New Roman"/>
        </w:rPr>
        <w:t>щественных и жилых зданий, ригели пролетом 6-7 м также могут быть с ненапрягаемой арматурой.</w:t>
      </w:r>
    </w:p>
    <w:p w14:paraId="3CE42CBE" w14:textId="77777777" w:rsidR="00000000" w:rsidRPr="007D7D0F" w:rsidRDefault="00C9362F">
      <w:pPr>
        <w:pStyle w:val="FORMATTEXT"/>
        <w:ind w:firstLine="568"/>
        <w:jc w:val="both"/>
        <w:rPr>
          <w:rFonts w:ascii="Times New Roman" w:hAnsi="Times New Roman" w:cs="Times New Roman"/>
        </w:rPr>
      </w:pPr>
    </w:p>
    <w:p w14:paraId="189541E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7.4.5 Класс бетона по прочности на сжатие для предварительно напряженных ригелей следует принимать не ниже В20, для ригелей без предварительного напряжения армату</w:t>
      </w:r>
      <w:r w:rsidRPr="007D7D0F">
        <w:rPr>
          <w:rFonts w:ascii="Times New Roman" w:hAnsi="Times New Roman" w:cs="Times New Roman"/>
        </w:rPr>
        <w:t>ры - не ниже В15.</w:t>
      </w:r>
    </w:p>
    <w:p w14:paraId="310DFC55" w14:textId="77777777" w:rsidR="00000000" w:rsidRPr="007D7D0F" w:rsidRDefault="00C9362F">
      <w:pPr>
        <w:pStyle w:val="FORMATTEXT"/>
        <w:ind w:firstLine="568"/>
        <w:jc w:val="both"/>
        <w:rPr>
          <w:rFonts w:ascii="Times New Roman" w:hAnsi="Times New Roman" w:cs="Times New Roman"/>
        </w:rPr>
      </w:pPr>
    </w:p>
    <w:p w14:paraId="0096125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7.4.6 Назначаемые размеры сечения ригелей должны соответствовать требованиям унификации и обеспечения необходимой поперечной жесткости конструкций, условиям опирания плит перекрытия и покрытия.</w:t>
      </w:r>
    </w:p>
    <w:p w14:paraId="18493AD7" w14:textId="77777777" w:rsidR="00000000" w:rsidRPr="007D7D0F" w:rsidRDefault="00C9362F">
      <w:pPr>
        <w:pStyle w:val="FORMATTEXT"/>
        <w:ind w:firstLine="568"/>
        <w:jc w:val="both"/>
        <w:rPr>
          <w:rFonts w:ascii="Times New Roman" w:hAnsi="Times New Roman" w:cs="Times New Roman"/>
        </w:rPr>
      </w:pPr>
    </w:p>
    <w:p w14:paraId="2AA7EAFE" w14:textId="75E8902B"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7.4.7 Ригели следует проектировать со стро</w:t>
      </w:r>
      <w:r w:rsidRPr="007D7D0F">
        <w:rPr>
          <w:rFonts w:ascii="Times New Roman" w:hAnsi="Times New Roman" w:cs="Times New Roman"/>
        </w:rPr>
        <w:t xml:space="preserve">повочными отверстиями для подъема и монтажа. Допускается вместо строповочных отверстий предусматривать монтажные петли в соответствии с 6.2.6 </w:t>
      </w:r>
      <w:r w:rsidRPr="007D7D0F">
        <w:rPr>
          <w:rFonts w:ascii="Times New Roman" w:hAnsi="Times New Roman" w:cs="Times New Roman"/>
        </w:rPr>
        <w:t>СП 63.133</w:t>
      </w:r>
      <w:r w:rsidRPr="007D7D0F">
        <w:rPr>
          <w:rFonts w:ascii="Times New Roman" w:hAnsi="Times New Roman" w:cs="Times New Roman"/>
        </w:rPr>
        <w:t>30.2012</w:t>
      </w:r>
      <w:r w:rsidRPr="007D7D0F">
        <w:rPr>
          <w:rFonts w:ascii="Times New Roman" w:hAnsi="Times New Roman" w:cs="Times New Roman"/>
        </w:rPr>
        <w:t>.</w:t>
      </w:r>
    </w:p>
    <w:p w14:paraId="06EED676" w14:textId="77777777" w:rsidR="00000000" w:rsidRPr="007D7D0F" w:rsidRDefault="00C9362F">
      <w:pPr>
        <w:pStyle w:val="FORMATTEXT"/>
        <w:ind w:firstLine="568"/>
        <w:jc w:val="both"/>
        <w:rPr>
          <w:rFonts w:ascii="Times New Roman" w:hAnsi="Times New Roman" w:cs="Times New Roman"/>
        </w:rPr>
      </w:pPr>
    </w:p>
    <w:p w14:paraId="13A62B9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7.4.8 Высоту ребра и ширину полки тавровых ригелей принимают в зависимости от высоты плит и надежного опирания.</w:t>
      </w:r>
    </w:p>
    <w:p w14:paraId="68E2CE3D" w14:textId="77777777" w:rsidR="00000000" w:rsidRPr="007D7D0F" w:rsidRDefault="00C9362F">
      <w:pPr>
        <w:pStyle w:val="FORMATTEXT"/>
        <w:ind w:firstLine="568"/>
        <w:jc w:val="both"/>
        <w:rPr>
          <w:rFonts w:ascii="Times New Roman" w:hAnsi="Times New Roman" w:cs="Times New Roman"/>
        </w:rPr>
      </w:pPr>
    </w:p>
    <w:p w14:paraId="600EF59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Расчет ригелей</w:t>
      </w:r>
    </w:p>
    <w:p w14:paraId="38EF9BBC" w14:textId="77777777" w:rsidR="00000000" w:rsidRPr="007D7D0F" w:rsidRDefault="00C9362F">
      <w:pPr>
        <w:pStyle w:val="FORMATTEXT"/>
        <w:ind w:firstLine="568"/>
        <w:jc w:val="both"/>
        <w:rPr>
          <w:rFonts w:ascii="Times New Roman" w:hAnsi="Times New Roman" w:cs="Times New Roman"/>
        </w:rPr>
      </w:pPr>
    </w:p>
    <w:p w14:paraId="5B364FE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7.4.9 Для ригелей с жесткими узлами помимо площади сечения с максимальным пролетным моментом рассчитывают опорные</w:t>
      </w:r>
      <w:r w:rsidRPr="007D7D0F">
        <w:rPr>
          <w:rFonts w:ascii="Times New Roman" w:hAnsi="Times New Roman" w:cs="Times New Roman"/>
        </w:rPr>
        <w:t xml:space="preserve"> сечения.</w:t>
      </w:r>
    </w:p>
    <w:p w14:paraId="4DA3BA70" w14:textId="77777777" w:rsidR="00000000" w:rsidRPr="007D7D0F" w:rsidRDefault="00C9362F">
      <w:pPr>
        <w:pStyle w:val="FORMATTEXT"/>
        <w:ind w:firstLine="568"/>
        <w:jc w:val="both"/>
        <w:rPr>
          <w:rFonts w:ascii="Times New Roman" w:hAnsi="Times New Roman" w:cs="Times New Roman"/>
        </w:rPr>
      </w:pPr>
    </w:p>
    <w:p w14:paraId="1D34480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7.4.10 При расчете площади каждого опорного сечения учитываются значения моментов от постоянных и ветровых нагрузок, а также момент от временных нагрузок при невыгоднейшем их расположении на ригелях рамы.</w:t>
      </w:r>
    </w:p>
    <w:p w14:paraId="79BB4F16" w14:textId="77777777" w:rsidR="00000000" w:rsidRPr="007D7D0F" w:rsidRDefault="00C9362F">
      <w:pPr>
        <w:pStyle w:val="FORMATTEXT"/>
        <w:ind w:firstLine="568"/>
        <w:jc w:val="both"/>
        <w:rPr>
          <w:rFonts w:ascii="Times New Roman" w:hAnsi="Times New Roman" w:cs="Times New Roman"/>
        </w:rPr>
      </w:pPr>
    </w:p>
    <w:p w14:paraId="007A9CDC" w14:textId="626BE62B" w:rsidR="00000000" w:rsidRPr="007D7D0F" w:rsidRDefault="00C9362F" w:rsidP="007D7D0F">
      <w:pPr>
        <w:pStyle w:val="FORMATTEXT"/>
        <w:ind w:firstLine="568"/>
        <w:jc w:val="both"/>
        <w:rPr>
          <w:rFonts w:ascii="Times New Roman" w:hAnsi="Times New Roman" w:cs="Times New Roman"/>
        </w:rPr>
      </w:pPr>
      <w:r w:rsidRPr="007D7D0F">
        <w:rPr>
          <w:rFonts w:ascii="Times New Roman" w:hAnsi="Times New Roman" w:cs="Times New Roman"/>
        </w:rPr>
        <w:t>7.4.11 Сжатая арматура в опорных сечени</w:t>
      </w:r>
      <w:r w:rsidRPr="007D7D0F">
        <w:rPr>
          <w:rFonts w:ascii="Times New Roman" w:hAnsi="Times New Roman" w:cs="Times New Roman"/>
        </w:rPr>
        <w:t xml:space="preserve">ях обычно принимается из конструктивных соображений, но при этом рекомендуется, чтобы значение </w:t>
      </w:r>
      <w:r w:rsidR="004B1667" w:rsidRPr="007D7D0F">
        <w:rPr>
          <w:rFonts w:ascii="Times New Roman" w:hAnsi="Times New Roman" w:cs="Times New Roman"/>
          <w:noProof/>
          <w:position w:val="-9"/>
        </w:rPr>
        <w:drawing>
          <wp:inline distT="0" distB="0" distL="0" distR="0" wp14:anchorId="5649ABE2" wp14:editId="7E857F27">
            <wp:extent cx="122555" cy="19812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r w:rsidRPr="007D7D0F">
        <w:rPr>
          <w:rFonts w:ascii="Times New Roman" w:hAnsi="Times New Roman" w:cs="Times New Roman"/>
        </w:rPr>
        <w:t xml:space="preserve">не превосходило </w:t>
      </w:r>
      <w:r w:rsidR="004B1667" w:rsidRPr="007D7D0F">
        <w:rPr>
          <w:rFonts w:ascii="Times New Roman" w:hAnsi="Times New Roman" w:cs="Times New Roman"/>
          <w:noProof/>
          <w:position w:val="-10"/>
        </w:rPr>
        <w:drawing>
          <wp:inline distT="0" distB="0" distL="0" distR="0" wp14:anchorId="6353EF84" wp14:editId="593F7044">
            <wp:extent cx="218440" cy="21844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7D7D0F">
        <w:rPr>
          <w:rFonts w:ascii="Times New Roman" w:hAnsi="Times New Roman" w:cs="Times New Roman"/>
        </w:rPr>
        <w:t>. Для сборных ригелей, опираемых на консоли колонн, за сжатую арматуру пр</w:t>
      </w:r>
      <w:r w:rsidRPr="007D7D0F">
        <w:rPr>
          <w:rFonts w:ascii="Times New Roman" w:hAnsi="Times New Roman" w:cs="Times New Roman"/>
        </w:rPr>
        <w:t xml:space="preserve">инимается площадь среза сварных швов приварки ригеля к консоли, а за </w:t>
      </w:r>
      <w:r w:rsidR="004B1667" w:rsidRPr="007D7D0F">
        <w:rPr>
          <w:rFonts w:ascii="Times New Roman" w:hAnsi="Times New Roman" w:cs="Times New Roman"/>
          <w:noProof/>
          <w:position w:val="-11"/>
        </w:rPr>
        <w:drawing>
          <wp:inline distT="0" distB="0" distL="0" distR="0" wp14:anchorId="261882CE" wp14:editId="1E1CD836">
            <wp:extent cx="259080" cy="23177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7D7D0F">
        <w:rPr>
          <w:rFonts w:ascii="Times New Roman" w:hAnsi="Times New Roman" w:cs="Times New Roman"/>
        </w:rPr>
        <w:t xml:space="preserve">- расчетное значение сопротивления срезу сварных швов </w:t>
      </w:r>
      <w:r w:rsidR="004B1667" w:rsidRPr="007D7D0F">
        <w:rPr>
          <w:rFonts w:ascii="Times New Roman" w:hAnsi="Times New Roman" w:cs="Times New Roman"/>
          <w:noProof/>
          <w:position w:val="-11"/>
        </w:rPr>
        <w:drawing>
          <wp:inline distT="0" distB="0" distL="0" distR="0" wp14:anchorId="155EE93D" wp14:editId="21F98D78">
            <wp:extent cx="293370" cy="23876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7D7D0F">
        <w:rPr>
          <w:rFonts w:ascii="Times New Roman" w:hAnsi="Times New Roman" w:cs="Times New Roman"/>
        </w:rPr>
        <w:t xml:space="preserve">, т.е. </w:t>
      </w:r>
      <w:r w:rsidR="004B1667" w:rsidRPr="007D7D0F">
        <w:rPr>
          <w:rFonts w:ascii="Times New Roman" w:hAnsi="Times New Roman" w:cs="Times New Roman"/>
          <w:noProof/>
          <w:position w:val="-12"/>
        </w:rPr>
        <w:drawing>
          <wp:inline distT="0" distB="0" distL="0" distR="0" wp14:anchorId="752678D0" wp14:editId="2C0CA089">
            <wp:extent cx="1896745" cy="27305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896745" cy="273050"/>
                    </a:xfrm>
                    <a:prstGeom prst="rect">
                      <a:avLst/>
                    </a:prstGeom>
                    <a:noFill/>
                    <a:ln>
                      <a:noFill/>
                    </a:ln>
                  </pic:spPr>
                </pic:pic>
              </a:graphicData>
            </a:graphic>
          </wp:inline>
        </w:drawing>
      </w:r>
      <w:r w:rsidRPr="007D7D0F">
        <w:rPr>
          <w:rFonts w:ascii="Times New Roman" w:hAnsi="Times New Roman" w:cs="Times New Roman"/>
        </w:rPr>
        <w:t xml:space="preserve">, где </w:t>
      </w:r>
      <w:r w:rsidR="004B1667" w:rsidRPr="007D7D0F">
        <w:rPr>
          <w:rFonts w:ascii="Times New Roman" w:hAnsi="Times New Roman" w:cs="Times New Roman"/>
          <w:noProof/>
          <w:position w:val="-11"/>
        </w:rPr>
        <w:drawing>
          <wp:inline distT="0" distB="0" distL="0" distR="0" wp14:anchorId="5FF5B17B" wp14:editId="577474A9">
            <wp:extent cx="163830" cy="23177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7D7D0F">
        <w:rPr>
          <w:rFonts w:ascii="Times New Roman" w:hAnsi="Times New Roman" w:cs="Times New Roman"/>
        </w:rPr>
        <w:t xml:space="preserve">- длина сварного шва, мм, </w:t>
      </w:r>
      <w:r w:rsidR="004B1667" w:rsidRPr="007D7D0F">
        <w:rPr>
          <w:rFonts w:ascii="Times New Roman" w:hAnsi="Times New Roman" w:cs="Times New Roman"/>
          <w:noProof/>
          <w:position w:val="-11"/>
        </w:rPr>
        <w:drawing>
          <wp:inline distT="0" distB="0" distL="0" distR="0" wp14:anchorId="6FA6A781" wp14:editId="6F16935E">
            <wp:extent cx="198120" cy="23876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7D7D0F">
        <w:rPr>
          <w:rFonts w:ascii="Times New Roman" w:hAnsi="Times New Roman" w:cs="Times New Roman"/>
        </w:rPr>
        <w:t xml:space="preserve">- катет углового шва, мм, </w:t>
      </w:r>
      <w:r w:rsidR="004B1667" w:rsidRPr="007D7D0F">
        <w:rPr>
          <w:rFonts w:ascii="Times New Roman" w:hAnsi="Times New Roman" w:cs="Times New Roman"/>
          <w:noProof/>
          <w:position w:val="-11"/>
        </w:rPr>
        <w:drawing>
          <wp:inline distT="0" distB="0" distL="0" distR="0" wp14:anchorId="6774E850" wp14:editId="7384271D">
            <wp:extent cx="307340" cy="23876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7D7D0F">
        <w:rPr>
          <w:rFonts w:ascii="Times New Roman" w:hAnsi="Times New Roman" w:cs="Times New Roman"/>
        </w:rPr>
        <w:t>, МПа, - согласно таблице Г.2 (приложение Г) СП 16.13330.2012</w:t>
      </w:r>
      <w:r w:rsidRPr="007D7D0F">
        <w:rPr>
          <w:rFonts w:ascii="Times New Roman" w:hAnsi="Times New Roman" w:cs="Times New Roman"/>
        </w:rPr>
        <w:t xml:space="preserve">. Расчетное значение сопротивления бетона </w:t>
      </w:r>
      <w:r w:rsidR="004B1667" w:rsidRPr="007D7D0F">
        <w:rPr>
          <w:rFonts w:ascii="Times New Roman" w:hAnsi="Times New Roman" w:cs="Times New Roman"/>
          <w:noProof/>
          <w:position w:val="-11"/>
        </w:rPr>
        <w:drawing>
          <wp:inline distT="0" distB="0" distL="0" distR="0" wp14:anchorId="0B0126FF" wp14:editId="55A81FA2">
            <wp:extent cx="198120" cy="23177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7D7D0F">
        <w:rPr>
          <w:rFonts w:ascii="Times New Roman" w:hAnsi="Times New Roman" w:cs="Times New Roman"/>
        </w:rPr>
        <w:t xml:space="preserve">следует принимать по бетону замоноличивания. </w:t>
      </w:r>
    </w:p>
    <w:p w14:paraId="7AE05BAA"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0C298E5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7.4.12 При расчете пролетного сечения учитываются загружения временной нагру</w:t>
      </w:r>
      <w:r w:rsidRPr="007D7D0F">
        <w:rPr>
          <w:rFonts w:ascii="Times New Roman" w:hAnsi="Times New Roman" w:cs="Times New Roman"/>
        </w:rPr>
        <w:t>зкой отдельных ригелей, вызывающие в середине пролета рассматриваемого ригеля моменты, растягивающие нижнюю арматуру, а также загружения всех ригелей постоянной нагрузкой. Моменты от ветровой нагрузки чаще всего учитывать нецелесообразно, поскольку они в п</w:t>
      </w:r>
      <w:r w:rsidRPr="007D7D0F">
        <w:rPr>
          <w:rFonts w:ascii="Times New Roman" w:hAnsi="Times New Roman" w:cs="Times New Roman"/>
        </w:rPr>
        <w:t>ролетных сечениях весьма малы, но при этом моменты от временных нагрузок следует учитывать с понижающими коэффициентами сочетаний.</w:t>
      </w:r>
    </w:p>
    <w:p w14:paraId="31471958" w14:textId="77777777" w:rsidR="00000000" w:rsidRPr="007D7D0F" w:rsidRDefault="00C9362F">
      <w:pPr>
        <w:pStyle w:val="FORMATTEXT"/>
        <w:ind w:firstLine="568"/>
        <w:jc w:val="both"/>
        <w:rPr>
          <w:rFonts w:ascii="Times New Roman" w:hAnsi="Times New Roman" w:cs="Times New Roman"/>
        </w:rPr>
      </w:pPr>
    </w:p>
    <w:p w14:paraId="0FA4081C" w14:textId="3E9E73F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7.4.13 Отдельные стержни верхней опорной арматуры целесообразно обрывать в пролете, так чтобы была обеспечена прочность по м</w:t>
      </w:r>
      <w:r w:rsidRPr="007D7D0F">
        <w:rPr>
          <w:rFonts w:ascii="Times New Roman" w:hAnsi="Times New Roman" w:cs="Times New Roman"/>
        </w:rPr>
        <w:t xml:space="preserve">оменту наклонных сечений, начинающихся от конца оборванного стержня. В любом случае для выполнения условия прочности необходимо завести стержень за точку теоретического обрыва на длину </w:t>
      </w:r>
      <w:r w:rsidR="004B1667" w:rsidRPr="007D7D0F">
        <w:rPr>
          <w:rFonts w:ascii="Times New Roman" w:hAnsi="Times New Roman" w:cs="Times New Roman"/>
          <w:noProof/>
          <w:position w:val="-7"/>
        </w:rPr>
        <w:drawing>
          <wp:inline distT="0" distB="0" distL="0" distR="0" wp14:anchorId="4641C79F" wp14:editId="005B0369">
            <wp:extent cx="149860" cy="14351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49860" cy="143510"/>
                    </a:xfrm>
                    <a:prstGeom prst="rect">
                      <a:avLst/>
                    </a:prstGeom>
                    <a:noFill/>
                    <a:ln>
                      <a:noFill/>
                    </a:ln>
                  </pic:spPr>
                </pic:pic>
              </a:graphicData>
            </a:graphic>
          </wp:inline>
        </w:drawing>
      </w:r>
      <w:r w:rsidRPr="007D7D0F">
        <w:rPr>
          <w:rFonts w:ascii="Times New Roman" w:hAnsi="Times New Roman" w:cs="Times New Roman"/>
        </w:rPr>
        <w:t>не менее, определяемую по формуле</w:t>
      </w:r>
    </w:p>
    <w:p w14:paraId="22D7C40F" w14:textId="77777777" w:rsidR="00000000" w:rsidRPr="007D7D0F" w:rsidRDefault="00C9362F">
      <w:pPr>
        <w:pStyle w:val="FORMATTEXT"/>
        <w:ind w:firstLine="568"/>
        <w:jc w:val="both"/>
        <w:rPr>
          <w:rFonts w:ascii="Times New Roman" w:hAnsi="Times New Roman" w:cs="Times New Roman"/>
        </w:rPr>
      </w:pPr>
    </w:p>
    <w:p w14:paraId="4A893B88" w14:textId="3374717F"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8"/>
        </w:rPr>
        <w:drawing>
          <wp:inline distT="0" distB="0" distL="0" distR="0" wp14:anchorId="6494076F" wp14:editId="413BF009">
            <wp:extent cx="1003300" cy="42989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003300" cy="429895"/>
                    </a:xfrm>
                    <a:prstGeom prst="rect">
                      <a:avLst/>
                    </a:prstGeom>
                    <a:noFill/>
                    <a:ln>
                      <a:noFill/>
                    </a:ln>
                  </pic:spPr>
                </pic:pic>
              </a:graphicData>
            </a:graphic>
          </wp:inline>
        </w:drawing>
      </w:r>
      <w:r w:rsidR="00C9362F" w:rsidRPr="007D7D0F">
        <w:rPr>
          <w:rFonts w:ascii="Times New Roman" w:hAnsi="Times New Roman" w:cs="Times New Roman"/>
        </w:rPr>
        <w:t xml:space="preserve">,                                                (7.8) </w:t>
      </w:r>
    </w:p>
    <w:p w14:paraId="0DBDA035" w14:textId="77777777" w:rsidR="00000000" w:rsidRPr="007D7D0F" w:rsidRDefault="00C9362F">
      <w:pPr>
        <w:pStyle w:val="FORMATTEXT"/>
        <w:jc w:val="both"/>
        <w:rPr>
          <w:rFonts w:ascii="Times New Roman" w:hAnsi="Times New Roman" w:cs="Times New Roman"/>
        </w:rPr>
      </w:pPr>
    </w:p>
    <w:p w14:paraId="3EB7D5E3" w14:textId="77777777" w:rsidR="00000000" w:rsidRPr="007D7D0F" w:rsidRDefault="00C9362F">
      <w:pPr>
        <w:pStyle w:val="FORMATTEXT"/>
        <w:jc w:val="both"/>
        <w:rPr>
          <w:rFonts w:ascii="Times New Roman" w:hAnsi="Times New Roman" w:cs="Times New Roman"/>
        </w:rPr>
      </w:pPr>
    </w:p>
    <w:p w14:paraId="2D954DFE" w14:textId="19A308BF"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9"/>
        </w:rPr>
        <w:drawing>
          <wp:inline distT="0" distB="0" distL="0" distR="0" wp14:anchorId="1DEE2403" wp14:editId="6F93F175">
            <wp:extent cx="149860" cy="19812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sidRPr="007D7D0F">
        <w:rPr>
          <w:rFonts w:ascii="Times New Roman" w:hAnsi="Times New Roman" w:cs="Times New Roman"/>
        </w:rPr>
        <w:t xml:space="preserve">- поперечная сила в сечении, проходящем через точку теоретического обрыва; </w:t>
      </w:r>
    </w:p>
    <w:p w14:paraId="53DDCBA9" w14:textId="6BD2FD4A"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9"/>
        </w:rPr>
        <w:drawing>
          <wp:inline distT="0" distB="0" distL="0" distR="0" wp14:anchorId="53E85623" wp14:editId="6F46024B">
            <wp:extent cx="921385" cy="45021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921385" cy="450215"/>
                    </a:xfrm>
                    <a:prstGeom prst="rect">
                      <a:avLst/>
                    </a:prstGeom>
                    <a:noFill/>
                    <a:ln>
                      <a:noFill/>
                    </a:ln>
                  </pic:spPr>
                </pic:pic>
              </a:graphicData>
            </a:graphic>
          </wp:inline>
        </w:drawing>
      </w:r>
      <w:r w:rsidR="00C9362F" w:rsidRPr="007D7D0F">
        <w:rPr>
          <w:rFonts w:ascii="Times New Roman" w:hAnsi="Times New Roman" w:cs="Times New Roman"/>
        </w:rPr>
        <w:t xml:space="preserve">- усилие в </w:t>
      </w:r>
      <w:r w:rsidR="00C9362F" w:rsidRPr="007D7D0F">
        <w:rPr>
          <w:rFonts w:ascii="Times New Roman" w:hAnsi="Times New Roman" w:cs="Times New Roman"/>
        </w:rPr>
        <w:t>поперечной арматуре на единицу длины элемента.</w:t>
      </w:r>
    </w:p>
    <w:p w14:paraId="7EDAE9AF" w14:textId="77777777" w:rsidR="00000000" w:rsidRPr="007D7D0F" w:rsidRDefault="00C9362F">
      <w:pPr>
        <w:pStyle w:val="FORMATTEXT"/>
        <w:ind w:firstLine="568"/>
        <w:jc w:val="both"/>
        <w:rPr>
          <w:rFonts w:ascii="Times New Roman" w:hAnsi="Times New Roman" w:cs="Times New Roman"/>
        </w:rPr>
      </w:pPr>
    </w:p>
    <w:p w14:paraId="2F43CFDE" w14:textId="55667BD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За точку теоретического обрыва принимается нормальное сечение, в котором внешний момент равен предельному моменту без учета обрываемой арматуры </w:t>
      </w:r>
      <w:r w:rsidR="004B1667" w:rsidRPr="007D7D0F">
        <w:rPr>
          <w:rFonts w:ascii="Times New Roman" w:hAnsi="Times New Roman" w:cs="Times New Roman"/>
          <w:noProof/>
          <w:position w:val="-11"/>
        </w:rPr>
        <w:drawing>
          <wp:inline distT="0" distB="0" distL="0" distR="0" wp14:anchorId="133D6EC2" wp14:editId="2B181190">
            <wp:extent cx="334645" cy="23177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7D7D0F">
        <w:rPr>
          <w:rFonts w:ascii="Times New Roman" w:hAnsi="Times New Roman" w:cs="Times New Roman"/>
        </w:rPr>
        <w:t>(рисунок 7.21).</w:t>
      </w:r>
    </w:p>
    <w:p w14:paraId="578A43B3" w14:textId="77777777" w:rsidR="00000000" w:rsidRPr="007D7D0F" w:rsidRDefault="00C9362F">
      <w:pPr>
        <w:pStyle w:val="FORMATTEXT"/>
        <w:ind w:firstLine="568"/>
        <w:jc w:val="both"/>
        <w:rPr>
          <w:rFonts w:ascii="Times New Roman" w:hAnsi="Times New Roman" w:cs="Times New Roman"/>
        </w:rPr>
      </w:pPr>
    </w:p>
    <w:p w14:paraId="6E5411E0"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010"/>
      </w:tblGrid>
      <w:tr w:rsidR="007D7D0F" w:rsidRPr="007D7D0F" w14:paraId="42B7D5CF" w14:textId="77777777">
        <w:tblPrEx>
          <w:tblCellMar>
            <w:top w:w="0" w:type="dxa"/>
            <w:bottom w:w="0" w:type="dxa"/>
          </w:tblCellMar>
        </w:tblPrEx>
        <w:trPr>
          <w:jc w:val="center"/>
        </w:trPr>
        <w:tc>
          <w:tcPr>
            <w:tcW w:w="8010" w:type="dxa"/>
            <w:tcBorders>
              <w:top w:val="nil"/>
              <w:left w:val="nil"/>
              <w:bottom w:val="nil"/>
              <w:right w:val="nil"/>
            </w:tcBorders>
            <w:tcMar>
              <w:top w:w="114" w:type="dxa"/>
              <w:left w:w="28" w:type="dxa"/>
              <w:bottom w:w="114" w:type="dxa"/>
              <w:right w:w="28" w:type="dxa"/>
            </w:tcMar>
          </w:tcPr>
          <w:p w14:paraId="2A3EB523" w14:textId="64C136D9"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97"/>
                <w:sz w:val="24"/>
                <w:szCs w:val="24"/>
              </w:rPr>
              <w:lastRenderedPageBreak/>
              <w:drawing>
                <wp:inline distT="0" distB="0" distL="0" distR="0" wp14:anchorId="36CECD7D" wp14:editId="1C6B8B06">
                  <wp:extent cx="4524375" cy="242951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4524375" cy="2429510"/>
                          </a:xfrm>
                          <a:prstGeom prst="rect">
                            <a:avLst/>
                          </a:prstGeom>
                          <a:noFill/>
                          <a:ln>
                            <a:noFill/>
                          </a:ln>
                        </pic:spPr>
                      </pic:pic>
                    </a:graphicData>
                  </a:graphic>
                </wp:inline>
              </w:drawing>
            </w:r>
          </w:p>
        </w:tc>
      </w:tr>
    </w:tbl>
    <w:p w14:paraId="219234BA"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00FD84D6"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      </w:t>
      </w:r>
    </w:p>
    <w:p w14:paraId="18DDC13D"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1</w:t>
      </w:r>
      <w:r w:rsidRPr="007D7D0F">
        <w:rPr>
          <w:rFonts w:ascii="Times New Roman" w:hAnsi="Times New Roman" w:cs="Times New Roman"/>
        </w:rPr>
        <w:t xml:space="preserve"> - точки теоретического обрыва; </w:t>
      </w:r>
      <w:r w:rsidRPr="007D7D0F">
        <w:rPr>
          <w:rFonts w:ascii="Times New Roman" w:hAnsi="Times New Roman" w:cs="Times New Roman"/>
          <w:i/>
          <w:iCs/>
        </w:rPr>
        <w:t>2</w:t>
      </w:r>
      <w:r w:rsidRPr="007D7D0F">
        <w:rPr>
          <w:rFonts w:ascii="Times New Roman" w:hAnsi="Times New Roman" w:cs="Times New Roman"/>
        </w:rPr>
        <w:t xml:space="preserve"> - эпюра моментов </w:t>
      </w:r>
    </w:p>
    <w:p w14:paraId="0E4AFD2F"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6DDF9FA4"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7.21 - Обрыв растянутых стержней на опоре и в пролете </w:t>
      </w:r>
    </w:p>
    <w:p w14:paraId="36FC5B8A"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0A50903B" w14:textId="58A84CF0"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7.4.14 Отдельные стержни ненапрягаемой нижней арматуры, полученной из расчета на дейс</w:t>
      </w:r>
      <w:r w:rsidRPr="007D7D0F">
        <w:rPr>
          <w:rFonts w:ascii="Times New Roman" w:hAnsi="Times New Roman" w:cs="Times New Roman"/>
        </w:rPr>
        <w:t xml:space="preserve">твие маскимального пролетного момента </w:t>
      </w:r>
      <w:r w:rsidR="004B1667" w:rsidRPr="007D7D0F">
        <w:rPr>
          <w:rFonts w:ascii="Times New Roman" w:hAnsi="Times New Roman" w:cs="Times New Roman"/>
          <w:noProof/>
          <w:position w:val="-11"/>
        </w:rPr>
        <w:drawing>
          <wp:inline distT="0" distB="0" distL="0" distR="0" wp14:anchorId="36ADF30D" wp14:editId="270A7E9E">
            <wp:extent cx="546100" cy="23876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546100" cy="238760"/>
                    </a:xfrm>
                    <a:prstGeom prst="rect">
                      <a:avLst/>
                    </a:prstGeom>
                    <a:noFill/>
                    <a:ln>
                      <a:noFill/>
                    </a:ln>
                  </pic:spPr>
                </pic:pic>
              </a:graphicData>
            </a:graphic>
          </wp:inline>
        </w:drawing>
      </w:r>
      <w:r w:rsidRPr="007D7D0F">
        <w:rPr>
          <w:rFonts w:ascii="Times New Roman" w:hAnsi="Times New Roman" w:cs="Times New Roman"/>
        </w:rPr>
        <w:t xml:space="preserve">, целесообразно не доводить до опоры. Длину заведения их за точку теоретического обрыва </w:t>
      </w:r>
      <w:r w:rsidR="004B1667" w:rsidRPr="007D7D0F">
        <w:rPr>
          <w:rFonts w:ascii="Times New Roman" w:hAnsi="Times New Roman" w:cs="Times New Roman"/>
          <w:noProof/>
          <w:position w:val="-7"/>
        </w:rPr>
        <w:drawing>
          <wp:inline distT="0" distB="0" distL="0" distR="0" wp14:anchorId="4A520DDE" wp14:editId="48497F44">
            <wp:extent cx="149860" cy="14351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49860" cy="143510"/>
                    </a:xfrm>
                    <a:prstGeom prst="rect">
                      <a:avLst/>
                    </a:prstGeom>
                    <a:noFill/>
                    <a:ln>
                      <a:noFill/>
                    </a:ln>
                  </pic:spPr>
                </pic:pic>
              </a:graphicData>
            </a:graphic>
          </wp:inline>
        </w:drawing>
      </w:r>
      <w:r w:rsidRPr="007D7D0F">
        <w:rPr>
          <w:rFonts w:ascii="Times New Roman" w:hAnsi="Times New Roman" w:cs="Times New Roman"/>
        </w:rPr>
        <w:t>также можно определять по формуле (7.8).</w:t>
      </w:r>
    </w:p>
    <w:p w14:paraId="4FB9EBC4" w14:textId="77777777" w:rsidR="00000000" w:rsidRPr="007D7D0F" w:rsidRDefault="00C9362F">
      <w:pPr>
        <w:pStyle w:val="FORMATTEXT"/>
        <w:ind w:firstLine="568"/>
        <w:jc w:val="both"/>
        <w:rPr>
          <w:rFonts w:ascii="Times New Roman" w:hAnsi="Times New Roman" w:cs="Times New Roman"/>
        </w:rPr>
      </w:pPr>
    </w:p>
    <w:p w14:paraId="7B211004" w14:textId="696C9301"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7.4.15 Во всех сл</w:t>
      </w:r>
      <w:r w:rsidRPr="007D7D0F">
        <w:rPr>
          <w:rFonts w:ascii="Times New Roman" w:hAnsi="Times New Roman" w:cs="Times New Roman"/>
        </w:rPr>
        <w:t xml:space="preserve">учаях расстояние от мест обрыва стержней до сечения, где арматура используется с полным расчетным сопротивлением, должно быть не менее длины анкеровки арматуры </w:t>
      </w:r>
      <w:r w:rsidR="004B1667" w:rsidRPr="007D7D0F">
        <w:rPr>
          <w:rFonts w:ascii="Times New Roman" w:hAnsi="Times New Roman" w:cs="Times New Roman"/>
          <w:noProof/>
          <w:position w:val="-11"/>
        </w:rPr>
        <w:drawing>
          <wp:inline distT="0" distB="0" distL="0" distR="0" wp14:anchorId="48EAD6D0" wp14:editId="40BB3853">
            <wp:extent cx="218440" cy="23177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7D7D0F">
        <w:rPr>
          <w:rFonts w:ascii="Times New Roman" w:hAnsi="Times New Roman" w:cs="Times New Roman"/>
        </w:rPr>
        <w:t xml:space="preserve">, определяемой согласно 10.3.25 </w:t>
      </w:r>
      <w:r w:rsidRPr="007D7D0F">
        <w:rPr>
          <w:rFonts w:ascii="Times New Roman" w:hAnsi="Times New Roman" w:cs="Times New Roman"/>
        </w:rPr>
        <w:t>СП 63.13330.2012</w:t>
      </w:r>
      <w:r w:rsidRPr="007D7D0F">
        <w:rPr>
          <w:rFonts w:ascii="Times New Roman" w:hAnsi="Times New Roman" w:cs="Times New Roman"/>
        </w:rPr>
        <w:t>.</w:t>
      </w:r>
    </w:p>
    <w:p w14:paraId="3E706888" w14:textId="77777777" w:rsidR="00000000" w:rsidRPr="007D7D0F" w:rsidRDefault="00C9362F">
      <w:pPr>
        <w:pStyle w:val="FORMATTEXT"/>
        <w:ind w:firstLine="568"/>
        <w:jc w:val="both"/>
        <w:rPr>
          <w:rFonts w:ascii="Times New Roman" w:hAnsi="Times New Roman" w:cs="Times New Roman"/>
        </w:rPr>
      </w:pPr>
    </w:p>
    <w:p w14:paraId="796705A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7.4.16 Определение мест обрыва верхней и нижней арматуры допускается производить при действии комбинации нагрузок, принятой при расчете соответственно опорног</w:t>
      </w:r>
      <w:r w:rsidRPr="007D7D0F">
        <w:rPr>
          <w:rFonts w:ascii="Times New Roman" w:hAnsi="Times New Roman" w:cs="Times New Roman"/>
        </w:rPr>
        <w:t>о и пролетного сечений.</w:t>
      </w:r>
    </w:p>
    <w:p w14:paraId="0050556D" w14:textId="77777777" w:rsidR="00000000" w:rsidRPr="007D7D0F" w:rsidRDefault="00C9362F">
      <w:pPr>
        <w:pStyle w:val="FORMATTEXT"/>
        <w:ind w:firstLine="568"/>
        <w:jc w:val="both"/>
        <w:rPr>
          <w:rFonts w:ascii="Times New Roman" w:hAnsi="Times New Roman" w:cs="Times New Roman"/>
        </w:rPr>
      </w:pPr>
    </w:p>
    <w:p w14:paraId="31771EE9" w14:textId="25FAE58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7.4.17 Торцевые ригели, лестничные и расположенные у температурного шва следует рассчитывать на кручение согласно 8.1.36-8.1.42 </w:t>
      </w:r>
      <w:r w:rsidRPr="007D7D0F">
        <w:rPr>
          <w:rFonts w:ascii="Times New Roman" w:hAnsi="Times New Roman" w:cs="Times New Roman"/>
        </w:rPr>
        <w:t>СП 63.13330.2012</w:t>
      </w:r>
      <w:r w:rsidRPr="007D7D0F">
        <w:rPr>
          <w:rFonts w:ascii="Times New Roman" w:hAnsi="Times New Roman" w:cs="Times New Roman"/>
        </w:rPr>
        <w:t>.</w:t>
      </w:r>
    </w:p>
    <w:p w14:paraId="41E9A816" w14:textId="77777777" w:rsidR="00000000" w:rsidRPr="007D7D0F" w:rsidRDefault="00C9362F">
      <w:pPr>
        <w:pStyle w:val="FORMATTEXT"/>
        <w:ind w:firstLine="568"/>
        <w:jc w:val="both"/>
        <w:rPr>
          <w:rFonts w:ascii="Times New Roman" w:hAnsi="Times New Roman" w:cs="Times New Roman"/>
        </w:rPr>
      </w:pPr>
    </w:p>
    <w:p w14:paraId="3BE22CD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7.4.18 Полки ригелей следует рассчитывать на нагрузку от плит. Несущая способность полок ригеля должна учитывать возможность приложения местных нагрузок от плит перекрытия. При этом сумма равномерно распределенных нагрузок, отнесен</w:t>
      </w:r>
      <w:r w:rsidRPr="007D7D0F">
        <w:rPr>
          <w:rFonts w:ascii="Times New Roman" w:hAnsi="Times New Roman" w:cs="Times New Roman"/>
        </w:rPr>
        <w:t>ная к погонному метру длины полки ригеля, не должна превышать полной расчетной нагрузки на ригель.</w:t>
      </w:r>
    </w:p>
    <w:p w14:paraId="6EDFB7BB" w14:textId="77777777" w:rsidR="00000000" w:rsidRPr="007D7D0F" w:rsidRDefault="00C9362F">
      <w:pPr>
        <w:pStyle w:val="FORMATTEXT"/>
        <w:ind w:firstLine="568"/>
        <w:jc w:val="both"/>
        <w:rPr>
          <w:rFonts w:ascii="Times New Roman" w:hAnsi="Times New Roman" w:cs="Times New Roman"/>
        </w:rPr>
      </w:pPr>
    </w:p>
    <w:p w14:paraId="17986989" w14:textId="00B0182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7.4.19 Для сборных ригелей, с полками в нижней или средней по высоте зоне, интенсивность хомутов </w:t>
      </w:r>
      <w:r w:rsidR="004B1667" w:rsidRPr="007D7D0F">
        <w:rPr>
          <w:rFonts w:ascii="Times New Roman" w:hAnsi="Times New Roman" w:cs="Times New Roman"/>
          <w:noProof/>
          <w:position w:val="-11"/>
        </w:rPr>
        <w:drawing>
          <wp:inline distT="0" distB="0" distL="0" distR="0" wp14:anchorId="743FC93E" wp14:editId="38967FC2">
            <wp:extent cx="525145" cy="23177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525145" cy="231775"/>
                    </a:xfrm>
                    <a:prstGeom prst="rect">
                      <a:avLst/>
                    </a:prstGeom>
                    <a:noFill/>
                    <a:ln>
                      <a:noFill/>
                    </a:ln>
                  </pic:spPr>
                </pic:pic>
              </a:graphicData>
            </a:graphic>
          </wp:inline>
        </w:drawing>
      </w:r>
      <w:r w:rsidRPr="007D7D0F">
        <w:rPr>
          <w:rFonts w:ascii="Times New Roman" w:hAnsi="Times New Roman" w:cs="Times New Roman"/>
        </w:rPr>
        <w:t xml:space="preserve">, требуемая из расчета </w:t>
      </w:r>
      <w:r w:rsidRPr="007D7D0F">
        <w:rPr>
          <w:rFonts w:ascii="Times New Roman" w:hAnsi="Times New Roman" w:cs="Times New Roman"/>
        </w:rPr>
        <w:t>наклонных сечений, должна быть увеличена для восприятия отрывающей нагрузки от плит или балок, опертых на эти полки.</w:t>
      </w:r>
    </w:p>
    <w:p w14:paraId="4D157620" w14:textId="77777777" w:rsidR="00000000" w:rsidRPr="007D7D0F" w:rsidRDefault="00C9362F">
      <w:pPr>
        <w:pStyle w:val="FORMATTEXT"/>
        <w:ind w:firstLine="568"/>
        <w:jc w:val="both"/>
        <w:rPr>
          <w:rFonts w:ascii="Times New Roman" w:hAnsi="Times New Roman" w:cs="Times New Roman"/>
        </w:rPr>
      </w:pPr>
    </w:p>
    <w:p w14:paraId="4B617CC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7.4.20 Если верхняя грань ригеля покрыта бетонной подготовкой или цементной стяжкой, то допускается увеличивать на 0,1 мм допустимую ширин</w:t>
      </w:r>
      <w:r w:rsidRPr="007D7D0F">
        <w:rPr>
          <w:rFonts w:ascii="Times New Roman" w:hAnsi="Times New Roman" w:cs="Times New Roman"/>
        </w:rPr>
        <w:t>у продолжительного и непродолжительного раскрытий верхних трещин.</w:t>
      </w:r>
    </w:p>
    <w:p w14:paraId="75FD6969" w14:textId="77777777" w:rsidR="00000000" w:rsidRPr="007D7D0F" w:rsidRDefault="00C9362F">
      <w:pPr>
        <w:pStyle w:val="FORMATTEXT"/>
        <w:ind w:firstLine="568"/>
        <w:jc w:val="both"/>
        <w:rPr>
          <w:rFonts w:ascii="Times New Roman" w:hAnsi="Times New Roman" w:cs="Times New Roman"/>
        </w:rPr>
      </w:pPr>
    </w:p>
    <w:p w14:paraId="15C1D00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7.4.21 Ригели следует проверять по деформациям при комбинации нормативных нагрузок, принятых при расчете пролетного сечения.</w:t>
      </w:r>
    </w:p>
    <w:p w14:paraId="4756E2E1" w14:textId="77777777" w:rsidR="00000000" w:rsidRPr="007D7D0F" w:rsidRDefault="00C9362F">
      <w:pPr>
        <w:pStyle w:val="FORMATTEXT"/>
        <w:ind w:firstLine="568"/>
        <w:jc w:val="both"/>
        <w:rPr>
          <w:rFonts w:ascii="Times New Roman" w:hAnsi="Times New Roman" w:cs="Times New Roman"/>
        </w:rPr>
      </w:pPr>
    </w:p>
    <w:p w14:paraId="6B4AA40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Конструирование ригелей</w:t>
      </w:r>
    </w:p>
    <w:p w14:paraId="2982CB80" w14:textId="77777777" w:rsidR="00000000" w:rsidRPr="007D7D0F" w:rsidRDefault="00C9362F">
      <w:pPr>
        <w:pStyle w:val="FORMATTEXT"/>
        <w:ind w:firstLine="568"/>
        <w:jc w:val="both"/>
        <w:rPr>
          <w:rFonts w:ascii="Times New Roman" w:hAnsi="Times New Roman" w:cs="Times New Roman"/>
        </w:rPr>
      </w:pPr>
    </w:p>
    <w:p w14:paraId="19C5C13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7.4.22 Принципиальная схема армировани</w:t>
      </w:r>
      <w:r w:rsidRPr="007D7D0F">
        <w:rPr>
          <w:rFonts w:ascii="Times New Roman" w:hAnsi="Times New Roman" w:cs="Times New Roman"/>
        </w:rPr>
        <w:t>я опорной зоны ригеля показана на рисунке 7.22.</w:t>
      </w:r>
    </w:p>
    <w:p w14:paraId="529170E2" w14:textId="77777777" w:rsidR="00000000" w:rsidRPr="007D7D0F" w:rsidRDefault="00C9362F">
      <w:pPr>
        <w:pStyle w:val="FORMATTEXT"/>
        <w:ind w:firstLine="568"/>
        <w:jc w:val="both"/>
        <w:rPr>
          <w:rFonts w:ascii="Times New Roman" w:hAnsi="Times New Roman" w:cs="Times New Roman"/>
        </w:rPr>
      </w:pPr>
    </w:p>
    <w:p w14:paraId="30A46026"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580"/>
      </w:tblGrid>
      <w:tr w:rsidR="007D7D0F" w:rsidRPr="007D7D0F" w14:paraId="5CDB1177" w14:textId="77777777">
        <w:tblPrEx>
          <w:tblCellMar>
            <w:top w:w="0" w:type="dxa"/>
            <w:bottom w:w="0" w:type="dxa"/>
          </w:tblCellMar>
        </w:tblPrEx>
        <w:trPr>
          <w:jc w:val="center"/>
        </w:trPr>
        <w:tc>
          <w:tcPr>
            <w:tcW w:w="8580" w:type="dxa"/>
            <w:tcBorders>
              <w:top w:val="nil"/>
              <w:left w:val="nil"/>
              <w:bottom w:val="nil"/>
              <w:right w:val="nil"/>
            </w:tcBorders>
            <w:tcMar>
              <w:top w:w="114" w:type="dxa"/>
              <w:left w:w="28" w:type="dxa"/>
              <w:bottom w:w="114" w:type="dxa"/>
              <w:right w:w="28" w:type="dxa"/>
            </w:tcMar>
          </w:tcPr>
          <w:p w14:paraId="2D0967AD" w14:textId="0C140BF6"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245"/>
                <w:sz w:val="24"/>
                <w:szCs w:val="24"/>
              </w:rPr>
              <w:lastRenderedPageBreak/>
              <w:drawing>
                <wp:inline distT="0" distB="0" distL="0" distR="0" wp14:anchorId="4E184E00" wp14:editId="1078F9CE">
                  <wp:extent cx="4783455" cy="618236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4783455" cy="6182360"/>
                          </a:xfrm>
                          <a:prstGeom prst="rect">
                            <a:avLst/>
                          </a:prstGeom>
                          <a:noFill/>
                          <a:ln>
                            <a:noFill/>
                          </a:ln>
                        </pic:spPr>
                      </pic:pic>
                    </a:graphicData>
                  </a:graphic>
                </wp:inline>
              </w:drawing>
            </w:r>
          </w:p>
        </w:tc>
      </w:tr>
    </w:tbl>
    <w:p w14:paraId="5B39F638"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59A7A313"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      </w:t>
      </w:r>
    </w:p>
    <w:p w14:paraId="0F27FCD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1</w:t>
      </w:r>
      <w:r w:rsidRPr="007D7D0F">
        <w:rPr>
          <w:rFonts w:ascii="Times New Roman" w:hAnsi="Times New Roman" w:cs="Times New Roman"/>
        </w:rPr>
        <w:t xml:space="preserve"> - сетка с рабочей арматурой; </w:t>
      </w:r>
      <w:r w:rsidRPr="007D7D0F">
        <w:rPr>
          <w:rFonts w:ascii="Times New Roman" w:hAnsi="Times New Roman" w:cs="Times New Roman"/>
          <w:i/>
          <w:iCs/>
        </w:rPr>
        <w:t>2</w:t>
      </w:r>
      <w:r w:rsidRPr="007D7D0F">
        <w:rPr>
          <w:rFonts w:ascii="Times New Roman" w:hAnsi="Times New Roman" w:cs="Times New Roman"/>
        </w:rPr>
        <w:t xml:space="preserve"> - пространственный арматурный каркас; </w:t>
      </w:r>
      <w:r w:rsidRPr="007D7D0F">
        <w:rPr>
          <w:rFonts w:ascii="Times New Roman" w:hAnsi="Times New Roman" w:cs="Times New Roman"/>
          <w:i/>
          <w:iCs/>
        </w:rPr>
        <w:t>3, 4, 6</w:t>
      </w:r>
      <w:r w:rsidRPr="007D7D0F">
        <w:rPr>
          <w:rFonts w:ascii="Times New Roman" w:hAnsi="Times New Roman" w:cs="Times New Roman"/>
        </w:rPr>
        <w:t xml:space="preserve"> - закладное изделие; </w:t>
      </w:r>
      <w:r w:rsidRPr="007D7D0F">
        <w:rPr>
          <w:rFonts w:ascii="Times New Roman" w:hAnsi="Times New Roman" w:cs="Times New Roman"/>
          <w:i/>
          <w:iCs/>
        </w:rPr>
        <w:t>5</w:t>
      </w:r>
      <w:r w:rsidRPr="007D7D0F">
        <w:rPr>
          <w:rFonts w:ascii="Times New Roman" w:hAnsi="Times New Roman" w:cs="Times New Roman"/>
        </w:rPr>
        <w:t xml:space="preserve"> - отгиб </w:t>
      </w:r>
    </w:p>
    <w:p w14:paraId="0C1BEEB8"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26A1D32D"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Рисунок 7.22 - Схема армирования опорной зо</w:t>
      </w:r>
      <w:r w:rsidRPr="007D7D0F">
        <w:rPr>
          <w:rFonts w:ascii="Times New Roman" w:hAnsi="Times New Roman" w:cs="Times New Roman"/>
        </w:rPr>
        <w:t xml:space="preserve">ны ригеля с шарнирным опиранием </w:t>
      </w:r>
    </w:p>
    <w:p w14:paraId="292F2005"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0FEC1BE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7.4.23 Ригели должны быть с закладными изделиями для приварки ребристых или связевых многопустотных плит. В верхней части ригеля на боковых поверхностях следует предусматривать шпонки (рисунок 7.23) для обеспеч</w:t>
      </w:r>
      <w:r w:rsidRPr="007D7D0F">
        <w:rPr>
          <w:rFonts w:ascii="Times New Roman" w:hAnsi="Times New Roman" w:cs="Times New Roman"/>
        </w:rPr>
        <w:t>ения совместной работы ригеля с плитами перекрытий.</w:t>
      </w:r>
    </w:p>
    <w:p w14:paraId="6FF7870B" w14:textId="77777777" w:rsidR="00000000" w:rsidRPr="007D7D0F" w:rsidRDefault="00C9362F">
      <w:pPr>
        <w:pStyle w:val="FORMATTEXT"/>
        <w:ind w:firstLine="568"/>
        <w:jc w:val="both"/>
        <w:rPr>
          <w:rFonts w:ascii="Times New Roman" w:hAnsi="Times New Roman" w:cs="Times New Roman"/>
        </w:rPr>
      </w:pPr>
    </w:p>
    <w:p w14:paraId="0604A331"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350"/>
      </w:tblGrid>
      <w:tr w:rsidR="007D7D0F" w:rsidRPr="007D7D0F" w14:paraId="2CF3FB5D" w14:textId="77777777">
        <w:tblPrEx>
          <w:tblCellMar>
            <w:top w:w="0" w:type="dxa"/>
            <w:bottom w:w="0" w:type="dxa"/>
          </w:tblCellMar>
        </w:tblPrEx>
        <w:trPr>
          <w:jc w:val="center"/>
        </w:trPr>
        <w:tc>
          <w:tcPr>
            <w:tcW w:w="10350" w:type="dxa"/>
            <w:tcBorders>
              <w:top w:val="nil"/>
              <w:left w:val="nil"/>
              <w:bottom w:val="nil"/>
              <w:right w:val="nil"/>
            </w:tcBorders>
            <w:tcMar>
              <w:top w:w="114" w:type="dxa"/>
              <w:left w:w="28" w:type="dxa"/>
              <w:bottom w:w="114" w:type="dxa"/>
              <w:right w:w="28" w:type="dxa"/>
            </w:tcMar>
          </w:tcPr>
          <w:p w14:paraId="7AF53B61" w14:textId="2BABF8B9"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44"/>
                <w:sz w:val="24"/>
                <w:szCs w:val="24"/>
              </w:rPr>
              <w:lastRenderedPageBreak/>
              <w:drawing>
                <wp:inline distT="0" distB="0" distL="0" distR="0" wp14:anchorId="15754738" wp14:editId="6D3BD6CA">
                  <wp:extent cx="6038850" cy="363029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6038850" cy="3630295"/>
                          </a:xfrm>
                          <a:prstGeom prst="rect">
                            <a:avLst/>
                          </a:prstGeom>
                          <a:noFill/>
                          <a:ln>
                            <a:noFill/>
                          </a:ln>
                        </pic:spPr>
                      </pic:pic>
                    </a:graphicData>
                  </a:graphic>
                </wp:inline>
              </w:drawing>
            </w:r>
          </w:p>
        </w:tc>
      </w:tr>
    </w:tbl>
    <w:p w14:paraId="26FEF3D5"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1DDCEC13"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3F59697F"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7.23 - Пример боковой поверхности ригеля, образующей после омоноличивания растворные шпонки </w:t>
      </w:r>
    </w:p>
    <w:p w14:paraId="643109BF"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484FD1B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7.4.24 Шаг на отдельных участках рекомендует</w:t>
      </w:r>
      <w:r w:rsidRPr="007D7D0F">
        <w:rPr>
          <w:rFonts w:ascii="Times New Roman" w:hAnsi="Times New Roman" w:cs="Times New Roman"/>
        </w:rPr>
        <w:t>ся принимать разный с увеличением от опоры к середине пролета (с изменением поперечной силы).</w:t>
      </w:r>
    </w:p>
    <w:p w14:paraId="392CE71E" w14:textId="77777777" w:rsidR="00000000" w:rsidRPr="007D7D0F" w:rsidRDefault="00C9362F">
      <w:pPr>
        <w:pStyle w:val="FORMATTEXT"/>
        <w:ind w:firstLine="568"/>
        <w:jc w:val="both"/>
        <w:rPr>
          <w:rFonts w:ascii="Times New Roman" w:hAnsi="Times New Roman" w:cs="Times New Roman"/>
        </w:rPr>
      </w:pPr>
    </w:p>
    <w:p w14:paraId="6C299C5F" w14:textId="617D6D3B"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7.4.25 У концов предварительно напряженных ригелей необходимо устанавливать дополнительную поперечную или косвенную арматуру согласно 10.3.20 </w:t>
      </w:r>
      <w:r w:rsidRPr="007D7D0F">
        <w:rPr>
          <w:rFonts w:ascii="Times New Roman" w:hAnsi="Times New Roman" w:cs="Times New Roman"/>
        </w:rPr>
        <w:t>СП 63.13330.2012</w:t>
      </w:r>
      <w:r w:rsidRPr="007D7D0F">
        <w:rPr>
          <w:rFonts w:ascii="Times New Roman" w:hAnsi="Times New Roman" w:cs="Times New Roman"/>
        </w:rPr>
        <w:t>.</w:t>
      </w:r>
    </w:p>
    <w:p w14:paraId="1360E412" w14:textId="77777777" w:rsidR="00000000" w:rsidRPr="007D7D0F" w:rsidRDefault="00C9362F">
      <w:pPr>
        <w:pStyle w:val="FORMATTEXT"/>
        <w:ind w:firstLine="568"/>
        <w:jc w:val="both"/>
        <w:rPr>
          <w:rFonts w:ascii="Times New Roman" w:hAnsi="Times New Roman" w:cs="Times New Roman"/>
        </w:rPr>
      </w:pPr>
    </w:p>
    <w:p w14:paraId="071A4E40" w14:textId="1EBCE6F0"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7.4.26 Хомуты принимаются в виде 2-3 плоских сварных каркасов, связанных поверху и понизу горизонтальными стержнями. При этом, ес</w:t>
      </w:r>
      <w:r w:rsidRPr="007D7D0F">
        <w:rPr>
          <w:rFonts w:ascii="Times New Roman" w:hAnsi="Times New Roman" w:cs="Times New Roman"/>
        </w:rPr>
        <w:t>ли возникают заметные крутящие моменты, эти стержни привариваются к продольным стержням точечной сваркой сварочными клещами или с помощью скоб, привариваемых к хомутам дуговой сваркой протяженными швами длиной не менее 6</w:t>
      </w:r>
      <w:r w:rsidR="004B1667" w:rsidRPr="007D7D0F">
        <w:rPr>
          <w:rFonts w:ascii="Times New Roman" w:hAnsi="Times New Roman" w:cs="Times New Roman"/>
          <w:noProof/>
          <w:position w:val="-11"/>
        </w:rPr>
        <w:drawing>
          <wp:inline distT="0" distB="0" distL="0" distR="0" wp14:anchorId="4F39F46D" wp14:editId="0A594BC8">
            <wp:extent cx="218440" cy="23177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7D7D0F">
        <w:rPr>
          <w:rFonts w:ascii="Times New Roman" w:hAnsi="Times New Roman" w:cs="Times New Roman"/>
        </w:rPr>
        <w:t>.</w:t>
      </w:r>
      <w:r w:rsidRPr="007D7D0F">
        <w:rPr>
          <w:rFonts w:ascii="Times New Roman" w:hAnsi="Times New Roman" w:cs="Times New Roman"/>
        </w:rPr>
        <w:t xml:space="preserve"> При отсутствии условий для сварки, а также при вязанных пространственных каркасах, вертикальные и горизонтальные хомуты должны быть загнуты с перепуском не менее 30</w:t>
      </w:r>
      <w:r w:rsidR="004B1667" w:rsidRPr="007D7D0F">
        <w:rPr>
          <w:rFonts w:ascii="Times New Roman" w:hAnsi="Times New Roman" w:cs="Times New Roman"/>
          <w:noProof/>
          <w:position w:val="-11"/>
        </w:rPr>
        <w:drawing>
          <wp:inline distT="0" distB="0" distL="0" distR="0" wp14:anchorId="7D62E591" wp14:editId="2567B7DB">
            <wp:extent cx="218440" cy="23177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7D7D0F">
        <w:rPr>
          <w:rFonts w:ascii="Times New Roman" w:hAnsi="Times New Roman" w:cs="Times New Roman"/>
        </w:rPr>
        <w:t>.</w:t>
      </w:r>
    </w:p>
    <w:p w14:paraId="17389A36" w14:textId="77777777" w:rsidR="00000000" w:rsidRPr="007D7D0F" w:rsidRDefault="00C9362F">
      <w:pPr>
        <w:pStyle w:val="FORMATTEXT"/>
        <w:ind w:firstLine="568"/>
        <w:jc w:val="both"/>
        <w:rPr>
          <w:rFonts w:ascii="Times New Roman" w:hAnsi="Times New Roman" w:cs="Times New Roman"/>
        </w:rPr>
      </w:pPr>
    </w:p>
    <w:p w14:paraId="7180BC7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7.4.27 При отсутствии заметного кручения горизонталь</w:t>
      </w:r>
      <w:r w:rsidRPr="007D7D0F">
        <w:rPr>
          <w:rFonts w:ascii="Times New Roman" w:hAnsi="Times New Roman" w:cs="Times New Roman"/>
        </w:rPr>
        <w:t>ные соединительные стержни могут привариваться точечной сваркой к вертикальным стержням или в виде шпилек привязываться к продольным стержням (рисунок 7.24). В последнем случае следует обеспечивать монтажную жесткость каркаса приваркой косых стержней, план</w:t>
      </w:r>
      <w:r w:rsidRPr="007D7D0F">
        <w:rPr>
          <w:rFonts w:ascii="Times New Roman" w:hAnsi="Times New Roman" w:cs="Times New Roman"/>
        </w:rPr>
        <w:t>ок и т.п.</w:t>
      </w:r>
    </w:p>
    <w:p w14:paraId="72CC146C" w14:textId="77777777" w:rsidR="00000000" w:rsidRPr="007D7D0F" w:rsidRDefault="00C9362F">
      <w:pPr>
        <w:pStyle w:val="FORMATTEXT"/>
        <w:ind w:firstLine="568"/>
        <w:jc w:val="both"/>
        <w:rPr>
          <w:rFonts w:ascii="Times New Roman" w:hAnsi="Times New Roman" w:cs="Times New Roman"/>
        </w:rPr>
      </w:pPr>
    </w:p>
    <w:p w14:paraId="1A386DBF"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845"/>
      </w:tblGrid>
      <w:tr w:rsidR="007D7D0F" w:rsidRPr="007D7D0F" w14:paraId="2D0C4FFE" w14:textId="77777777">
        <w:tblPrEx>
          <w:tblCellMar>
            <w:top w:w="0" w:type="dxa"/>
            <w:bottom w:w="0" w:type="dxa"/>
          </w:tblCellMar>
        </w:tblPrEx>
        <w:trPr>
          <w:jc w:val="center"/>
        </w:trPr>
        <w:tc>
          <w:tcPr>
            <w:tcW w:w="7845" w:type="dxa"/>
            <w:tcBorders>
              <w:top w:val="nil"/>
              <w:left w:val="nil"/>
              <w:bottom w:val="nil"/>
              <w:right w:val="nil"/>
            </w:tcBorders>
            <w:tcMar>
              <w:top w:w="114" w:type="dxa"/>
              <w:left w:w="28" w:type="dxa"/>
              <w:bottom w:w="114" w:type="dxa"/>
              <w:right w:w="28" w:type="dxa"/>
            </w:tcMar>
          </w:tcPr>
          <w:p w14:paraId="01D6EB44" w14:textId="19687D3B"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23"/>
                <w:sz w:val="24"/>
                <w:szCs w:val="24"/>
              </w:rPr>
              <w:lastRenderedPageBreak/>
              <w:drawing>
                <wp:inline distT="0" distB="0" distL="0" distR="0" wp14:anchorId="560DE210" wp14:editId="60D2FE09">
                  <wp:extent cx="4333240" cy="307784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4333240" cy="3077845"/>
                          </a:xfrm>
                          <a:prstGeom prst="rect">
                            <a:avLst/>
                          </a:prstGeom>
                          <a:noFill/>
                          <a:ln>
                            <a:noFill/>
                          </a:ln>
                        </pic:spPr>
                      </pic:pic>
                    </a:graphicData>
                  </a:graphic>
                </wp:inline>
              </w:drawing>
            </w:r>
          </w:p>
        </w:tc>
      </w:tr>
    </w:tbl>
    <w:p w14:paraId="4C659745"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7069144B"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0A3C8679"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пространственный арматурный каркас при соединительных стержнях, привариваемых к вертикальным стержням; </w:t>
      </w:r>
      <w:r w:rsidRPr="007D7D0F">
        <w:rPr>
          <w:rFonts w:ascii="Times New Roman" w:hAnsi="Times New Roman" w:cs="Times New Roman"/>
          <w:i/>
          <w:iCs/>
        </w:rPr>
        <w:t>б</w:t>
      </w:r>
      <w:r w:rsidRPr="007D7D0F">
        <w:rPr>
          <w:rFonts w:ascii="Times New Roman" w:hAnsi="Times New Roman" w:cs="Times New Roman"/>
        </w:rPr>
        <w:t xml:space="preserve"> - пространственный арматурный каркас при шпильках, привязываемых к продольным стержням; </w:t>
      </w:r>
      <w:r w:rsidRPr="007D7D0F">
        <w:rPr>
          <w:rFonts w:ascii="Times New Roman" w:hAnsi="Times New Roman" w:cs="Times New Roman"/>
          <w:i/>
          <w:iCs/>
        </w:rPr>
        <w:t>1</w:t>
      </w:r>
      <w:r w:rsidRPr="007D7D0F">
        <w:rPr>
          <w:rFonts w:ascii="Times New Roman" w:hAnsi="Times New Roman" w:cs="Times New Roman"/>
        </w:rPr>
        <w:t xml:space="preserve"> - шпилька (соединительный стержень) </w:t>
      </w:r>
    </w:p>
    <w:p w14:paraId="4EFF81EF"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3B288D95"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7.24 - Пространственные арматурные каркасы при отсутствии кручения </w:t>
      </w:r>
    </w:p>
    <w:p w14:paraId="1DCC6C37"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466040B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7.4.28 Шаг соединительных стержней может превышать шаг хомутов, но должен быть не более 600 мм.</w:t>
      </w:r>
    </w:p>
    <w:p w14:paraId="759F71F0" w14:textId="77777777" w:rsidR="00000000" w:rsidRPr="007D7D0F" w:rsidRDefault="00C9362F">
      <w:pPr>
        <w:pStyle w:val="FORMATTEXT"/>
        <w:ind w:firstLine="568"/>
        <w:jc w:val="both"/>
        <w:rPr>
          <w:rFonts w:ascii="Times New Roman" w:hAnsi="Times New Roman" w:cs="Times New Roman"/>
        </w:rPr>
      </w:pPr>
    </w:p>
    <w:p w14:paraId="00E2ECA4" w14:textId="0C4732A3"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7.4.29 Если при расчете п</w:t>
      </w:r>
      <w:r w:rsidRPr="007D7D0F">
        <w:rPr>
          <w:rFonts w:ascii="Times New Roman" w:hAnsi="Times New Roman" w:cs="Times New Roman"/>
        </w:rPr>
        <w:t>ролетных сечений ригелей учитывается верхняя сжатая арматура, то для предотвращения ее выпучивания хомуты и верхние соединительные горизонтальные стержни должны быть с шагом не более 15</w:t>
      </w:r>
      <w:r w:rsidR="004B1667" w:rsidRPr="007D7D0F">
        <w:rPr>
          <w:rFonts w:ascii="Times New Roman" w:hAnsi="Times New Roman" w:cs="Times New Roman"/>
          <w:noProof/>
          <w:position w:val="-9"/>
        </w:rPr>
        <w:drawing>
          <wp:inline distT="0" distB="0" distL="0" distR="0" wp14:anchorId="6DA65959" wp14:editId="6C6C27FE">
            <wp:extent cx="143510" cy="18415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7D7D0F">
        <w:rPr>
          <w:rFonts w:ascii="Times New Roman" w:hAnsi="Times New Roman" w:cs="Times New Roman"/>
        </w:rPr>
        <w:t xml:space="preserve">, где </w:t>
      </w:r>
      <w:r w:rsidR="004B1667" w:rsidRPr="007D7D0F">
        <w:rPr>
          <w:rFonts w:ascii="Times New Roman" w:hAnsi="Times New Roman" w:cs="Times New Roman"/>
          <w:noProof/>
          <w:position w:val="-9"/>
        </w:rPr>
        <w:drawing>
          <wp:inline distT="0" distB="0" distL="0" distR="0" wp14:anchorId="21BEADDC" wp14:editId="54DE4056">
            <wp:extent cx="143510" cy="18415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7D7D0F">
        <w:rPr>
          <w:rFonts w:ascii="Times New Roman" w:hAnsi="Times New Roman" w:cs="Times New Roman"/>
        </w:rPr>
        <w:t>- диаметр сжатых стержней.</w:t>
      </w:r>
    </w:p>
    <w:p w14:paraId="1C9D0B26" w14:textId="77777777" w:rsidR="00000000" w:rsidRPr="007D7D0F" w:rsidRDefault="00C9362F">
      <w:pPr>
        <w:pStyle w:val="FORMATTEXT"/>
        <w:ind w:firstLine="568"/>
        <w:jc w:val="both"/>
        <w:rPr>
          <w:rFonts w:ascii="Times New Roman" w:hAnsi="Times New Roman" w:cs="Times New Roman"/>
        </w:rPr>
      </w:pPr>
    </w:p>
    <w:p w14:paraId="4FC173CB" w14:textId="77777777" w:rsidR="00000000" w:rsidRPr="007D7D0F" w:rsidRDefault="00C9362F">
      <w:pPr>
        <w:pStyle w:val="FORMATTEXT"/>
        <w:ind w:firstLine="568"/>
        <w:jc w:val="both"/>
        <w:rPr>
          <w:rFonts w:ascii="Times New Roman" w:hAnsi="Times New Roman" w:cs="Times New Roman"/>
        </w:rPr>
      </w:pPr>
    </w:p>
    <w:p w14:paraId="4B84008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3 </w:instrText>
      </w:r>
      <w:r w:rsidRPr="007D7D0F">
        <w:rPr>
          <w:rFonts w:ascii="Times New Roman" w:hAnsi="Times New Roman" w:cs="Times New Roman"/>
        </w:rPr>
        <w:instrText>"</w:instrText>
      </w:r>
      <w:r w:rsidRPr="007D7D0F">
        <w:rPr>
          <w:rFonts w:ascii="Times New Roman" w:hAnsi="Times New Roman" w:cs="Times New Roman"/>
        </w:rPr>
        <w:instrText>7.5 Ребристые плиты перекрытий и покрытий"</w:instrText>
      </w:r>
      <w:r w:rsidRPr="007D7D0F">
        <w:rPr>
          <w:rFonts w:ascii="Times New Roman" w:hAnsi="Times New Roman" w:cs="Times New Roman"/>
        </w:rPr>
        <w:fldChar w:fldCharType="end"/>
      </w:r>
    </w:p>
    <w:p w14:paraId="22164CF6" w14:textId="77777777" w:rsidR="00000000" w:rsidRPr="007D7D0F" w:rsidRDefault="00C9362F">
      <w:pPr>
        <w:pStyle w:val="HEADERTEXT"/>
        <w:rPr>
          <w:rFonts w:ascii="Times New Roman" w:hAnsi="Times New Roman" w:cs="Times New Roman"/>
          <w:b/>
          <w:bCs/>
          <w:color w:val="auto"/>
        </w:rPr>
      </w:pPr>
    </w:p>
    <w:p w14:paraId="4C933921"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7.5 Ребристые плиты перекрытий и покрытий </w:t>
      </w:r>
    </w:p>
    <w:p w14:paraId="470396E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Общие данные</w:t>
      </w:r>
    </w:p>
    <w:p w14:paraId="6FC21089" w14:textId="77777777" w:rsidR="00000000" w:rsidRPr="007D7D0F" w:rsidRDefault="00C9362F">
      <w:pPr>
        <w:pStyle w:val="FORMATTEXT"/>
        <w:ind w:firstLine="568"/>
        <w:jc w:val="both"/>
        <w:rPr>
          <w:rFonts w:ascii="Times New Roman" w:hAnsi="Times New Roman" w:cs="Times New Roman"/>
        </w:rPr>
      </w:pPr>
    </w:p>
    <w:p w14:paraId="03013D1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7.5.1 Ребристые плиты представляют собой ребристые панели с плоской полкой, опирающейся на продольные ребр</w:t>
      </w:r>
      <w:r w:rsidRPr="007D7D0F">
        <w:rPr>
          <w:rFonts w:ascii="Times New Roman" w:hAnsi="Times New Roman" w:cs="Times New Roman"/>
        </w:rPr>
        <w:t>а, расположенные по краям плит, и на систему поперечных ребер. Плиты опираются поверху или на полку ригелей.</w:t>
      </w:r>
    </w:p>
    <w:p w14:paraId="6190CB8E" w14:textId="77777777" w:rsidR="00000000" w:rsidRPr="007D7D0F" w:rsidRDefault="00C9362F">
      <w:pPr>
        <w:pStyle w:val="FORMATTEXT"/>
        <w:ind w:firstLine="568"/>
        <w:jc w:val="both"/>
        <w:rPr>
          <w:rFonts w:ascii="Times New Roman" w:hAnsi="Times New Roman" w:cs="Times New Roman"/>
        </w:rPr>
      </w:pPr>
    </w:p>
    <w:p w14:paraId="1D396E7D" w14:textId="6FFCDE7C"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7.5.2 Требования к изготовлению, маркировке, приемке, транспортированию и хранению, основные размеры наиболее часто применяемых ребристых плит при</w:t>
      </w:r>
      <w:r w:rsidRPr="007D7D0F">
        <w:rPr>
          <w:rFonts w:ascii="Times New Roman" w:hAnsi="Times New Roman" w:cs="Times New Roman"/>
        </w:rPr>
        <w:t xml:space="preserve">ведены в </w:t>
      </w:r>
      <w:r w:rsidRPr="007D7D0F">
        <w:rPr>
          <w:rFonts w:ascii="Times New Roman" w:hAnsi="Times New Roman" w:cs="Times New Roman"/>
        </w:rPr>
        <w:t>ГОСТ 21506</w:t>
      </w:r>
      <w:r w:rsidRPr="007D7D0F">
        <w:rPr>
          <w:rFonts w:ascii="Times New Roman" w:hAnsi="Times New Roman" w:cs="Times New Roman"/>
        </w:rPr>
        <w:t xml:space="preserve">, </w:t>
      </w:r>
      <w:r w:rsidRPr="007D7D0F">
        <w:rPr>
          <w:rFonts w:ascii="Times New Roman" w:hAnsi="Times New Roman" w:cs="Times New Roman"/>
        </w:rPr>
        <w:t>ГОСТ 27215</w:t>
      </w:r>
      <w:r w:rsidRPr="007D7D0F">
        <w:rPr>
          <w:rFonts w:ascii="Times New Roman" w:hAnsi="Times New Roman" w:cs="Times New Roman"/>
        </w:rPr>
        <w:t xml:space="preserve"> и </w:t>
      </w:r>
      <w:r w:rsidRPr="007D7D0F">
        <w:rPr>
          <w:rFonts w:ascii="Times New Roman" w:hAnsi="Times New Roman" w:cs="Times New Roman"/>
        </w:rPr>
        <w:t>ГОСТ 28042</w:t>
      </w:r>
      <w:r w:rsidRPr="007D7D0F">
        <w:rPr>
          <w:rFonts w:ascii="Times New Roman" w:hAnsi="Times New Roman" w:cs="Times New Roman"/>
        </w:rPr>
        <w:t>.</w:t>
      </w:r>
    </w:p>
    <w:p w14:paraId="3F5066C2" w14:textId="77777777" w:rsidR="00000000" w:rsidRPr="007D7D0F" w:rsidRDefault="00C9362F">
      <w:pPr>
        <w:pStyle w:val="FORMATTEXT"/>
        <w:ind w:firstLine="568"/>
        <w:jc w:val="both"/>
        <w:rPr>
          <w:rFonts w:ascii="Times New Roman" w:hAnsi="Times New Roman" w:cs="Times New Roman"/>
        </w:rPr>
      </w:pPr>
    </w:p>
    <w:p w14:paraId="0A8306E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7.5.3 Железобетонные ребристые плиты рекомендуется проектировать предварительно напряженными.</w:t>
      </w:r>
    </w:p>
    <w:p w14:paraId="5FACB15F" w14:textId="77777777" w:rsidR="00000000" w:rsidRPr="007D7D0F" w:rsidRDefault="00C9362F">
      <w:pPr>
        <w:pStyle w:val="FORMATTEXT"/>
        <w:ind w:firstLine="568"/>
        <w:jc w:val="both"/>
        <w:rPr>
          <w:rFonts w:ascii="Times New Roman" w:hAnsi="Times New Roman" w:cs="Times New Roman"/>
        </w:rPr>
      </w:pPr>
    </w:p>
    <w:p w14:paraId="05B73036" w14:textId="5621BAF1"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7.5.4 Плиты следует проектировать из тяжелог</w:t>
      </w:r>
      <w:r w:rsidRPr="007D7D0F">
        <w:rPr>
          <w:rFonts w:ascii="Times New Roman" w:hAnsi="Times New Roman" w:cs="Times New Roman"/>
        </w:rPr>
        <w:t xml:space="preserve">о бетона по </w:t>
      </w:r>
      <w:r w:rsidRPr="007D7D0F">
        <w:rPr>
          <w:rFonts w:ascii="Times New Roman" w:hAnsi="Times New Roman" w:cs="Times New Roman"/>
        </w:rPr>
        <w:t>ГОСТ 26633</w:t>
      </w:r>
      <w:r w:rsidRPr="007D7D0F">
        <w:rPr>
          <w:rFonts w:ascii="Times New Roman" w:hAnsi="Times New Roman" w:cs="Times New Roman"/>
        </w:rPr>
        <w:t xml:space="preserve"> и легкого конструкционного бетона по </w:t>
      </w:r>
      <w:r w:rsidRPr="007D7D0F">
        <w:rPr>
          <w:rFonts w:ascii="Times New Roman" w:hAnsi="Times New Roman" w:cs="Times New Roman"/>
        </w:rPr>
        <w:t>ГОСТ 25820</w:t>
      </w:r>
      <w:r w:rsidRPr="007D7D0F">
        <w:rPr>
          <w:rFonts w:ascii="Times New Roman" w:hAnsi="Times New Roman" w:cs="Times New Roman"/>
        </w:rPr>
        <w:t xml:space="preserve"> класса по прочности на сжатие не ниже В20.</w:t>
      </w:r>
    </w:p>
    <w:p w14:paraId="5FC13758" w14:textId="77777777" w:rsidR="00000000" w:rsidRPr="007D7D0F" w:rsidRDefault="00C9362F">
      <w:pPr>
        <w:pStyle w:val="FORMATTEXT"/>
        <w:ind w:firstLine="568"/>
        <w:jc w:val="both"/>
        <w:rPr>
          <w:rFonts w:ascii="Times New Roman" w:hAnsi="Times New Roman" w:cs="Times New Roman"/>
        </w:rPr>
      </w:pPr>
    </w:p>
    <w:p w14:paraId="12751FD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7.5.5 В случаях, предусмотренных технологическим заданием, ребристые плиты могут быть с дополнительными отверстиями, вырезами в полках, углублениями на наружных гранях продольны</w:t>
      </w:r>
      <w:r w:rsidRPr="007D7D0F">
        <w:rPr>
          <w:rFonts w:ascii="Times New Roman" w:hAnsi="Times New Roman" w:cs="Times New Roman"/>
        </w:rPr>
        <w:t>х ребер для устройства бетонных шпонок между смежными плитами, а также дополнительными закладными изделиями.</w:t>
      </w:r>
    </w:p>
    <w:p w14:paraId="3253FC30" w14:textId="77777777" w:rsidR="00000000" w:rsidRPr="007D7D0F" w:rsidRDefault="00C9362F">
      <w:pPr>
        <w:pStyle w:val="FORMATTEXT"/>
        <w:ind w:firstLine="568"/>
        <w:jc w:val="both"/>
        <w:rPr>
          <w:rFonts w:ascii="Times New Roman" w:hAnsi="Times New Roman" w:cs="Times New Roman"/>
        </w:rPr>
      </w:pPr>
    </w:p>
    <w:p w14:paraId="5AFE78E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7.5.6 Высоту плит стандартного применения рекомендуется принимать 300 или 400 мм.</w:t>
      </w:r>
    </w:p>
    <w:p w14:paraId="6F7224D7" w14:textId="77777777" w:rsidR="00000000" w:rsidRPr="007D7D0F" w:rsidRDefault="00C9362F">
      <w:pPr>
        <w:pStyle w:val="FORMATTEXT"/>
        <w:ind w:firstLine="568"/>
        <w:jc w:val="both"/>
        <w:rPr>
          <w:rFonts w:ascii="Times New Roman" w:hAnsi="Times New Roman" w:cs="Times New Roman"/>
        </w:rPr>
      </w:pPr>
    </w:p>
    <w:p w14:paraId="08FC38E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7.5.7 Высоту промежуточных поперечных ребер для плит стандартно</w:t>
      </w:r>
      <w:r w:rsidRPr="007D7D0F">
        <w:rPr>
          <w:rFonts w:ascii="Times New Roman" w:hAnsi="Times New Roman" w:cs="Times New Roman"/>
        </w:rPr>
        <w:t>го применения принимают 150 мм для плит высотой 300 мм и 250 мм для плит высотой 400 мм.</w:t>
      </w:r>
    </w:p>
    <w:p w14:paraId="4F1FC5DE" w14:textId="77777777" w:rsidR="00000000" w:rsidRPr="007D7D0F" w:rsidRDefault="00C9362F">
      <w:pPr>
        <w:pStyle w:val="FORMATTEXT"/>
        <w:ind w:firstLine="568"/>
        <w:jc w:val="both"/>
        <w:rPr>
          <w:rFonts w:ascii="Times New Roman" w:hAnsi="Times New Roman" w:cs="Times New Roman"/>
        </w:rPr>
      </w:pPr>
    </w:p>
    <w:p w14:paraId="10F6A83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lastRenderedPageBreak/>
        <w:t>7.5.8 Толщина полки плиты для плит стандартного применения составляет 50 мм.</w:t>
      </w:r>
    </w:p>
    <w:p w14:paraId="61A04CA0" w14:textId="77777777" w:rsidR="00000000" w:rsidRPr="007D7D0F" w:rsidRDefault="00C9362F">
      <w:pPr>
        <w:pStyle w:val="FORMATTEXT"/>
        <w:ind w:firstLine="568"/>
        <w:jc w:val="both"/>
        <w:rPr>
          <w:rFonts w:ascii="Times New Roman" w:hAnsi="Times New Roman" w:cs="Times New Roman"/>
        </w:rPr>
      </w:pPr>
    </w:p>
    <w:p w14:paraId="5DA87F9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7.5.9 Во внутренних углах сопряжений торцевых и продольных ребер плит следует предусматр</w:t>
      </w:r>
      <w:r w:rsidRPr="007D7D0F">
        <w:rPr>
          <w:rFonts w:ascii="Times New Roman" w:hAnsi="Times New Roman" w:cs="Times New Roman"/>
        </w:rPr>
        <w:t>ивать уширения - вуты, которыми обеспечивается пространственная работа плит, улучшаются условия изготовления и облегчается распалубка.</w:t>
      </w:r>
    </w:p>
    <w:p w14:paraId="2434ED60" w14:textId="77777777" w:rsidR="00000000" w:rsidRPr="007D7D0F" w:rsidRDefault="00C9362F">
      <w:pPr>
        <w:pStyle w:val="FORMATTEXT"/>
        <w:ind w:firstLine="568"/>
        <w:jc w:val="both"/>
        <w:rPr>
          <w:rFonts w:ascii="Times New Roman" w:hAnsi="Times New Roman" w:cs="Times New Roman"/>
        </w:rPr>
      </w:pPr>
    </w:p>
    <w:p w14:paraId="16C48A83" w14:textId="09586BA4"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7.5.10 Для улучшения качества бетонирования продольных швов между плитами размеры уступов на продольных гранях следует п</w:t>
      </w:r>
      <w:r w:rsidRPr="007D7D0F">
        <w:rPr>
          <w:rFonts w:ascii="Times New Roman" w:hAnsi="Times New Roman" w:cs="Times New Roman"/>
        </w:rPr>
        <w:t xml:space="preserve">ринимать в соответствии с </w:t>
      </w:r>
      <w:r w:rsidRPr="007D7D0F">
        <w:rPr>
          <w:rFonts w:ascii="Times New Roman" w:hAnsi="Times New Roman" w:cs="Times New Roman"/>
        </w:rPr>
        <w:t>ГОСТ 21506</w:t>
      </w:r>
      <w:r w:rsidRPr="007D7D0F">
        <w:rPr>
          <w:rFonts w:ascii="Times New Roman" w:hAnsi="Times New Roman" w:cs="Times New Roman"/>
        </w:rPr>
        <w:t xml:space="preserve">, </w:t>
      </w:r>
      <w:r w:rsidRPr="007D7D0F">
        <w:rPr>
          <w:rFonts w:ascii="Times New Roman" w:hAnsi="Times New Roman" w:cs="Times New Roman"/>
        </w:rPr>
        <w:t>ГО</w:t>
      </w:r>
      <w:r w:rsidRPr="007D7D0F">
        <w:rPr>
          <w:rFonts w:ascii="Times New Roman" w:hAnsi="Times New Roman" w:cs="Times New Roman"/>
        </w:rPr>
        <w:t>СТ 27215</w:t>
      </w:r>
      <w:r w:rsidRPr="007D7D0F">
        <w:rPr>
          <w:rFonts w:ascii="Times New Roman" w:hAnsi="Times New Roman" w:cs="Times New Roman"/>
        </w:rPr>
        <w:t xml:space="preserve"> и </w:t>
      </w:r>
      <w:r w:rsidRPr="007D7D0F">
        <w:rPr>
          <w:rFonts w:ascii="Times New Roman" w:hAnsi="Times New Roman" w:cs="Times New Roman"/>
        </w:rPr>
        <w:t>ГОСТ 28042</w:t>
      </w:r>
      <w:r w:rsidRPr="007D7D0F">
        <w:rPr>
          <w:rFonts w:ascii="Times New Roman" w:hAnsi="Times New Roman" w:cs="Times New Roman"/>
        </w:rPr>
        <w:t>.</w:t>
      </w:r>
    </w:p>
    <w:p w14:paraId="0D02812F" w14:textId="77777777" w:rsidR="00000000" w:rsidRPr="007D7D0F" w:rsidRDefault="00C9362F">
      <w:pPr>
        <w:pStyle w:val="FORMATTEXT"/>
        <w:ind w:firstLine="568"/>
        <w:jc w:val="both"/>
        <w:rPr>
          <w:rFonts w:ascii="Times New Roman" w:hAnsi="Times New Roman" w:cs="Times New Roman"/>
        </w:rPr>
      </w:pPr>
    </w:p>
    <w:p w14:paraId="3422A76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7.5.11 Пример опалубочной формы для плиты размерами 5,65x1,485 м приведен на рисунке 7.25.</w:t>
      </w:r>
    </w:p>
    <w:p w14:paraId="307C6D76" w14:textId="77777777" w:rsidR="00000000" w:rsidRPr="007D7D0F" w:rsidRDefault="00C9362F">
      <w:pPr>
        <w:pStyle w:val="FORMATTEXT"/>
        <w:ind w:firstLine="568"/>
        <w:jc w:val="both"/>
        <w:rPr>
          <w:rFonts w:ascii="Times New Roman" w:hAnsi="Times New Roman" w:cs="Times New Roman"/>
        </w:rPr>
      </w:pPr>
    </w:p>
    <w:p w14:paraId="3080224F"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255"/>
      </w:tblGrid>
      <w:tr w:rsidR="007D7D0F" w:rsidRPr="007D7D0F" w14:paraId="248FF41D" w14:textId="77777777">
        <w:tblPrEx>
          <w:tblCellMar>
            <w:top w:w="0" w:type="dxa"/>
            <w:bottom w:w="0" w:type="dxa"/>
          </w:tblCellMar>
        </w:tblPrEx>
        <w:trPr>
          <w:jc w:val="center"/>
        </w:trPr>
        <w:tc>
          <w:tcPr>
            <w:tcW w:w="9255" w:type="dxa"/>
            <w:tcBorders>
              <w:top w:val="nil"/>
              <w:left w:val="nil"/>
              <w:bottom w:val="nil"/>
              <w:right w:val="nil"/>
            </w:tcBorders>
            <w:tcMar>
              <w:top w:w="114" w:type="dxa"/>
              <w:left w:w="28" w:type="dxa"/>
              <w:bottom w:w="114" w:type="dxa"/>
              <w:right w:w="28" w:type="dxa"/>
            </w:tcMar>
          </w:tcPr>
          <w:p w14:paraId="3EB0ED64" w14:textId="7371CFE3"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61"/>
                <w:sz w:val="24"/>
                <w:szCs w:val="24"/>
              </w:rPr>
              <w:drawing>
                <wp:inline distT="0" distB="0" distL="0" distR="0" wp14:anchorId="2B209495" wp14:editId="5CE5B586">
                  <wp:extent cx="5821045" cy="404685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5821045" cy="4046855"/>
                          </a:xfrm>
                          <a:prstGeom prst="rect">
                            <a:avLst/>
                          </a:prstGeom>
                          <a:noFill/>
                          <a:ln>
                            <a:noFill/>
                          </a:ln>
                        </pic:spPr>
                      </pic:pic>
                    </a:graphicData>
                  </a:graphic>
                </wp:inline>
              </w:drawing>
            </w:r>
          </w:p>
        </w:tc>
      </w:tr>
    </w:tbl>
    <w:p w14:paraId="4194CDC2"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04A6616C"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7DF42CD2"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7.25 - Опалубочный чертеж ребристой плиты размерами 5,65x1,485 м </w:t>
      </w:r>
    </w:p>
    <w:p w14:paraId="1B686429" w14:textId="77777777" w:rsidR="00000000" w:rsidRPr="007D7D0F" w:rsidRDefault="00C9362F">
      <w:pPr>
        <w:pStyle w:val="FORMATTEXT"/>
        <w:rPr>
          <w:rFonts w:ascii="Times New Roman" w:hAnsi="Times New Roman" w:cs="Times New Roman"/>
        </w:rPr>
      </w:pPr>
      <w:r w:rsidRPr="007D7D0F">
        <w:rPr>
          <w:rFonts w:ascii="Times New Roman" w:hAnsi="Times New Roman" w:cs="Times New Roman"/>
        </w:rPr>
        <w:t>          </w:t>
      </w:r>
    </w:p>
    <w:p w14:paraId="0ED733B7" w14:textId="77777777" w:rsidR="00000000" w:rsidRPr="007D7D0F" w:rsidRDefault="00C9362F">
      <w:pPr>
        <w:pStyle w:val="FORMATTEXT"/>
        <w:rPr>
          <w:rFonts w:ascii="Times New Roman" w:hAnsi="Times New Roman" w:cs="Times New Roman"/>
        </w:rPr>
      </w:pPr>
      <w:r w:rsidRPr="007D7D0F">
        <w:rPr>
          <w:rFonts w:ascii="Times New Roman" w:hAnsi="Times New Roman" w:cs="Times New Roman"/>
        </w:rPr>
        <w:t>     </w:t>
      </w:r>
      <w:r w:rsidRPr="007D7D0F">
        <w:rPr>
          <w:rFonts w:ascii="Times New Roman" w:hAnsi="Times New Roman" w:cs="Times New Roman"/>
          <w:b/>
          <w:bCs/>
        </w:rPr>
        <w:t>Расчет ребристых плит</w:t>
      </w:r>
      <w:r w:rsidRPr="007D7D0F">
        <w:rPr>
          <w:rFonts w:ascii="Times New Roman" w:hAnsi="Times New Roman" w:cs="Times New Roman"/>
        </w:rPr>
        <w:t xml:space="preserve"> </w:t>
      </w:r>
    </w:p>
    <w:p w14:paraId="70E7BD8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7.5.12 Расчет ребристых перекрытий производится как пространственной системы, допускается производит</w:t>
      </w:r>
      <w:r w:rsidRPr="007D7D0F">
        <w:rPr>
          <w:rFonts w:ascii="Times New Roman" w:hAnsi="Times New Roman" w:cs="Times New Roman"/>
        </w:rPr>
        <w:t>ь упрощенный расчет каждого составляющего элемента в отдельности, т.е. продольных ребер, поперечных или торцевых ребер и полок плиты.</w:t>
      </w:r>
    </w:p>
    <w:p w14:paraId="055E0FC1" w14:textId="77777777" w:rsidR="00000000" w:rsidRPr="007D7D0F" w:rsidRDefault="00C9362F">
      <w:pPr>
        <w:pStyle w:val="FORMATTEXT"/>
        <w:ind w:firstLine="568"/>
        <w:jc w:val="both"/>
        <w:rPr>
          <w:rFonts w:ascii="Times New Roman" w:hAnsi="Times New Roman" w:cs="Times New Roman"/>
        </w:rPr>
      </w:pPr>
    </w:p>
    <w:p w14:paraId="048F056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7.5.13 При расчете плит в составе диска покрытия необходимо учитывать горизонтальные усилия, возникающие в пространственн</w:t>
      </w:r>
      <w:r w:rsidRPr="007D7D0F">
        <w:rPr>
          <w:rFonts w:ascii="Times New Roman" w:hAnsi="Times New Roman" w:cs="Times New Roman"/>
        </w:rPr>
        <w:t>ой системе каркаса.</w:t>
      </w:r>
    </w:p>
    <w:p w14:paraId="7DCF1349" w14:textId="77777777" w:rsidR="00000000" w:rsidRPr="007D7D0F" w:rsidRDefault="00C9362F">
      <w:pPr>
        <w:pStyle w:val="FORMATTEXT"/>
        <w:ind w:firstLine="568"/>
        <w:jc w:val="both"/>
        <w:rPr>
          <w:rFonts w:ascii="Times New Roman" w:hAnsi="Times New Roman" w:cs="Times New Roman"/>
        </w:rPr>
      </w:pPr>
    </w:p>
    <w:p w14:paraId="0C23D3A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7.5.14 Ширину ребра следует назначать из условия размещения сварных каркасов, напрягаемой арматуры, обеспечения прочности ребер панелей по наклонному сечению.</w:t>
      </w:r>
    </w:p>
    <w:p w14:paraId="557C6CF0" w14:textId="77777777" w:rsidR="00000000" w:rsidRPr="007D7D0F" w:rsidRDefault="00C9362F">
      <w:pPr>
        <w:pStyle w:val="FORMATTEXT"/>
        <w:ind w:firstLine="568"/>
        <w:jc w:val="both"/>
        <w:rPr>
          <w:rFonts w:ascii="Times New Roman" w:hAnsi="Times New Roman" w:cs="Times New Roman"/>
        </w:rPr>
      </w:pPr>
    </w:p>
    <w:p w14:paraId="216C0BE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7.5.15 Продольные ребра плиты при упрощенном расчете рассматриваются как о</w:t>
      </w:r>
      <w:r w:rsidRPr="007D7D0F">
        <w:rPr>
          <w:rFonts w:ascii="Times New Roman" w:hAnsi="Times New Roman" w:cs="Times New Roman"/>
        </w:rPr>
        <w:t>днопролетные шарнирно опертые балки таврового сечения.</w:t>
      </w:r>
    </w:p>
    <w:p w14:paraId="49117928" w14:textId="77777777" w:rsidR="00000000" w:rsidRPr="007D7D0F" w:rsidRDefault="00C9362F">
      <w:pPr>
        <w:pStyle w:val="FORMATTEXT"/>
        <w:ind w:firstLine="568"/>
        <w:jc w:val="both"/>
        <w:rPr>
          <w:rFonts w:ascii="Times New Roman" w:hAnsi="Times New Roman" w:cs="Times New Roman"/>
        </w:rPr>
      </w:pPr>
    </w:p>
    <w:p w14:paraId="3E61BE0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7.5.16 При проверке трещиностойкости в верхних зонах концевых участков продольных ребер плит в стадиях изготовления, транспортирования и складирования допускается образование трещин; эти трещины не до</w:t>
      </w:r>
      <w:r w:rsidRPr="007D7D0F">
        <w:rPr>
          <w:rFonts w:ascii="Times New Roman" w:hAnsi="Times New Roman" w:cs="Times New Roman"/>
        </w:rPr>
        <w:t>лжны раскрываться на стадии эксплуатации плиты при постоянной нагрузке. При этом в сечениях, отстоящих от торца на расстоянии, не превышающем рабочей высоты ребра, расчет трещиностойкости не производится.</w:t>
      </w:r>
    </w:p>
    <w:p w14:paraId="46C341B2" w14:textId="77777777" w:rsidR="00000000" w:rsidRPr="007D7D0F" w:rsidRDefault="00C9362F">
      <w:pPr>
        <w:pStyle w:val="FORMATTEXT"/>
        <w:ind w:firstLine="568"/>
        <w:jc w:val="both"/>
        <w:rPr>
          <w:rFonts w:ascii="Times New Roman" w:hAnsi="Times New Roman" w:cs="Times New Roman"/>
        </w:rPr>
      </w:pPr>
    </w:p>
    <w:p w14:paraId="2C674623" w14:textId="25F88432"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7.5.17 Для плит с полкой в сжатой зоне ширина свес</w:t>
      </w:r>
      <w:r w:rsidRPr="007D7D0F">
        <w:rPr>
          <w:rFonts w:ascii="Times New Roman" w:hAnsi="Times New Roman" w:cs="Times New Roman"/>
        </w:rPr>
        <w:t xml:space="preserve">ов полки в каждую сторону от ребра принимается в соответствии с 8.1.11 </w:t>
      </w:r>
      <w:r w:rsidRPr="007D7D0F">
        <w:rPr>
          <w:rFonts w:ascii="Times New Roman" w:hAnsi="Times New Roman" w:cs="Times New Roman"/>
        </w:rPr>
        <w:t>СП 63.13330.2012</w:t>
      </w:r>
      <w:r w:rsidRPr="007D7D0F">
        <w:rPr>
          <w:rFonts w:ascii="Times New Roman" w:hAnsi="Times New Roman" w:cs="Times New Roman"/>
        </w:rPr>
        <w:t>.</w:t>
      </w:r>
    </w:p>
    <w:p w14:paraId="10FA66DD" w14:textId="77777777" w:rsidR="00000000" w:rsidRPr="007D7D0F" w:rsidRDefault="00C9362F">
      <w:pPr>
        <w:pStyle w:val="FORMATTEXT"/>
        <w:ind w:firstLine="568"/>
        <w:jc w:val="both"/>
        <w:rPr>
          <w:rFonts w:ascii="Times New Roman" w:hAnsi="Times New Roman" w:cs="Times New Roman"/>
        </w:rPr>
      </w:pPr>
    </w:p>
    <w:p w14:paraId="7148DDF6" w14:textId="228EF0BB"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7.5.18 При проектировании плит шириной 1,5 м поперечные ре</w:t>
      </w:r>
      <w:r w:rsidRPr="007D7D0F">
        <w:rPr>
          <w:rFonts w:ascii="Times New Roman" w:hAnsi="Times New Roman" w:cs="Times New Roman"/>
        </w:rPr>
        <w:t xml:space="preserve">бра допускается рассчитывать по упрощенному расчету с учетом частичного защемления в продольных ребрах, которое создается благодаря работе продольных ребер на кручение и заливке швов между плитами с обеих сторон или с одной стороны. Расчетный пролет </w:t>
      </w:r>
      <w:r w:rsidR="004B1667" w:rsidRPr="007D7D0F">
        <w:rPr>
          <w:rFonts w:ascii="Times New Roman" w:hAnsi="Times New Roman" w:cs="Times New Roman"/>
          <w:noProof/>
          <w:position w:val="-11"/>
        </w:rPr>
        <w:drawing>
          <wp:inline distT="0" distB="0" distL="0" distR="0" wp14:anchorId="1BF0F2CB" wp14:editId="7E58750A">
            <wp:extent cx="149860" cy="23177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7D7D0F">
        <w:rPr>
          <w:rFonts w:ascii="Times New Roman" w:hAnsi="Times New Roman" w:cs="Times New Roman"/>
        </w:rPr>
        <w:t>принимают равным расстоянию в свету между продольными ребрами. Изгибающий момент в поперечном направлении в этом случае допускается принимать равным 0,1</w:t>
      </w:r>
      <w:r w:rsidR="004B1667" w:rsidRPr="007D7D0F">
        <w:rPr>
          <w:rFonts w:ascii="Times New Roman" w:hAnsi="Times New Roman" w:cs="Times New Roman"/>
          <w:noProof/>
          <w:position w:val="-12"/>
        </w:rPr>
        <w:drawing>
          <wp:inline distT="0" distB="0" distL="0" distR="0" wp14:anchorId="059F2759" wp14:editId="2E6B3BE8">
            <wp:extent cx="238760" cy="26606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38760" cy="266065"/>
                    </a:xfrm>
                    <a:prstGeom prst="rect">
                      <a:avLst/>
                    </a:prstGeom>
                    <a:noFill/>
                    <a:ln>
                      <a:noFill/>
                    </a:ln>
                  </pic:spPr>
                </pic:pic>
              </a:graphicData>
            </a:graphic>
          </wp:inline>
        </w:drawing>
      </w:r>
      <w:r w:rsidRPr="007D7D0F">
        <w:rPr>
          <w:rFonts w:ascii="Times New Roman" w:hAnsi="Times New Roman" w:cs="Times New Roman"/>
        </w:rPr>
        <w:t>.</w:t>
      </w:r>
    </w:p>
    <w:p w14:paraId="1378109E" w14:textId="77777777" w:rsidR="00000000" w:rsidRPr="007D7D0F" w:rsidRDefault="00C9362F">
      <w:pPr>
        <w:pStyle w:val="FORMATTEXT"/>
        <w:ind w:firstLine="568"/>
        <w:jc w:val="both"/>
        <w:rPr>
          <w:rFonts w:ascii="Times New Roman" w:hAnsi="Times New Roman" w:cs="Times New Roman"/>
        </w:rPr>
      </w:pPr>
    </w:p>
    <w:p w14:paraId="002246C2" w14:textId="25817C0C"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7.5.19 Полки плит при соотношении дл</w:t>
      </w:r>
      <w:r w:rsidRPr="007D7D0F">
        <w:rPr>
          <w:rFonts w:ascii="Times New Roman" w:hAnsi="Times New Roman" w:cs="Times New Roman"/>
        </w:rPr>
        <w:t xml:space="preserve">ины сторон </w:t>
      </w:r>
      <w:r w:rsidR="004B1667" w:rsidRPr="007D7D0F">
        <w:rPr>
          <w:rFonts w:ascii="Times New Roman" w:hAnsi="Times New Roman" w:cs="Times New Roman"/>
          <w:noProof/>
          <w:position w:val="-10"/>
        </w:rPr>
        <w:drawing>
          <wp:inline distT="0" distB="0" distL="0" distR="0" wp14:anchorId="45B52D64" wp14:editId="13224A1A">
            <wp:extent cx="607060" cy="21844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607060" cy="218440"/>
                    </a:xfrm>
                    <a:prstGeom prst="rect">
                      <a:avLst/>
                    </a:prstGeom>
                    <a:noFill/>
                    <a:ln>
                      <a:noFill/>
                    </a:ln>
                  </pic:spPr>
                </pic:pic>
              </a:graphicData>
            </a:graphic>
          </wp:inline>
        </w:drawing>
      </w:r>
      <w:r w:rsidRPr="007D7D0F">
        <w:rPr>
          <w:rFonts w:ascii="Times New Roman" w:hAnsi="Times New Roman" w:cs="Times New Roman"/>
        </w:rPr>
        <w:t>, работающих в двух направлениях, рассчитываются, при упрощенном расчете, как защемленные по контуру плиты. Армировать их рекомендуется сетками с рабочей арматурой, одинаковой в обоих направлениях.</w:t>
      </w:r>
    </w:p>
    <w:p w14:paraId="3E012D49" w14:textId="77777777" w:rsidR="00000000" w:rsidRPr="007D7D0F" w:rsidRDefault="00C9362F">
      <w:pPr>
        <w:pStyle w:val="FORMATTEXT"/>
        <w:ind w:firstLine="568"/>
        <w:jc w:val="both"/>
        <w:rPr>
          <w:rFonts w:ascii="Times New Roman" w:hAnsi="Times New Roman" w:cs="Times New Roman"/>
        </w:rPr>
      </w:pPr>
    </w:p>
    <w:p w14:paraId="4E3314D3" w14:textId="428FB03D"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Полки плит</w:t>
      </w:r>
      <w:r w:rsidRPr="007D7D0F">
        <w:rPr>
          <w:rFonts w:ascii="Times New Roman" w:hAnsi="Times New Roman" w:cs="Times New Roman"/>
        </w:rPr>
        <w:t xml:space="preserve"> при соотношении </w:t>
      </w:r>
      <w:r w:rsidR="004B1667" w:rsidRPr="007D7D0F">
        <w:rPr>
          <w:rFonts w:ascii="Times New Roman" w:hAnsi="Times New Roman" w:cs="Times New Roman"/>
          <w:noProof/>
          <w:position w:val="-10"/>
        </w:rPr>
        <w:drawing>
          <wp:inline distT="0" distB="0" distL="0" distR="0" wp14:anchorId="529B27AC" wp14:editId="28BF00D5">
            <wp:extent cx="607060" cy="21844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607060" cy="218440"/>
                    </a:xfrm>
                    <a:prstGeom prst="rect">
                      <a:avLst/>
                    </a:prstGeom>
                    <a:noFill/>
                    <a:ln>
                      <a:noFill/>
                    </a:ln>
                  </pic:spPr>
                </pic:pic>
              </a:graphicData>
            </a:graphic>
          </wp:inline>
        </w:drawing>
      </w:r>
      <w:r w:rsidRPr="007D7D0F">
        <w:rPr>
          <w:rFonts w:ascii="Times New Roman" w:hAnsi="Times New Roman" w:cs="Times New Roman"/>
        </w:rPr>
        <w:t>, работающие преимущественно в одном направлении, рассчитываются как неразрезные балочные и армируются сетками с рабочей арматурой в одном направлении.</w:t>
      </w:r>
    </w:p>
    <w:p w14:paraId="18B2B992" w14:textId="77777777" w:rsidR="00000000" w:rsidRPr="007D7D0F" w:rsidRDefault="00C9362F">
      <w:pPr>
        <w:pStyle w:val="FORMATTEXT"/>
        <w:ind w:firstLine="568"/>
        <w:jc w:val="both"/>
        <w:rPr>
          <w:rFonts w:ascii="Times New Roman" w:hAnsi="Times New Roman" w:cs="Times New Roman"/>
        </w:rPr>
      </w:pPr>
    </w:p>
    <w:p w14:paraId="1B85E47E" w14:textId="537EBCF1"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7.5.20 Полки плит, в отдельных случаях, могут рас</w:t>
      </w:r>
      <w:r w:rsidRPr="007D7D0F">
        <w:rPr>
          <w:rFonts w:ascii="Times New Roman" w:hAnsi="Times New Roman" w:cs="Times New Roman"/>
        </w:rPr>
        <w:t>считываться на более высокие (как правило, на ступень выше) нагрузки, которые могут быть приложены в пределах полки на части площади плиты, т.е. местные нагрузки, суммарные усилия от которых (</w:t>
      </w:r>
      <w:r w:rsidR="004B1667" w:rsidRPr="007D7D0F">
        <w:rPr>
          <w:rFonts w:ascii="Times New Roman" w:hAnsi="Times New Roman" w:cs="Times New Roman"/>
          <w:noProof/>
          <w:position w:val="-11"/>
        </w:rPr>
        <w:drawing>
          <wp:inline distT="0" distB="0" distL="0" distR="0" wp14:anchorId="254DE33A" wp14:editId="6FF98C0D">
            <wp:extent cx="409575" cy="23177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409575" cy="231775"/>
                    </a:xfrm>
                    <a:prstGeom prst="rect">
                      <a:avLst/>
                    </a:prstGeom>
                    <a:noFill/>
                    <a:ln>
                      <a:noFill/>
                    </a:ln>
                  </pic:spPr>
                </pic:pic>
              </a:graphicData>
            </a:graphic>
          </wp:inline>
        </w:drawing>
      </w:r>
      <w:r w:rsidRPr="007D7D0F">
        <w:rPr>
          <w:rFonts w:ascii="Times New Roman" w:hAnsi="Times New Roman" w:cs="Times New Roman"/>
        </w:rPr>
        <w:t xml:space="preserve">, </w:t>
      </w:r>
      <w:r w:rsidR="004B1667" w:rsidRPr="007D7D0F">
        <w:rPr>
          <w:rFonts w:ascii="Times New Roman" w:hAnsi="Times New Roman" w:cs="Times New Roman"/>
          <w:noProof/>
          <w:position w:val="-11"/>
        </w:rPr>
        <w:drawing>
          <wp:inline distT="0" distB="0" distL="0" distR="0" wp14:anchorId="3812F792" wp14:editId="357B808B">
            <wp:extent cx="354965" cy="23177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Pr="007D7D0F">
        <w:rPr>
          <w:rFonts w:ascii="Times New Roman" w:hAnsi="Times New Roman" w:cs="Times New Roman"/>
        </w:rPr>
        <w:t>) в продольном ребре не должны превышать соответствующих усилий, возникающих от равномерно распределенной нагрузки, расположенной по всей площади плиты.</w:t>
      </w:r>
    </w:p>
    <w:p w14:paraId="7A9B7010" w14:textId="77777777" w:rsidR="00000000" w:rsidRPr="007D7D0F" w:rsidRDefault="00C9362F">
      <w:pPr>
        <w:pStyle w:val="FORMATTEXT"/>
        <w:ind w:firstLine="568"/>
        <w:jc w:val="both"/>
        <w:rPr>
          <w:rFonts w:ascii="Times New Roman" w:hAnsi="Times New Roman" w:cs="Times New Roman"/>
        </w:rPr>
      </w:pPr>
    </w:p>
    <w:p w14:paraId="3827222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Армирование ребристых плит</w:t>
      </w:r>
    </w:p>
    <w:p w14:paraId="50561440" w14:textId="77777777" w:rsidR="00000000" w:rsidRPr="007D7D0F" w:rsidRDefault="00C9362F">
      <w:pPr>
        <w:pStyle w:val="FORMATTEXT"/>
        <w:ind w:firstLine="568"/>
        <w:jc w:val="both"/>
        <w:rPr>
          <w:rFonts w:ascii="Times New Roman" w:hAnsi="Times New Roman" w:cs="Times New Roman"/>
        </w:rPr>
      </w:pPr>
    </w:p>
    <w:p w14:paraId="1153AC2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7.5.21 Напрягаемую арматуру в плитах следует располагать в продол</w:t>
      </w:r>
      <w:r w:rsidRPr="007D7D0F">
        <w:rPr>
          <w:rFonts w:ascii="Times New Roman" w:hAnsi="Times New Roman" w:cs="Times New Roman"/>
        </w:rPr>
        <w:t>ьных ребрах. При армировании ребер следует предусматривать стержни одинакового диаметра. При обосновании допускается применять стержни двух диаметров.</w:t>
      </w:r>
    </w:p>
    <w:p w14:paraId="5200F46B" w14:textId="77777777" w:rsidR="00000000" w:rsidRPr="007D7D0F" w:rsidRDefault="00C9362F">
      <w:pPr>
        <w:pStyle w:val="FORMATTEXT"/>
        <w:ind w:firstLine="568"/>
        <w:jc w:val="both"/>
        <w:rPr>
          <w:rFonts w:ascii="Times New Roman" w:hAnsi="Times New Roman" w:cs="Times New Roman"/>
        </w:rPr>
      </w:pPr>
    </w:p>
    <w:p w14:paraId="09AD7DF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7.5.22 Для предотвращения образования продольных трещин у торцов предварительно напряженных плит вследст</w:t>
      </w:r>
      <w:r w:rsidRPr="007D7D0F">
        <w:rPr>
          <w:rFonts w:ascii="Times New Roman" w:hAnsi="Times New Roman" w:cs="Times New Roman"/>
        </w:rPr>
        <w:t>вие передачи усилий напрягаемой арматуры на бетон на опорных участках плиты следует предусматривать ненапрягаемую поперечную арматуру, которая должна быть надежно заанкерена по концам приваркой к закладным деталям. Сечение этой арматуры должно быть в состо</w:t>
      </w:r>
      <w:r w:rsidRPr="007D7D0F">
        <w:rPr>
          <w:rFonts w:ascii="Times New Roman" w:hAnsi="Times New Roman" w:cs="Times New Roman"/>
        </w:rPr>
        <w:t>янии воспринимать не менее 20% усилия в продольной напрягаемой арматуре нижней зоны опорного сечения, определяемого расчетом по прочности.</w:t>
      </w:r>
    </w:p>
    <w:p w14:paraId="5FC574EB" w14:textId="77777777" w:rsidR="00000000" w:rsidRPr="007D7D0F" w:rsidRDefault="00C9362F">
      <w:pPr>
        <w:pStyle w:val="FORMATTEXT"/>
        <w:ind w:firstLine="568"/>
        <w:jc w:val="both"/>
        <w:rPr>
          <w:rFonts w:ascii="Times New Roman" w:hAnsi="Times New Roman" w:cs="Times New Roman"/>
        </w:rPr>
      </w:pPr>
    </w:p>
    <w:p w14:paraId="35234A9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7.5.23 Для подъема плит следует предусматривать стационарные подъемные петли, выполняемые из горячекатаной стали А24</w:t>
      </w:r>
      <w:r w:rsidRPr="007D7D0F">
        <w:rPr>
          <w:rFonts w:ascii="Times New Roman" w:hAnsi="Times New Roman" w:cs="Times New Roman"/>
        </w:rPr>
        <w:t>0. Их следует совмещать с анкерами опорных закладных деталей.</w:t>
      </w:r>
    </w:p>
    <w:p w14:paraId="25F0656F" w14:textId="77777777" w:rsidR="00000000" w:rsidRPr="007D7D0F" w:rsidRDefault="00C9362F">
      <w:pPr>
        <w:pStyle w:val="FORMATTEXT"/>
        <w:ind w:firstLine="568"/>
        <w:jc w:val="both"/>
        <w:rPr>
          <w:rFonts w:ascii="Times New Roman" w:hAnsi="Times New Roman" w:cs="Times New Roman"/>
        </w:rPr>
      </w:pPr>
    </w:p>
    <w:p w14:paraId="1270151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7.5.24 Поперечные стержни объединяют с продольной монтажной или рабочей ненапрягаемой арматурой в плоские сварные каркасы, которые размещают в ребрах плит. К концам продольной ненапрягаемой арм</w:t>
      </w:r>
      <w:r w:rsidRPr="007D7D0F">
        <w:rPr>
          <w:rFonts w:ascii="Times New Roman" w:hAnsi="Times New Roman" w:cs="Times New Roman"/>
        </w:rPr>
        <w:t>атуры ребристых плит приваривают анкеры из уголков или пластин для закрепления стержней на опоре.</w:t>
      </w:r>
    </w:p>
    <w:p w14:paraId="70E6BF71" w14:textId="77777777" w:rsidR="00000000" w:rsidRPr="007D7D0F" w:rsidRDefault="00C9362F">
      <w:pPr>
        <w:pStyle w:val="FORMATTEXT"/>
        <w:ind w:firstLine="568"/>
        <w:jc w:val="both"/>
        <w:rPr>
          <w:rFonts w:ascii="Times New Roman" w:hAnsi="Times New Roman" w:cs="Times New Roman"/>
        </w:rPr>
      </w:pPr>
    </w:p>
    <w:p w14:paraId="64B2B7EB" w14:textId="1D9F6D60"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7.5.25 При необходимости в полках плит могут устраиваться отверстия размерами 200-300 мм, которые следует окаймлять дополнительной арматурой сечением не мен</w:t>
      </w:r>
      <w:r w:rsidRPr="007D7D0F">
        <w:rPr>
          <w:rFonts w:ascii="Times New Roman" w:hAnsi="Times New Roman" w:cs="Times New Roman"/>
        </w:rPr>
        <w:t xml:space="preserve">ее площади арматуры, требуемой на ширине отверстия, если бы плита рассчитывалась как сплошная. Дополнительная арматура должна быть заведена за края отверстия на длину </w:t>
      </w:r>
      <w:r w:rsidR="004B1667" w:rsidRPr="007D7D0F">
        <w:rPr>
          <w:rFonts w:ascii="Times New Roman" w:hAnsi="Times New Roman" w:cs="Times New Roman"/>
          <w:noProof/>
          <w:position w:val="-11"/>
        </w:rPr>
        <w:drawing>
          <wp:inline distT="0" distB="0" distL="0" distR="0" wp14:anchorId="4AB06B2A" wp14:editId="7E304A4D">
            <wp:extent cx="218440" cy="23177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7D7D0F">
        <w:rPr>
          <w:rFonts w:ascii="Times New Roman" w:hAnsi="Times New Roman" w:cs="Times New Roman"/>
        </w:rPr>
        <w:t>, которую следует определять в соответствии с 10.3.25</w:t>
      </w:r>
      <w:r w:rsidRPr="007D7D0F">
        <w:rPr>
          <w:rFonts w:ascii="Times New Roman" w:hAnsi="Times New Roman" w:cs="Times New Roman"/>
        </w:rPr>
        <w:t xml:space="preserve"> </w:t>
      </w:r>
      <w:r w:rsidRPr="007D7D0F">
        <w:rPr>
          <w:rFonts w:ascii="Times New Roman" w:hAnsi="Times New Roman" w:cs="Times New Roman"/>
        </w:rPr>
        <w:t>СП 63.13330.2012</w:t>
      </w:r>
      <w:r w:rsidRPr="007D7D0F">
        <w:rPr>
          <w:rFonts w:ascii="Times New Roman" w:hAnsi="Times New Roman" w:cs="Times New Roman"/>
        </w:rPr>
        <w:t>. При большем диаметре отверстий прочность полки и плиты необходимо проверять расчетом.</w:t>
      </w:r>
    </w:p>
    <w:p w14:paraId="37469FC4" w14:textId="77777777" w:rsidR="00000000" w:rsidRPr="007D7D0F" w:rsidRDefault="00C9362F">
      <w:pPr>
        <w:pStyle w:val="FORMATTEXT"/>
        <w:ind w:firstLine="568"/>
        <w:jc w:val="both"/>
        <w:rPr>
          <w:rFonts w:ascii="Times New Roman" w:hAnsi="Times New Roman" w:cs="Times New Roman"/>
        </w:rPr>
      </w:pPr>
    </w:p>
    <w:p w14:paraId="2B6C038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7.5.26 Монтажные соединения плит всех типо</w:t>
      </w:r>
      <w:r w:rsidRPr="007D7D0F">
        <w:rPr>
          <w:rFonts w:ascii="Times New Roman" w:hAnsi="Times New Roman" w:cs="Times New Roman"/>
        </w:rPr>
        <w:t>в выполняют сваркой стальных закладных деталей и заполнением бетоном швов между плитами. В продольных боковых гранях плит предусматривают впадины, предназначенные для образования (после замоноличивания швов) прерывистых шпонок, обеспечивающих совместную ра</w:t>
      </w:r>
      <w:r w:rsidRPr="007D7D0F">
        <w:rPr>
          <w:rFonts w:ascii="Times New Roman" w:hAnsi="Times New Roman" w:cs="Times New Roman"/>
        </w:rPr>
        <w:t>боту плит на сдвиг в вертикальном и горизонтальном направлениях.</w:t>
      </w:r>
    </w:p>
    <w:p w14:paraId="69D076BC" w14:textId="77777777" w:rsidR="00000000" w:rsidRPr="007D7D0F" w:rsidRDefault="00C9362F">
      <w:pPr>
        <w:pStyle w:val="FORMATTEXT"/>
        <w:ind w:firstLine="568"/>
        <w:jc w:val="both"/>
        <w:rPr>
          <w:rFonts w:ascii="Times New Roman" w:hAnsi="Times New Roman" w:cs="Times New Roman"/>
        </w:rPr>
      </w:pPr>
    </w:p>
    <w:p w14:paraId="7D67ED9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7.5.27 Пример армирования ребристой плиты перекрытия приведен на рисунке 7.26.</w:t>
      </w:r>
    </w:p>
    <w:p w14:paraId="17121418" w14:textId="77777777" w:rsidR="00000000" w:rsidRPr="007D7D0F" w:rsidRDefault="00C9362F">
      <w:pPr>
        <w:pStyle w:val="FORMATTEXT"/>
        <w:ind w:firstLine="568"/>
        <w:jc w:val="both"/>
        <w:rPr>
          <w:rFonts w:ascii="Times New Roman" w:hAnsi="Times New Roman" w:cs="Times New Roman"/>
        </w:rPr>
      </w:pPr>
    </w:p>
    <w:p w14:paraId="2B99A194"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7D7D0F" w:rsidRPr="007D7D0F" w14:paraId="6FF9A4C3"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3FD881D5" w14:textId="4D9BD109"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292"/>
                <w:sz w:val="24"/>
                <w:szCs w:val="24"/>
              </w:rPr>
              <w:lastRenderedPageBreak/>
              <w:drawing>
                <wp:inline distT="0" distB="0" distL="0" distR="0" wp14:anchorId="6D0BFCE7" wp14:editId="376F8DB3">
                  <wp:extent cx="5438775" cy="738314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5438775" cy="7383145"/>
                          </a:xfrm>
                          <a:prstGeom prst="rect">
                            <a:avLst/>
                          </a:prstGeom>
                          <a:noFill/>
                          <a:ln>
                            <a:noFill/>
                          </a:ln>
                        </pic:spPr>
                      </pic:pic>
                    </a:graphicData>
                  </a:graphic>
                </wp:inline>
              </w:drawing>
            </w:r>
          </w:p>
        </w:tc>
      </w:tr>
    </w:tbl>
    <w:p w14:paraId="5732CB9E"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52BA5320"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5113CD96"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1, 2, 3</w:t>
      </w:r>
      <w:r w:rsidRPr="007D7D0F">
        <w:rPr>
          <w:rFonts w:ascii="Times New Roman" w:hAnsi="Times New Roman" w:cs="Times New Roman"/>
        </w:rPr>
        <w:t xml:space="preserve"> - арматурный каркас; </w:t>
      </w:r>
      <w:r w:rsidRPr="007D7D0F">
        <w:rPr>
          <w:rFonts w:ascii="Times New Roman" w:hAnsi="Times New Roman" w:cs="Times New Roman"/>
          <w:i/>
          <w:iCs/>
        </w:rPr>
        <w:t>4, 5, 6</w:t>
      </w:r>
      <w:r w:rsidRPr="007D7D0F">
        <w:rPr>
          <w:rFonts w:ascii="Times New Roman" w:hAnsi="Times New Roman" w:cs="Times New Roman"/>
        </w:rPr>
        <w:t xml:space="preserve"> - арматурная сетка; </w:t>
      </w:r>
      <w:r w:rsidRPr="007D7D0F">
        <w:rPr>
          <w:rFonts w:ascii="Times New Roman" w:hAnsi="Times New Roman" w:cs="Times New Roman"/>
          <w:i/>
          <w:iCs/>
        </w:rPr>
        <w:t>7</w:t>
      </w:r>
      <w:r w:rsidRPr="007D7D0F">
        <w:rPr>
          <w:rFonts w:ascii="Times New Roman" w:hAnsi="Times New Roman" w:cs="Times New Roman"/>
        </w:rPr>
        <w:t xml:space="preserve"> - мон</w:t>
      </w:r>
      <w:r w:rsidRPr="007D7D0F">
        <w:rPr>
          <w:rFonts w:ascii="Times New Roman" w:hAnsi="Times New Roman" w:cs="Times New Roman"/>
        </w:rPr>
        <w:t xml:space="preserve">тажная петля </w:t>
      </w:r>
    </w:p>
    <w:p w14:paraId="7FC2E0F5"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723D25A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Рисунок 7.26 - Армирование ребристой плиты размерами 5,65x1,485 м (напрягаемая арматура условно не показана)</w:t>
      </w:r>
    </w:p>
    <w:p w14:paraId="2EDAE4F8"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3 </w:instrText>
      </w:r>
      <w:r w:rsidRPr="007D7D0F">
        <w:rPr>
          <w:rFonts w:ascii="Times New Roman" w:hAnsi="Times New Roman" w:cs="Times New Roman"/>
        </w:rPr>
        <w:instrText>"</w:instrText>
      </w:r>
      <w:r w:rsidRPr="007D7D0F">
        <w:rPr>
          <w:rFonts w:ascii="Times New Roman" w:hAnsi="Times New Roman" w:cs="Times New Roman"/>
        </w:rPr>
        <w:instrText>7.6 Многопустотные плиты перекрытий и покрытий"</w:instrText>
      </w:r>
      <w:r w:rsidRPr="007D7D0F">
        <w:rPr>
          <w:rFonts w:ascii="Times New Roman" w:hAnsi="Times New Roman" w:cs="Times New Roman"/>
        </w:rPr>
        <w:fldChar w:fldCharType="end"/>
      </w:r>
    </w:p>
    <w:p w14:paraId="1E8EBB76" w14:textId="77777777" w:rsidR="00000000" w:rsidRPr="007D7D0F" w:rsidRDefault="00C9362F">
      <w:pPr>
        <w:pStyle w:val="HEADERTEXT"/>
        <w:rPr>
          <w:rFonts w:ascii="Times New Roman" w:hAnsi="Times New Roman" w:cs="Times New Roman"/>
          <w:b/>
          <w:bCs/>
          <w:color w:val="auto"/>
        </w:rPr>
      </w:pPr>
    </w:p>
    <w:p w14:paraId="64BA6EA3"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7.6 Многопустотные плиты перекрытий и покрытий </w:t>
      </w:r>
    </w:p>
    <w:p w14:paraId="5F335C1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Общие данные</w:t>
      </w:r>
    </w:p>
    <w:p w14:paraId="50601E37" w14:textId="77777777" w:rsidR="00000000" w:rsidRPr="007D7D0F" w:rsidRDefault="00C9362F">
      <w:pPr>
        <w:pStyle w:val="FORMATTEXT"/>
        <w:ind w:firstLine="568"/>
        <w:jc w:val="both"/>
        <w:rPr>
          <w:rFonts w:ascii="Times New Roman" w:hAnsi="Times New Roman" w:cs="Times New Roman"/>
        </w:rPr>
      </w:pPr>
    </w:p>
    <w:p w14:paraId="1274119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7.6.1 Наиболее распространенные многопустотные плиты толщиной 220 мм с круглыми пустотами </w:t>
      </w:r>
      <w:r w:rsidRPr="007D7D0F">
        <w:rPr>
          <w:rFonts w:ascii="Times New Roman" w:hAnsi="Times New Roman" w:cs="Times New Roman"/>
        </w:rPr>
        <w:lastRenderedPageBreak/>
        <w:t>основным размером 159 мм предназначены для опирания по двум сторонам.</w:t>
      </w:r>
    </w:p>
    <w:p w14:paraId="09D410D3" w14:textId="77777777" w:rsidR="00000000" w:rsidRPr="007D7D0F" w:rsidRDefault="00C9362F">
      <w:pPr>
        <w:pStyle w:val="FORMATTEXT"/>
        <w:ind w:firstLine="568"/>
        <w:jc w:val="both"/>
        <w:rPr>
          <w:rFonts w:ascii="Times New Roman" w:hAnsi="Times New Roman" w:cs="Times New Roman"/>
        </w:rPr>
      </w:pPr>
    </w:p>
    <w:p w14:paraId="279613E5" w14:textId="643F9B0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7.6.2 Требования к изготовлению, маркировке, приемке, транспортированию и хранению, основные ра</w:t>
      </w:r>
      <w:r w:rsidRPr="007D7D0F">
        <w:rPr>
          <w:rFonts w:ascii="Times New Roman" w:hAnsi="Times New Roman" w:cs="Times New Roman"/>
        </w:rPr>
        <w:t xml:space="preserve">змеры наиболее часто применяемых многопустотных плит приведены в </w:t>
      </w:r>
      <w:r w:rsidRPr="007D7D0F">
        <w:rPr>
          <w:rFonts w:ascii="Times New Roman" w:hAnsi="Times New Roman" w:cs="Times New Roman"/>
        </w:rPr>
        <w:t>ГОСТ 32449</w:t>
      </w:r>
      <w:r w:rsidRPr="007D7D0F">
        <w:rPr>
          <w:rFonts w:ascii="Times New Roman" w:hAnsi="Times New Roman" w:cs="Times New Roman"/>
        </w:rPr>
        <w:t>.</w:t>
      </w:r>
    </w:p>
    <w:p w14:paraId="4385F63B" w14:textId="77777777" w:rsidR="00000000" w:rsidRPr="007D7D0F" w:rsidRDefault="00C9362F">
      <w:pPr>
        <w:pStyle w:val="FORMATTEXT"/>
        <w:ind w:firstLine="568"/>
        <w:jc w:val="both"/>
        <w:rPr>
          <w:rFonts w:ascii="Times New Roman" w:hAnsi="Times New Roman" w:cs="Times New Roman"/>
        </w:rPr>
      </w:pPr>
    </w:p>
    <w:p w14:paraId="05441E9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7.6.3 Железобетонные многопустотные плиты проектируют без предварительного напряжения и предварительно напряженными</w:t>
      </w:r>
      <w:r w:rsidRPr="007D7D0F">
        <w:rPr>
          <w:rFonts w:ascii="Times New Roman" w:hAnsi="Times New Roman" w:cs="Times New Roman"/>
        </w:rPr>
        <w:t>.</w:t>
      </w:r>
    </w:p>
    <w:p w14:paraId="215527B9" w14:textId="77777777" w:rsidR="00000000" w:rsidRPr="007D7D0F" w:rsidRDefault="00C9362F">
      <w:pPr>
        <w:pStyle w:val="FORMATTEXT"/>
        <w:ind w:firstLine="568"/>
        <w:jc w:val="both"/>
        <w:rPr>
          <w:rFonts w:ascii="Times New Roman" w:hAnsi="Times New Roman" w:cs="Times New Roman"/>
        </w:rPr>
      </w:pPr>
    </w:p>
    <w:p w14:paraId="72B9D475" w14:textId="3C173B4C"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7.6.4 Плиты следует проектировать из тяжелого бетона по </w:t>
      </w:r>
      <w:r w:rsidRPr="007D7D0F">
        <w:rPr>
          <w:rFonts w:ascii="Times New Roman" w:hAnsi="Times New Roman" w:cs="Times New Roman"/>
        </w:rPr>
        <w:t>ГОСТ 26633</w:t>
      </w:r>
      <w:r w:rsidRPr="007D7D0F">
        <w:rPr>
          <w:rFonts w:ascii="Times New Roman" w:hAnsi="Times New Roman" w:cs="Times New Roman"/>
        </w:rPr>
        <w:t xml:space="preserve"> и легкого конструкционного бетона по </w:t>
      </w:r>
      <w:r w:rsidRPr="007D7D0F">
        <w:rPr>
          <w:rFonts w:ascii="Times New Roman" w:hAnsi="Times New Roman" w:cs="Times New Roman"/>
        </w:rPr>
        <w:t>ГОСТ 25820</w:t>
      </w:r>
      <w:r w:rsidRPr="007D7D0F">
        <w:rPr>
          <w:rFonts w:ascii="Times New Roman" w:hAnsi="Times New Roman" w:cs="Times New Roman"/>
        </w:rPr>
        <w:t xml:space="preserve"> класса по прочности на сжатие не ниже В20.</w:t>
      </w:r>
    </w:p>
    <w:p w14:paraId="5E188E34" w14:textId="77777777" w:rsidR="00000000" w:rsidRPr="007D7D0F" w:rsidRDefault="00C9362F">
      <w:pPr>
        <w:pStyle w:val="FORMATTEXT"/>
        <w:ind w:firstLine="568"/>
        <w:jc w:val="both"/>
        <w:rPr>
          <w:rFonts w:ascii="Times New Roman" w:hAnsi="Times New Roman" w:cs="Times New Roman"/>
        </w:rPr>
      </w:pPr>
    </w:p>
    <w:p w14:paraId="6F144AE9" w14:textId="2CAFD9D4"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7.6.5 Конструктивные длину и ширину плит следует принимать равными соответствующему номинальному (координационному) размеру, умень</w:t>
      </w:r>
      <w:r w:rsidRPr="007D7D0F">
        <w:rPr>
          <w:rFonts w:ascii="Times New Roman" w:hAnsi="Times New Roman" w:cs="Times New Roman"/>
        </w:rPr>
        <w:t xml:space="preserve">шенному на значение </w:t>
      </w:r>
      <w:r w:rsidR="004B1667" w:rsidRPr="007D7D0F">
        <w:rPr>
          <w:rFonts w:ascii="Times New Roman" w:hAnsi="Times New Roman" w:cs="Times New Roman"/>
          <w:noProof/>
          <w:position w:val="-10"/>
        </w:rPr>
        <w:drawing>
          <wp:inline distT="0" distB="0" distL="0" distR="0" wp14:anchorId="7FF2112A" wp14:editId="09FF92D0">
            <wp:extent cx="163830" cy="21844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7D7D0F">
        <w:rPr>
          <w:rFonts w:ascii="Times New Roman" w:hAnsi="Times New Roman" w:cs="Times New Roman"/>
        </w:rPr>
        <w:t xml:space="preserve">(зазор между смежными плитами) или </w:t>
      </w:r>
      <w:r w:rsidR="004B1667" w:rsidRPr="007D7D0F">
        <w:rPr>
          <w:rFonts w:ascii="Times New Roman" w:hAnsi="Times New Roman" w:cs="Times New Roman"/>
          <w:noProof/>
          <w:position w:val="-10"/>
        </w:rPr>
        <w:drawing>
          <wp:inline distT="0" distB="0" distL="0" distR="0" wp14:anchorId="04898427" wp14:editId="06F65899">
            <wp:extent cx="191135" cy="21844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7D7D0F">
        <w:rPr>
          <w:rFonts w:ascii="Times New Roman" w:hAnsi="Times New Roman" w:cs="Times New Roman"/>
        </w:rPr>
        <w:t xml:space="preserve">(расстояние между смежными плитами при наличии между ними разделяющего элемента, например, антисейсмического пояса, вентиляционных </w:t>
      </w:r>
      <w:r w:rsidRPr="007D7D0F">
        <w:rPr>
          <w:rFonts w:ascii="Times New Roman" w:hAnsi="Times New Roman" w:cs="Times New Roman"/>
        </w:rPr>
        <w:t xml:space="preserve">каналов, гребня ригеля) или увеличенному на значение </w:t>
      </w:r>
      <w:r w:rsidR="004B1667" w:rsidRPr="007D7D0F">
        <w:rPr>
          <w:rFonts w:ascii="Times New Roman" w:hAnsi="Times New Roman" w:cs="Times New Roman"/>
          <w:noProof/>
          <w:position w:val="-11"/>
        </w:rPr>
        <w:drawing>
          <wp:inline distT="0" distB="0" distL="0" distR="0" wp14:anchorId="2A9F8471" wp14:editId="6D1D0D99">
            <wp:extent cx="184150" cy="231775"/>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7D7D0F">
        <w:rPr>
          <w:rFonts w:ascii="Times New Roman" w:hAnsi="Times New Roman" w:cs="Times New Roman"/>
        </w:rPr>
        <w:t>(например, для плит, опираемых на всю толщину стен лестничной клетки зданий с поперечными несущими стенами).</w:t>
      </w:r>
    </w:p>
    <w:p w14:paraId="788ACDAB" w14:textId="77777777" w:rsidR="00000000" w:rsidRPr="007D7D0F" w:rsidRDefault="00C9362F">
      <w:pPr>
        <w:pStyle w:val="FORMATTEXT"/>
        <w:ind w:firstLine="568"/>
        <w:jc w:val="both"/>
        <w:rPr>
          <w:rFonts w:ascii="Times New Roman" w:hAnsi="Times New Roman" w:cs="Times New Roman"/>
        </w:rPr>
      </w:pPr>
    </w:p>
    <w:p w14:paraId="0001113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Номинальное расстояние между центрами пустот в плитах сле</w:t>
      </w:r>
      <w:r w:rsidRPr="007D7D0F">
        <w:rPr>
          <w:rFonts w:ascii="Times New Roman" w:hAnsi="Times New Roman" w:cs="Times New Roman"/>
        </w:rPr>
        <w:t>дует принимать не менее 185 мм (расстояние между пустотами - не менее 26 мм).</w:t>
      </w:r>
    </w:p>
    <w:p w14:paraId="43FEE4DE" w14:textId="77777777" w:rsidR="00000000" w:rsidRPr="007D7D0F" w:rsidRDefault="00C9362F">
      <w:pPr>
        <w:pStyle w:val="FORMATTEXT"/>
        <w:ind w:firstLine="568"/>
        <w:jc w:val="both"/>
        <w:rPr>
          <w:rFonts w:ascii="Times New Roman" w:hAnsi="Times New Roman" w:cs="Times New Roman"/>
        </w:rPr>
      </w:pPr>
    </w:p>
    <w:p w14:paraId="249EE9B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7.6.6 В случаях, предусмотренных технологическим заданием, плиты могут быть с закладными изделиями, выпусками арматуры, местными вырезами, отверстиями и другими конструктивными </w:t>
      </w:r>
      <w:r w:rsidRPr="007D7D0F">
        <w:rPr>
          <w:rFonts w:ascii="Times New Roman" w:hAnsi="Times New Roman" w:cs="Times New Roman"/>
        </w:rPr>
        <w:t>деталями.</w:t>
      </w:r>
    </w:p>
    <w:p w14:paraId="7F793412" w14:textId="77777777" w:rsidR="00000000" w:rsidRPr="007D7D0F" w:rsidRDefault="00C9362F">
      <w:pPr>
        <w:pStyle w:val="FORMATTEXT"/>
        <w:ind w:firstLine="568"/>
        <w:jc w:val="both"/>
        <w:rPr>
          <w:rFonts w:ascii="Times New Roman" w:hAnsi="Times New Roman" w:cs="Times New Roman"/>
        </w:rPr>
      </w:pPr>
    </w:p>
    <w:p w14:paraId="67CF9CE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7.6.7 Пример опалубочной формы рядовой многопустотной плиты перекрытия размерами 5,65x1,49 м приведен на рисунке 7.27.</w:t>
      </w:r>
    </w:p>
    <w:p w14:paraId="22C27E2B" w14:textId="77777777" w:rsidR="00000000" w:rsidRPr="007D7D0F" w:rsidRDefault="00C9362F">
      <w:pPr>
        <w:pStyle w:val="FORMATTEXT"/>
        <w:ind w:firstLine="568"/>
        <w:jc w:val="both"/>
        <w:rPr>
          <w:rFonts w:ascii="Times New Roman" w:hAnsi="Times New Roman" w:cs="Times New Roman"/>
        </w:rPr>
      </w:pPr>
    </w:p>
    <w:p w14:paraId="1A6EF8F6"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485"/>
      </w:tblGrid>
      <w:tr w:rsidR="007D7D0F" w:rsidRPr="007D7D0F" w14:paraId="10061E47" w14:textId="77777777">
        <w:tblPrEx>
          <w:tblCellMar>
            <w:top w:w="0" w:type="dxa"/>
            <w:bottom w:w="0" w:type="dxa"/>
          </w:tblCellMar>
        </w:tblPrEx>
        <w:trPr>
          <w:jc w:val="center"/>
        </w:trPr>
        <w:tc>
          <w:tcPr>
            <w:tcW w:w="10485" w:type="dxa"/>
            <w:tcBorders>
              <w:top w:val="nil"/>
              <w:left w:val="nil"/>
              <w:bottom w:val="nil"/>
              <w:right w:val="nil"/>
            </w:tcBorders>
            <w:tcMar>
              <w:top w:w="114" w:type="dxa"/>
              <w:left w:w="28" w:type="dxa"/>
              <w:bottom w:w="114" w:type="dxa"/>
              <w:right w:w="28" w:type="dxa"/>
            </w:tcMar>
          </w:tcPr>
          <w:p w14:paraId="2E51B7D4" w14:textId="0BF994BC"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38"/>
                <w:sz w:val="24"/>
                <w:szCs w:val="24"/>
              </w:rPr>
              <w:drawing>
                <wp:inline distT="0" distB="0" distL="0" distR="0" wp14:anchorId="44A8A656" wp14:editId="3626DD03">
                  <wp:extent cx="5950585" cy="345948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5950585" cy="3459480"/>
                          </a:xfrm>
                          <a:prstGeom prst="rect">
                            <a:avLst/>
                          </a:prstGeom>
                          <a:noFill/>
                          <a:ln>
                            <a:noFill/>
                          </a:ln>
                        </pic:spPr>
                      </pic:pic>
                    </a:graphicData>
                  </a:graphic>
                </wp:inline>
              </w:drawing>
            </w:r>
          </w:p>
        </w:tc>
      </w:tr>
    </w:tbl>
    <w:p w14:paraId="55C45099"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6754F05F"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409650D7"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7.27 - Опалубочный чертеж рядовой многопустотной плиты размерами 5,65x1,49 м </w:t>
      </w:r>
    </w:p>
    <w:p w14:paraId="61A82A43"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0B6A243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Расчет многопустотных плит</w:t>
      </w:r>
    </w:p>
    <w:p w14:paraId="01FCC7C0" w14:textId="77777777" w:rsidR="00000000" w:rsidRPr="007D7D0F" w:rsidRDefault="00C9362F">
      <w:pPr>
        <w:pStyle w:val="FORMATTEXT"/>
        <w:ind w:firstLine="568"/>
        <w:jc w:val="both"/>
        <w:rPr>
          <w:rFonts w:ascii="Times New Roman" w:hAnsi="Times New Roman" w:cs="Times New Roman"/>
        </w:rPr>
      </w:pPr>
    </w:p>
    <w:p w14:paraId="5987BBD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7.6.8 Расчетное сечение плиты допускается рассматривать как тавровое высотой, равной</w:t>
      </w:r>
      <w:r w:rsidRPr="007D7D0F">
        <w:rPr>
          <w:rFonts w:ascii="Times New Roman" w:hAnsi="Times New Roman" w:cs="Times New Roman"/>
        </w:rPr>
        <w:t xml:space="preserve"> высоте плиты. Ширина верхней полки тавра должна быть принята с учетом боковых подрезок - шпонок. Ширина ребра расчетного сечения равняется сумме толщин всех ребер.</w:t>
      </w:r>
    </w:p>
    <w:p w14:paraId="473DC53B" w14:textId="77777777" w:rsidR="00000000" w:rsidRPr="007D7D0F" w:rsidRDefault="00C9362F">
      <w:pPr>
        <w:pStyle w:val="FORMATTEXT"/>
        <w:ind w:firstLine="568"/>
        <w:jc w:val="both"/>
        <w:rPr>
          <w:rFonts w:ascii="Times New Roman" w:hAnsi="Times New Roman" w:cs="Times New Roman"/>
        </w:rPr>
      </w:pPr>
    </w:p>
    <w:p w14:paraId="27C433A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7.6.9 Для расчета по предельным состояниям второй группы допускается принимать расчетное с</w:t>
      </w:r>
      <w:r w:rsidRPr="007D7D0F">
        <w:rPr>
          <w:rFonts w:ascii="Times New Roman" w:hAnsi="Times New Roman" w:cs="Times New Roman"/>
        </w:rPr>
        <w:t>ечение двутавровым, заменяя пустоты различной формы эквивалентными прямоугольными.</w:t>
      </w:r>
    </w:p>
    <w:p w14:paraId="2CFEC252" w14:textId="77777777" w:rsidR="00000000" w:rsidRPr="007D7D0F" w:rsidRDefault="00C9362F">
      <w:pPr>
        <w:pStyle w:val="FORMATTEXT"/>
        <w:ind w:firstLine="568"/>
        <w:jc w:val="both"/>
        <w:rPr>
          <w:rFonts w:ascii="Times New Roman" w:hAnsi="Times New Roman" w:cs="Times New Roman"/>
        </w:rPr>
      </w:pPr>
    </w:p>
    <w:p w14:paraId="6C3FC1B4" w14:textId="208F838F"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7.6.10 Расчет плит без предварительного напряжения по образованию и раскрытию трещин следует выполнять согласно 8.2.4-8.2.18 </w:t>
      </w:r>
      <w:r w:rsidRPr="007D7D0F">
        <w:rPr>
          <w:rFonts w:ascii="Times New Roman" w:hAnsi="Times New Roman" w:cs="Times New Roman"/>
        </w:rPr>
        <w:t>СП 63.13330.2012</w:t>
      </w:r>
      <w:r w:rsidRPr="007D7D0F">
        <w:rPr>
          <w:rFonts w:ascii="Times New Roman" w:hAnsi="Times New Roman" w:cs="Times New Roman"/>
        </w:rPr>
        <w:t xml:space="preserve">, а для предварительно напряженных плит - согласно 9.3.5-9.3.11 </w:t>
      </w:r>
      <w:r w:rsidRPr="007D7D0F">
        <w:rPr>
          <w:rFonts w:ascii="Times New Roman" w:hAnsi="Times New Roman" w:cs="Times New Roman"/>
        </w:rPr>
        <w:t>СП 63.13330.2012</w:t>
      </w:r>
      <w:r w:rsidRPr="007D7D0F">
        <w:rPr>
          <w:rFonts w:ascii="Times New Roman" w:hAnsi="Times New Roman" w:cs="Times New Roman"/>
        </w:rPr>
        <w:t>.</w:t>
      </w:r>
    </w:p>
    <w:p w14:paraId="64F71A1D" w14:textId="77777777" w:rsidR="00000000" w:rsidRPr="007D7D0F" w:rsidRDefault="00C9362F">
      <w:pPr>
        <w:pStyle w:val="FORMATTEXT"/>
        <w:ind w:firstLine="568"/>
        <w:jc w:val="both"/>
        <w:rPr>
          <w:rFonts w:ascii="Times New Roman" w:hAnsi="Times New Roman" w:cs="Times New Roman"/>
        </w:rPr>
      </w:pPr>
    </w:p>
    <w:p w14:paraId="76B1B0F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Конструирование многопустотных плит</w:t>
      </w:r>
    </w:p>
    <w:p w14:paraId="19DEB2D3" w14:textId="77777777" w:rsidR="00000000" w:rsidRPr="007D7D0F" w:rsidRDefault="00C9362F">
      <w:pPr>
        <w:pStyle w:val="FORMATTEXT"/>
        <w:ind w:firstLine="568"/>
        <w:jc w:val="both"/>
        <w:rPr>
          <w:rFonts w:ascii="Times New Roman" w:hAnsi="Times New Roman" w:cs="Times New Roman"/>
        </w:rPr>
      </w:pPr>
    </w:p>
    <w:p w14:paraId="0F7EFA0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7.6.11 Заделка пустот в торцах плит бетонными цилиндрами выполняется для узлов опирания на торцевые зоны плит вышерасположенных стен, нагрузка от которых может </w:t>
      </w:r>
      <w:r w:rsidRPr="007D7D0F">
        <w:rPr>
          <w:rFonts w:ascii="Times New Roman" w:hAnsi="Times New Roman" w:cs="Times New Roman"/>
        </w:rPr>
        <w:t>вызывать смятие бетона в опорных зонах плит.</w:t>
      </w:r>
    </w:p>
    <w:p w14:paraId="154AD349" w14:textId="77777777" w:rsidR="00000000" w:rsidRPr="007D7D0F" w:rsidRDefault="00C9362F">
      <w:pPr>
        <w:pStyle w:val="FORMATTEXT"/>
        <w:ind w:firstLine="568"/>
        <w:jc w:val="both"/>
        <w:rPr>
          <w:rFonts w:ascii="Times New Roman" w:hAnsi="Times New Roman" w:cs="Times New Roman"/>
        </w:rPr>
      </w:pPr>
    </w:p>
    <w:p w14:paraId="72984AD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Заделка пустот в торцах плит, если это предусмотрено в рабочих чертежах, должна быть выполнена бетонными цилиндрами заводом-изготовителем, а при их отсутствии - на строительной площадке раствором марки не ниже </w:t>
      </w:r>
      <w:r w:rsidRPr="007D7D0F">
        <w:rPr>
          <w:rFonts w:ascii="Times New Roman" w:hAnsi="Times New Roman" w:cs="Times New Roman"/>
        </w:rPr>
        <w:t>100.</w:t>
      </w:r>
    </w:p>
    <w:p w14:paraId="577C2A91" w14:textId="77777777" w:rsidR="00000000" w:rsidRPr="007D7D0F" w:rsidRDefault="00C9362F">
      <w:pPr>
        <w:pStyle w:val="FORMATTEXT"/>
        <w:ind w:firstLine="568"/>
        <w:jc w:val="both"/>
        <w:rPr>
          <w:rFonts w:ascii="Times New Roman" w:hAnsi="Times New Roman" w:cs="Times New Roman"/>
        </w:rPr>
      </w:pPr>
    </w:p>
    <w:p w14:paraId="72F22143" w14:textId="137707DB"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7.6.12 У концов предварительно напряженных плит необходимо устанавливать дополнительную поперечную или косвенную арматуру согласно 10.3.20 </w:t>
      </w:r>
      <w:r w:rsidRPr="007D7D0F">
        <w:rPr>
          <w:rFonts w:ascii="Times New Roman" w:hAnsi="Times New Roman" w:cs="Times New Roman"/>
        </w:rPr>
        <w:t>СП 63.</w:t>
      </w:r>
      <w:r w:rsidRPr="007D7D0F">
        <w:rPr>
          <w:rFonts w:ascii="Times New Roman" w:hAnsi="Times New Roman" w:cs="Times New Roman"/>
        </w:rPr>
        <w:t>13330.2012</w:t>
      </w:r>
      <w:r w:rsidRPr="007D7D0F">
        <w:rPr>
          <w:rFonts w:ascii="Times New Roman" w:hAnsi="Times New Roman" w:cs="Times New Roman"/>
        </w:rPr>
        <w:t>.</w:t>
      </w:r>
    </w:p>
    <w:p w14:paraId="4DF30AD7" w14:textId="77777777" w:rsidR="00000000" w:rsidRPr="007D7D0F" w:rsidRDefault="00C9362F">
      <w:pPr>
        <w:pStyle w:val="FORMATTEXT"/>
        <w:ind w:firstLine="568"/>
        <w:jc w:val="both"/>
        <w:rPr>
          <w:rFonts w:ascii="Times New Roman" w:hAnsi="Times New Roman" w:cs="Times New Roman"/>
        </w:rPr>
      </w:pPr>
    </w:p>
    <w:p w14:paraId="7FF3AB8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7.6.13 Пример армирования рядовой многопустотной плиты перекрытия размерами 5,65x1,49 м приведен на рисунке 7.28.</w:t>
      </w:r>
    </w:p>
    <w:p w14:paraId="42092B12" w14:textId="77777777" w:rsidR="00000000" w:rsidRPr="007D7D0F" w:rsidRDefault="00C9362F">
      <w:pPr>
        <w:pStyle w:val="FORMATTEXT"/>
        <w:ind w:firstLine="568"/>
        <w:jc w:val="both"/>
        <w:rPr>
          <w:rFonts w:ascii="Times New Roman" w:hAnsi="Times New Roman" w:cs="Times New Roman"/>
        </w:rPr>
      </w:pPr>
    </w:p>
    <w:p w14:paraId="74C62C46" w14:textId="77777777" w:rsidR="00000000" w:rsidRPr="007D7D0F" w:rsidRDefault="00C9362F">
      <w:pPr>
        <w:pStyle w:val="FORMATTEXT"/>
        <w:ind w:firstLine="568"/>
        <w:jc w:val="both"/>
        <w:rPr>
          <w:rFonts w:ascii="Times New Roman" w:hAnsi="Times New Roman" w:cs="Times New Roman"/>
        </w:rPr>
      </w:pPr>
    </w:p>
    <w:p w14:paraId="719D785B"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3 </w:instrText>
      </w:r>
      <w:r w:rsidRPr="007D7D0F">
        <w:rPr>
          <w:rFonts w:ascii="Times New Roman" w:hAnsi="Times New Roman" w:cs="Times New Roman"/>
        </w:rPr>
        <w:instrText>"</w:instrText>
      </w:r>
      <w:r w:rsidRPr="007D7D0F">
        <w:rPr>
          <w:rFonts w:ascii="Times New Roman" w:hAnsi="Times New Roman" w:cs="Times New Roman"/>
        </w:rPr>
        <w:instrText>7.7 Элементы жесткости"</w:instrText>
      </w:r>
      <w:r w:rsidRPr="007D7D0F">
        <w:rPr>
          <w:rFonts w:ascii="Times New Roman" w:hAnsi="Times New Roman" w:cs="Times New Roman"/>
        </w:rPr>
        <w:fldChar w:fldCharType="end"/>
      </w:r>
    </w:p>
    <w:p w14:paraId="411F2FDF" w14:textId="77777777" w:rsidR="00000000" w:rsidRPr="007D7D0F" w:rsidRDefault="00C9362F">
      <w:pPr>
        <w:pStyle w:val="HEADERTEXT"/>
        <w:rPr>
          <w:rFonts w:ascii="Times New Roman" w:hAnsi="Times New Roman" w:cs="Times New Roman"/>
          <w:b/>
          <w:bCs/>
          <w:color w:val="auto"/>
        </w:rPr>
      </w:pPr>
    </w:p>
    <w:p w14:paraId="647C5EBE"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7.7 Элементы жесткости </w:t>
      </w:r>
    </w:p>
    <w:p w14:paraId="124B8BF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7.7.1 Классификация элементов жесткости и правила их расположе</w:t>
      </w:r>
      <w:r w:rsidRPr="007D7D0F">
        <w:rPr>
          <w:rFonts w:ascii="Times New Roman" w:hAnsi="Times New Roman" w:cs="Times New Roman"/>
        </w:rPr>
        <w:t>ния и установки приведены в подразделе 5.3. Расчетные схемы и правила определения жесткости элементов жесткости приведены в подразделе 6.3.</w:t>
      </w:r>
    </w:p>
    <w:p w14:paraId="774586FA" w14:textId="77777777" w:rsidR="00000000" w:rsidRPr="007D7D0F" w:rsidRDefault="00C9362F">
      <w:pPr>
        <w:pStyle w:val="FORMATTEXT"/>
        <w:ind w:firstLine="568"/>
        <w:jc w:val="both"/>
        <w:rPr>
          <w:rFonts w:ascii="Times New Roman" w:hAnsi="Times New Roman" w:cs="Times New Roman"/>
        </w:rPr>
      </w:pPr>
    </w:p>
    <w:p w14:paraId="49E96D38" w14:textId="63B909CD"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7.7.2 Расчет и конструирование стальных элементов связевых панелей следует выполнять с учетом требований</w:t>
      </w:r>
      <w:r w:rsidRPr="007D7D0F">
        <w:rPr>
          <w:rFonts w:ascii="Times New Roman" w:hAnsi="Times New Roman" w:cs="Times New Roman"/>
        </w:rPr>
        <w:t xml:space="preserve"> 4.2.5-4.2.6 и 15.4 </w:t>
      </w:r>
      <w:r w:rsidRPr="007D7D0F">
        <w:rPr>
          <w:rFonts w:ascii="Times New Roman" w:hAnsi="Times New Roman" w:cs="Times New Roman"/>
        </w:rPr>
        <w:t>СП 16.13330.2017</w:t>
      </w:r>
      <w:r w:rsidRPr="007D7D0F">
        <w:rPr>
          <w:rFonts w:ascii="Times New Roman" w:hAnsi="Times New Roman" w:cs="Times New Roman"/>
        </w:rPr>
        <w:t>.</w:t>
      </w:r>
    </w:p>
    <w:p w14:paraId="1B0FCAE6" w14:textId="77777777" w:rsidR="00000000" w:rsidRPr="007D7D0F" w:rsidRDefault="00C9362F">
      <w:pPr>
        <w:pStyle w:val="FORMATTEXT"/>
        <w:ind w:firstLine="568"/>
        <w:jc w:val="both"/>
        <w:rPr>
          <w:rFonts w:ascii="Times New Roman" w:hAnsi="Times New Roman" w:cs="Times New Roman"/>
        </w:rPr>
      </w:pPr>
    </w:p>
    <w:p w14:paraId="47E78CF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7.7.3 Сборные железобетонные диафрагмы жесткости с полками для опирания плит представляют собой железобетонн</w:t>
      </w:r>
      <w:r w:rsidRPr="007D7D0F">
        <w:rPr>
          <w:rFonts w:ascii="Times New Roman" w:hAnsi="Times New Roman" w:cs="Times New Roman"/>
        </w:rPr>
        <w:t>ые стенки толщиной 12-18 см, устанавливаемые в каждом этаже и привариваемые к колоннам через закладные детали. При больших расстояниях между колоннами применяют две и более стенки, свариваемые друг с другом. В стенках могут устраиваться дверные и иные прое</w:t>
      </w:r>
      <w:r w:rsidRPr="007D7D0F">
        <w:rPr>
          <w:rFonts w:ascii="Times New Roman" w:hAnsi="Times New Roman" w:cs="Times New Roman"/>
        </w:rPr>
        <w:t>мы.</w:t>
      </w:r>
    </w:p>
    <w:p w14:paraId="19175DB6" w14:textId="77777777" w:rsidR="00000000" w:rsidRPr="007D7D0F" w:rsidRDefault="00C9362F">
      <w:pPr>
        <w:pStyle w:val="FORMATTEXT"/>
        <w:ind w:firstLine="568"/>
        <w:jc w:val="both"/>
        <w:rPr>
          <w:rFonts w:ascii="Times New Roman" w:hAnsi="Times New Roman" w:cs="Times New Roman"/>
        </w:rPr>
      </w:pPr>
    </w:p>
    <w:p w14:paraId="3072C644"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720"/>
      </w:tblGrid>
      <w:tr w:rsidR="007D7D0F" w:rsidRPr="007D7D0F" w14:paraId="5C7BD2DC" w14:textId="77777777">
        <w:tblPrEx>
          <w:tblCellMar>
            <w:top w:w="0" w:type="dxa"/>
            <w:bottom w:w="0" w:type="dxa"/>
          </w:tblCellMar>
        </w:tblPrEx>
        <w:trPr>
          <w:jc w:val="center"/>
        </w:trPr>
        <w:tc>
          <w:tcPr>
            <w:tcW w:w="9720" w:type="dxa"/>
            <w:tcBorders>
              <w:top w:val="nil"/>
              <w:left w:val="nil"/>
              <w:bottom w:val="nil"/>
              <w:right w:val="nil"/>
            </w:tcBorders>
            <w:tcMar>
              <w:top w:w="114" w:type="dxa"/>
              <w:left w:w="28" w:type="dxa"/>
              <w:bottom w:w="114" w:type="dxa"/>
              <w:right w:w="28" w:type="dxa"/>
            </w:tcMar>
          </w:tcPr>
          <w:p w14:paraId="3E2CEC8E" w14:textId="0F19224C"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228"/>
                <w:sz w:val="24"/>
                <w:szCs w:val="24"/>
              </w:rPr>
              <w:lastRenderedPageBreak/>
              <w:drawing>
                <wp:inline distT="0" distB="0" distL="0" distR="0" wp14:anchorId="15020F6E" wp14:editId="61B8F197">
                  <wp:extent cx="5779770" cy="574548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5779770" cy="5745480"/>
                          </a:xfrm>
                          <a:prstGeom prst="rect">
                            <a:avLst/>
                          </a:prstGeom>
                          <a:noFill/>
                          <a:ln>
                            <a:noFill/>
                          </a:ln>
                        </pic:spPr>
                      </pic:pic>
                    </a:graphicData>
                  </a:graphic>
                </wp:inline>
              </w:drawing>
            </w:r>
          </w:p>
        </w:tc>
      </w:tr>
    </w:tbl>
    <w:p w14:paraId="15552282"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7E198DDE"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      </w:t>
      </w:r>
    </w:p>
    <w:p w14:paraId="35648A24"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1</w:t>
      </w:r>
      <w:r w:rsidRPr="007D7D0F">
        <w:rPr>
          <w:rFonts w:ascii="Times New Roman" w:hAnsi="Times New Roman" w:cs="Times New Roman"/>
        </w:rPr>
        <w:t xml:space="preserve"> - рабочая растянутая арматура; </w:t>
      </w:r>
      <w:r w:rsidRPr="007D7D0F">
        <w:rPr>
          <w:rFonts w:ascii="Times New Roman" w:hAnsi="Times New Roman" w:cs="Times New Roman"/>
          <w:i/>
          <w:iCs/>
        </w:rPr>
        <w:t>2</w:t>
      </w:r>
      <w:r w:rsidRPr="007D7D0F">
        <w:rPr>
          <w:rFonts w:ascii="Times New Roman" w:hAnsi="Times New Roman" w:cs="Times New Roman"/>
        </w:rPr>
        <w:t xml:space="preserve"> - арматурный каркас; </w:t>
      </w:r>
      <w:r w:rsidRPr="007D7D0F">
        <w:rPr>
          <w:rFonts w:ascii="Times New Roman" w:hAnsi="Times New Roman" w:cs="Times New Roman"/>
          <w:i/>
          <w:iCs/>
        </w:rPr>
        <w:t>3, 4, 5</w:t>
      </w:r>
      <w:r w:rsidRPr="007D7D0F">
        <w:rPr>
          <w:rFonts w:ascii="Times New Roman" w:hAnsi="Times New Roman" w:cs="Times New Roman"/>
        </w:rPr>
        <w:t xml:space="preserve"> - арматурная сетка; </w:t>
      </w:r>
      <w:r w:rsidRPr="007D7D0F">
        <w:rPr>
          <w:rFonts w:ascii="Times New Roman" w:hAnsi="Times New Roman" w:cs="Times New Roman"/>
          <w:i/>
          <w:iCs/>
        </w:rPr>
        <w:t>6</w:t>
      </w:r>
      <w:r w:rsidRPr="007D7D0F">
        <w:rPr>
          <w:rFonts w:ascii="Times New Roman" w:hAnsi="Times New Roman" w:cs="Times New Roman"/>
        </w:rPr>
        <w:t xml:space="preserve"> - монтажная петля </w:t>
      </w:r>
    </w:p>
    <w:p w14:paraId="6D1450BB"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3F6A04F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7.28 - Армирование рядовой многопустотной плиты размерами 5,65x1,49 м </w:t>
      </w:r>
    </w:p>
    <w:p w14:paraId="614DCC27"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009DCC2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7.7.4 В элементах жесткости, состоящих из колонн, ригелей и заполнения в виде плоских диафрагм жесткости, соединенных с друг другом с помощью сварки и омоноличивания зазоров в их вертикальных и горизонтальных швах, при формировании расчетной модели диафраг</w:t>
      </w:r>
      <w:r w:rsidRPr="007D7D0F">
        <w:rPr>
          <w:rFonts w:ascii="Times New Roman" w:hAnsi="Times New Roman" w:cs="Times New Roman"/>
        </w:rPr>
        <w:t>м принимается, что нормальные напряжения в поперечном сечении диафрагмы воспринимаются только колоннами, а функция заполнения - передача вертикальных сдвигающих усилий.</w:t>
      </w:r>
    </w:p>
    <w:p w14:paraId="40AD17A2" w14:textId="77777777" w:rsidR="00000000" w:rsidRPr="007D7D0F" w:rsidRDefault="00C9362F">
      <w:pPr>
        <w:pStyle w:val="FORMATTEXT"/>
        <w:ind w:firstLine="568"/>
        <w:jc w:val="both"/>
        <w:rPr>
          <w:rFonts w:ascii="Times New Roman" w:hAnsi="Times New Roman" w:cs="Times New Roman"/>
        </w:rPr>
      </w:pPr>
    </w:p>
    <w:p w14:paraId="4B706F2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7.7.5 Ядра жесткости, как правило, представляют собой стены лестничных клеток, лифтовы</w:t>
      </w:r>
      <w:r w:rsidRPr="007D7D0F">
        <w:rPr>
          <w:rFonts w:ascii="Times New Roman" w:hAnsi="Times New Roman" w:cs="Times New Roman"/>
        </w:rPr>
        <w:t>х шахт и т.п. Они способны сопротивляться горизонтальным воздействиям обоих главных направлений.</w:t>
      </w:r>
    </w:p>
    <w:p w14:paraId="33660809" w14:textId="77777777" w:rsidR="00000000" w:rsidRPr="007D7D0F" w:rsidRDefault="00C9362F">
      <w:pPr>
        <w:pStyle w:val="FORMATTEXT"/>
        <w:ind w:firstLine="568"/>
        <w:jc w:val="both"/>
        <w:rPr>
          <w:rFonts w:ascii="Times New Roman" w:hAnsi="Times New Roman" w:cs="Times New Roman"/>
        </w:rPr>
      </w:pPr>
    </w:p>
    <w:p w14:paraId="6C4F105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Стены ядер жесткости могут выполняться из сборного железобетона аналогично сборным диафрагмам жесткости, из монолитного бетона или из кирпича.</w:t>
      </w:r>
    </w:p>
    <w:p w14:paraId="3031E578" w14:textId="77777777" w:rsidR="00000000" w:rsidRPr="007D7D0F" w:rsidRDefault="00C9362F">
      <w:pPr>
        <w:pStyle w:val="FORMATTEXT"/>
        <w:ind w:firstLine="568"/>
        <w:jc w:val="both"/>
        <w:rPr>
          <w:rFonts w:ascii="Times New Roman" w:hAnsi="Times New Roman" w:cs="Times New Roman"/>
        </w:rPr>
      </w:pPr>
    </w:p>
    <w:p w14:paraId="053CF1C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Конструкция сб</w:t>
      </w:r>
      <w:r w:rsidRPr="007D7D0F">
        <w:rPr>
          <w:rFonts w:ascii="Times New Roman" w:hAnsi="Times New Roman" w:cs="Times New Roman"/>
        </w:rPr>
        <w:t>орного ядра жесткости состоит из колонн, объединенных плоскими диафрагмами жесткости.</w:t>
      </w:r>
    </w:p>
    <w:p w14:paraId="0E1345B2" w14:textId="77777777" w:rsidR="00000000" w:rsidRPr="007D7D0F" w:rsidRDefault="00C9362F">
      <w:pPr>
        <w:pStyle w:val="FORMATTEXT"/>
        <w:ind w:firstLine="568"/>
        <w:jc w:val="both"/>
        <w:rPr>
          <w:rFonts w:ascii="Times New Roman" w:hAnsi="Times New Roman" w:cs="Times New Roman"/>
        </w:rPr>
      </w:pPr>
    </w:p>
    <w:p w14:paraId="1465633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7.7.6 Проверку прочности диафрагм выполняют по нормальным сечениям при внецентренном сжатии и на сдвиг по поперечным силам, а также для закладных изделий и перемычек на </w:t>
      </w:r>
      <w:r w:rsidRPr="007D7D0F">
        <w:rPr>
          <w:rFonts w:ascii="Times New Roman" w:hAnsi="Times New Roman" w:cs="Times New Roman"/>
        </w:rPr>
        <w:t xml:space="preserve">действие сдвигающих усилий в </w:t>
      </w:r>
      <w:r w:rsidRPr="007D7D0F">
        <w:rPr>
          <w:rFonts w:ascii="Times New Roman" w:hAnsi="Times New Roman" w:cs="Times New Roman"/>
        </w:rPr>
        <w:lastRenderedPageBreak/>
        <w:t>вертикальных швах.</w:t>
      </w:r>
    </w:p>
    <w:p w14:paraId="109B9BCF" w14:textId="77777777" w:rsidR="00000000" w:rsidRPr="007D7D0F" w:rsidRDefault="00C9362F">
      <w:pPr>
        <w:pStyle w:val="FORMATTEXT"/>
        <w:ind w:firstLine="568"/>
        <w:jc w:val="both"/>
        <w:rPr>
          <w:rFonts w:ascii="Times New Roman" w:hAnsi="Times New Roman" w:cs="Times New Roman"/>
        </w:rPr>
      </w:pPr>
    </w:p>
    <w:p w14:paraId="3CB5067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7.7.7 Для плоских двухколонных диафрагм проверяется прочность нормальных сечений при внецентренном сжатии, при этом в составе диафрагмы сложного поперечного сечения выделяются все расчетные плоские диафрагмы</w:t>
      </w:r>
      <w:r w:rsidRPr="007D7D0F">
        <w:rPr>
          <w:rFonts w:ascii="Times New Roman" w:hAnsi="Times New Roman" w:cs="Times New Roman"/>
        </w:rPr>
        <w:t>.</w:t>
      </w:r>
    </w:p>
    <w:p w14:paraId="07C64B98" w14:textId="77777777" w:rsidR="00000000" w:rsidRPr="007D7D0F" w:rsidRDefault="00C9362F">
      <w:pPr>
        <w:pStyle w:val="FORMATTEXT"/>
        <w:ind w:firstLine="568"/>
        <w:jc w:val="both"/>
        <w:rPr>
          <w:rFonts w:ascii="Times New Roman" w:hAnsi="Times New Roman" w:cs="Times New Roman"/>
        </w:rPr>
      </w:pPr>
    </w:p>
    <w:p w14:paraId="5D4EAE7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7.7.8 Конструкция узла примыкания диафрагмы жесткости к колонне приведена на рисунке 7.29, а пример армирования - на рисунке 7.30.</w:t>
      </w:r>
    </w:p>
    <w:p w14:paraId="2E8786BC" w14:textId="77777777" w:rsidR="00000000" w:rsidRPr="007D7D0F" w:rsidRDefault="00C9362F">
      <w:pPr>
        <w:pStyle w:val="FORMATTEXT"/>
        <w:ind w:firstLine="568"/>
        <w:jc w:val="both"/>
        <w:rPr>
          <w:rFonts w:ascii="Times New Roman" w:hAnsi="Times New Roman" w:cs="Times New Roman"/>
        </w:rPr>
      </w:pPr>
    </w:p>
    <w:p w14:paraId="2048B809"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740"/>
      </w:tblGrid>
      <w:tr w:rsidR="007D7D0F" w:rsidRPr="007D7D0F" w14:paraId="575255AB" w14:textId="77777777">
        <w:tblPrEx>
          <w:tblCellMar>
            <w:top w:w="0" w:type="dxa"/>
            <w:bottom w:w="0" w:type="dxa"/>
          </w:tblCellMar>
        </w:tblPrEx>
        <w:trPr>
          <w:jc w:val="center"/>
        </w:trPr>
        <w:tc>
          <w:tcPr>
            <w:tcW w:w="7740" w:type="dxa"/>
            <w:tcBorders>
              <w:top w:val="nil"/>
              <w:left w:val="nil"/>
              <w:bottom w:val="nil"/>
              <w:right w:val="nil"/>
            </w:tcBorders>
            <w:tcMar>
              <w:top w:w="114" w:type="dxa"/>
              <w:left w:w="28" w:type="dxa"/>
              <w:bottom w:w="114" w:type="dxa"/>
              <w:right w:w="28" w:type="dxa"/>
            </w:tcMar>
          </w:tcPr>
          <w:p w14:paraId="20C8EDAA" w14:textId="0BAE8F82"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30"/>
                <w:sz w:val="24"/>
                <w:szCs w:val="24"/>
              </w:rPr>
              <w:drawing>
                <wp:inline distT="0" distB="0" distL="0" distR="0" wp14:anchorId="0B16AECE" wp14:editId="28D843D2">
                  <wp:extent cx="4688205" cy="325501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4688205" cy="3255010"/>
                          </a:xfrm>
                          <a:prstGeom prst="rect">
                            <a:avLst/>
                          </a:prstGeom>
                          <a:noFill/>
                          <a:ln>
                            <a:noFill/>
                          </a:ln>
                        </pic:spPr>
                      </pic:pic>
                    </a:graphicData>
                  </a:graphic>
                </wp:inline>
              </w:drawing>
            </w:r>
          </w:p>
        </w:tc>
      </w:tr>
    </w:tbl>
    <w:p w14:paraId="0CAD62D5"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72B53375"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      </w:t>
      </w:r>
    </w:p>
    <w:p w14:paraId="2C84048B"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1</w:t>
      </w:r>
      <w:r w:rsidRPr="007D7D0F">
        <w:rPr>
          <w:rFonts w:ascii="Times New Roman" w:hAnsi="Times New Roman" w:cs="Times New Roman"/>
        </w:rPr>
        <w:t xml:space="preserve"> - диафрагма жесткости; </w:t>
      </w:r>
      <w:r w:rsidRPr="007D7D0F">
        <w:rPr>
          <w:rFonts w:ascii="Times New Roman" w:hAnsi="Times New Roman" w:cs="Times New Roman"/>
          <w:i/>
          <w:iCs/>
        </w:rPr>
        <w:t>2</w:t>
      </w:r>
      <w:r w:rsidRPr="007D7D0F">
        <w:rPr>
          <w:rFonts w:ascii="Times New Roman" w:hAnsi="Times New Roman" w:cs="Times New Roman"/>
        </w:rPr>
        <w:t xml:space="preserve"> - закладная деталь; </w:t>
      </w:r>
      <w:r w:rsidRPr="007D7D0F">
        <w:rPr>
          <w:rFonts w:ascii="Times New Roman" w:hAnsi="Times New Roman" w:cs="Times New Roman"/>
          <w:i/>
          <w:iCs/>
        </w:rPr>
        <w:t>3</w:t>
      </w:r>
      <w:r w:rsidRPr="007D7D0F">
        <w:rPr>
          <w:rFonts w:ascii="Times New Roman" w:hAnsi="Times New Roman" w:cs="Times New Roman"/>
        </w:rPr>
        <w:t xml:space="preserve"> - закладная деталь (хомут</w:t>
      </w:r>
      <w:r w:rsidRPr="007D7D0F">
        <w:rPr>
          <w:rFonts w:ascii="Times New Roman" w:hAnsi="Times New Roman" w:cs="Times New Roman"/>
        </w:rPr>
        <w:t xml:space="preserve">) в колонне; </w:t>
      </w:r>
      <w:r w:rsidRPr="007D7D0F">
        <w:rPr>
          <w:rFonts w:ascii="Times New Roman" w:hAnsi="Times New Roman" w:cs="Times New Roman"/>
          <w:i/>
          <w:iCs/>
        </w:rPr>
        <w:t>4</w:t>
      </w:r>
      <w:r w:rsidRPr="007D7D0F">
        <w:rPr>
          <w:rFonts w:ascii="Times New Roman" w:hAnsi="Times New Roman" w:cs="Times New Roman"/>
        </w:rPr>
        <w:t xml:space="preserve"> - колонна </w:t>
      </w:r>
    </w:p>
    <w:p w14:paraId="5FAF17D8"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5B32A105"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7.29 - Узел примыкания диафрагмы жесткости к колонне </w:t>
      </w:r>
    </w:p>
    <w:p w14:paraId="405817B4"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765"/>
      </w:tblGrid>
      <w:tr w:rsidR="007D7D0F" w:rsidRPr="007D7D0F" w14:paraId="1AEA2940" w14:textId="77777777">
        <w:tblPrEx>
          <w:tblCellMar>
            <w:top w:w="0" w:type="dxa"/>
            <w:bottom w:w="0" w:type="dxa"/>
          </w:tblCellMar>
        </w:tblPrEx>
        <w:trPr>
          <w:jc w:val="center"/>
        </w:trPr>
        <w:tc>
          <w:tcPr>
            <w:tcW w:w="6765" w:type="dxa"/>
            <w:tcBorders>
              <w:top w:val="nil"/>
              <w:left w:val="nil"/>
              <w:bottom w:val="nil"/>
              <w:right w:val="nil"/>
            </w:tcBorders>
            <w:tcMar>
              <w:top w:w="114" w:type="dxa"/>
              <w:left w:w="28" w:type="dxa"/>
              <w:bottom w:w="114" w:type="dxa"/>
              <w:right w:w="28" w:type="dxa"/>
            </w:tcMar>
          </w:tcPr>
          <w:p w14:paraId="0E923AE5" w14:textId="555E3589"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41"/>
                <w:sz w:val="24"/>
                <w:szCs w:val="24"/>
              </w:rPr>
              <w:lastRenderedPageBreak/>
              <w:drawing>
                <wp:inline distT="0" distB="0" distL="0" distR="0" wp14:anchorId="003CBF06" wp14:editId="3A471E32">
                  <wp:extent cx="3316605" cy="355536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3316605" cy="3555365"/>
                          </a:xfrm>
                          <a:prstGeom prst="rect">
                            <a:avLst/>
                          </a:prstGeom>
                          <a:noFill/>
                          <a:ln>
                            <a:noFill/>
                          </a:ln>
                        </pic:spPr>
                      </pic:pic>
                    </a:graphicData>
                  </a:graphic>
                </wp:inline>
              </w:drawing>
            </w:r>
          </w:p>
        </w:tc>
      </w:tr>
    </w:tbl>
    <w:p w14:paraId="243D4FB9"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5F282D05"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      </w:t>
      </w:r>
    </w:p>
    <w:p w14:paraId="2353F73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1</w:t>
      </w:r>
      <w:r w:rsidRPr="007D7D0F">
        <w:rPr>
          <w:rFonts w:ascii="Times New Roman" w:hAnsi="Times New Roman" w:cs="Times New Roman"/>
        </w:rPr>
        <w:t xml:space="preserve"> - монтажная петля; </w:t>
      </w:r>
      <w:r w:rsidRPr="007D7D0F">
        <w:rPr>
          <w:rFonts w:ascii="Times New Roman" w:hAnsi="Times New Roman" w:cs="Times New Roman"/>
          <w:i/>
          <w:iCs/>
        </w:rPr>
        <w:t>2</w:t>
      </w:r>
      <w:r w:rsidRPr="007D7D0F">
        <w:rPr>
          <w:rFonts w:ascii="Times New Roman" w:hAnsi="Times New Roman" w:cs="Times New Roman"/>
        </w:rPr>
        <w:t xml:space="preserve"> - закладная деталь; </w:t>
      </w:r>
      <w:r w:rsidRPr="007D7D0F">
        <w:rPr>
          <w:rFonts w:ascii="Times New Roman" w:hAnsi="Times New Roman" w:cs="Times New Roman"/>
          <w:i/>
          <w:iCs/>
        </w:rPr>
        <w:t>3</w:t>
      </w:r>
      <w:r w:rsidRPr="007D7D0F">
        <w:rPr>
          <w:rFonts w:ascii="Times New Roman" w:hAnsi="Times New Roman" w:cs="Times New Roman"/>
        </w:rPr>
        <w:t xml:space="preserve"> - арматурный блок; </w:t>
      </w:r>
      <w:r w:rsidRPr="007D7D0F">
        <w:rPr>
          <w:rFonts w:ascii="Times New Roman" w:hAnsi="Times New Roman" w:cs="Times New Roman"/>
          <w:i/>
          <w:iCs/>
        </w:rPr>
        <w:t>4</w:t>
      </w:r>
      <w:r w:rsidRPr="007D7D0F">
        <w:rPr>
          <w:rFonts w:ascii="Times New Roman" w:hAnsi="Times New Roman" w:cs="Times New Roman"/>
        </w:rPr>
        <w:t xml:space="preserve"> - арматурная сетка </w:t>
      </w:r>
    </w:p>
    <w:p w14:paraId="674040D0"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2703561D"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7.30 - Пример </w:t>
      </w:r>
      <w:r w:rsidRPr="007D7D0F">
        <w:rPr>
          <w:rFonts w:ascii="Times New Roman" w:hAnsi="Times New Roman" w:cs="Times New Roman"/>
        </w:rPr>
        <w:t xml:space="preserve">армирования диафрагмы жесткости </w:t>
      </w:r>
    </w:p>
    <w:p w14:paraId="460B5540"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3 </w:instrText>
      </w:r>
      <w:r w:rsidRPr="007D7D0F">
        <w:rPr>
          <w:rFonts w:ascii="Times New Roman" w:hAnsi="Times New Roman" w:cs="Times New Roman"/>
        </w:rPr>
        <w:instrText>"</w:instrText>
      </w:r>
      <w:r w:rsidRPr="007D7D0F">
        <w:rPr>
          <w:rFonts w:ascii="Times New Roman" w:hAnsi="Times New Roman" w:cs="Times New Roman"/>
        </w:rPr>
        <w:instrText>7.8 Наружные стеновые панели"</w:instrText>
      </w:r>
      <w:r w:rsidRPr="007D7D0F">
        <w:rPr>
          <w:rFonts w:ascii="Times New Roman" w:hAnsi="Times New Roman" w:cs="Times New Roman"/>
        </w:rPr>
        <w:fldChar w:fldCharType="end"/>
      </w:r>
    </w:p>
    <w:p w14:paraId="3BD2535D" w14:textId="77777777" w:rsidR="00000000" w:rsidRPr="007D7D0F" w:rsidRDefault="00C9362F">
      <w:pPr>
        <w:pStyle w:val="HEADERTEXT"/>
        <w:rPr>
          <w:rFonts w:ascii="Times New Roman" w:hAnsi="Times New Roman" w:cs="Times New Roman"/>
          <w:b/>
          <w:bCs/>
          <w:color w:val="auto"/>
        </w:rPr>
      </w:pPr>
    </w:p>
    <w:p w14:paraId="0ED4EBD5" w14:textId="77777777" w:rsidR="00000000" w:rsidRPr="007D7D0F" w:rsidRDefault="00C9362F">
      <w:pPr>
        <w:pStyle w:val="HEADERTEXT"/>
        <w:ind w:firstLine="568"/>
        <w:jc w:val="both"/>
        <w:outlineLvl w:val="3"/>
        <w:rPr>
          <w:rFonts w:ascii="Times New Roman" w:hAnsi="Times New Roman" w:cs="Times New Roman"/>
          <w:b/>
          <w:bCs/>
          <w:color w:val="auto"/>
        </w:rPr>
      </w:pPr>
      <w:r w:rsidRPr="007D7D0F">
        <w:rPr>
          <w:rFonts w:ascii="Times New Roman" w:hAnsi="Times New Roman" w:cs="Times New Roman"/>
          <w:b/>
          <w:bCs/>
          <w:color w:val="auto"/>
        </w:rPr>
        <w:t xml:space="preserve"> 7.8 Наружные стеновые панели </w:t>
      </w:r>
    </w:p>
    <w:p w14:paraId="1968041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7.8.1 Стеновые панели следует разрабатывать в соответствии с параметрами унифицированных габаритных схем.</w:t>
      </w:r>
    </w:p>
    <w:p w14:paraId="4671217F" w14:textId="77777777" w:rsidR="00000000" w:rsidRPr="007D7D0F" w:rsidRDefault="00C9362F">
      <w:pPr>
        <w:pStyle w:val="FORMATTEXT"/>
        <w:ind w:firstLine="568"/>
        <w:jc w:val="both"/>
        <w:rPr>
          <w:rFonts w:ascii="Times New Roman" w:hAnsi="Times New Roman" w:cs="Times New Roman"/>
        </w:rPr>
      </w:pPr>
    </w:p>
    <w:p w14:paraId="7D1EE1B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7.8.2 По статической схеме работы панели </w:t>
      </w:r>
      <w:r w:rsidRPr="007D7D0F">
        <w:rPr>
          <w:rFonts w:ascii="Times New Roman" w:hAnsi="Times New Roman" w:cs="Times New Roman"/>
        </w:rPr>
        <w:t>подразделяют на:</w:t>
      </w:r>
    </w:p>
    <w:p w14:paraId="24C749B6" w14:textId="77777777" w:rsidR="00000000" w:rsidRPr="007D7D0F" w:rsidRDefault="00C9362F">
      <w:pPr>
        <w:pStyle w:val="FORMATTEXT"/>
        <w:ind w:firstLine="568"/>
        <w:jc w:val="both"/>
        <w:rPr>
          <w:rFonts w:ascii="Times New Roman" w:hAnsi="Times New Roman" w:cs="Times New Roman"/>
        </w:rPr>
      </w:pPr>
    </w:p>
    <w:p w14:paraId="0C637F3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несущие;</w:t>
      </w:r>
    </w:p>
    <w:p w14:paraId="60135DDB" w14:textId="77777777" w:rsidR="00000000" w:rsidRPr="007D7D0F" w:rsidRDefault="00C9362F">
      <w:pPr>
        <w:pStyle w:val="FORMATTEXT"/>
        <w:ind w:firstLine="568"/>
        <w:jc w:val="both"/>
        <w:rPr>
          <w:rFonts w:ascii="Times New Roman" w:hAnsi="Times New Roman" w:cs="Times New Roman"/>
        </w:rPr>
      </w:pPr>
    </w:p>
    <w:p w14:paraId="6204795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самонесущие;</w:t>
      </w:r>
    </w:p>
    <w:p w14:paraId="60AFF630" w14:textId="77777777" w:rsidR="00000000" w:rsidRPr="007D7D0F" w:rsidRDefault="00C9362F">
      <w:pPr>
        <w:pStyle w:val="FORMATTEXT"/>
        <w:ind w:firstLine="568"/>
        <w:jc w:val="both"/>
        <w:rPr>
          <w:rFonts w:ascii="Times New Roman" w:hAnsi="Times New Roman" w:cs="Times New Roman"/>
        </w:rPr>
      </w:pPr>
    </w:p>
    <w:p w14:paraId="59848BB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ненесущие.</w:t>
      </w:r>
    </w:p>
    <w:p w14:paraId="4CF1DEF9" w14:textId="77777777" w:rsidR="00000000" w:rsidRPr="007D7D0F" w:rsidRDefault="00C9362F">
      <w:pPr>
        <w:pStyle w:val="FORMATTEXT"/>
        <w:ind w:firstLine="568"/>
        <w:jc w:val="both"/>
        <w:rPr>
          <w:rFonts w:ascii="Times New Roman" w:hAnsi="Times New Roman" w:cs="Times New Roman"/>
        </w:rPr>
      </w:pPr>
    </w:p>
    <w:p w14:paraId="7603E65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7.8.3 По числу основных слоев панели подразделяют на:</w:t>
      </w:r>
    </w:p>
    <w:p w14:paraId="0EA7DF43" w14:textId="77777777" w:rsidR="00000000" w:rsidRPr="007D7D0F" w:rsidRDefault="00C9362F">
      <w:pPr>
        <w:pStyle w:val="FORMATTEXT"/>
        <w:ind w:firstLine="568"/>
        <w:jc w:val="both"/>
        <w:rPr>
          <w:rFonts w:ascii="Times New Roman" w:hAnsi="Times New Roman" w:cs="Times New Roman"/>
        </w:rPr>
      </w:pPr>
    </w:p>
    <w:p w14:paraId="592CD06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однослойные;</w:t>
      </w:r>
    </w:p>
    <w:p w14:paraId="2743C8B3" w14:textId="77777777" w:rsidR="00000000" w:rsidRPr="007D7D0F" w:rsidRDefault="00C9362F">
      <w:pPr>
        <w:pStyle w:val="FORMATTEXT"/>
        <w:ind w:firstLine="568"/>
        <w:jc w:val="both"/>
        <w:rPr>
          <w:rFonts w:ascii="Times New Roman" w:hAnsi="Times New Roman" w:cs="Times New Roman"/>
        </w:rPr>
      </w:pPr>
    </w:p>
    <w:p w14:paraId="6E77473A"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двухслойные;</w:t>
      </w:r>
    </w:p>
    <w:p w14:paraId="70F471DB" w14:textId="77777777" w:rsidR="00000000" w:rsidRPr="007D7D0F" w:rsidRDefault="00C9362F">
      <w:pPr>
        <w:pStyle w:val="FORMATTEXT"/>
        <w:ind w:firstLine="568"/>
        <w:jc w:val="both"/>
        <w:rPr>
          <w:rFonts w:ascii="Times New Roman" w:hAnsi="Times New Roman" w:cs="Times New Roman"/>
        </w:rPr>
      </w:pPr>
    </w:p>
    <w:p w14:paraId="6CC0CD1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трехслойные.</w:t>
      </w:r>
    </w:p>
    <w:p w14:paraId="3B884F1C" w14:textId="77777777" w:rsidR="00000000" w:rsidRPr="007D7D0F" w:rsidRDefault="00C9362F">
      <w:pPr>
        <w:pStyle w:val="FORMATTEXT"/>
        <w:ind w:firstLine="568"/>
        <w:jc w:val="both"/>
        <w:rPr>
          <w:rFonts w:ascii="Times New Roman" w:hAnsi="Times New Roman" w:cs="Times New Roman"/>
        </w:rPr>
      </w:pPr>
    </w:p>
    <w:p w14:paraId="4308C6E5" w14:textId="5964F59D"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7.8.4 Подробная классификация, материалы, форма и основные размеры наиболее часто применяемых</w:t>
      </w:r>
      <w:r w:rsidRPr="007D7D0F">
        <w:rPr>
          <w:rFonts w:ascii="Times New Roman" w:hAnsi="Times New Roman" w:cs="Times New Roman"/>
        </w:rPr>
        <w:t xml:space="preserve"> панелей, требования к методам контроля, правила приемки, транспортирования и хранения приведены в </w:t>
      </w:r>
      <w:r w:rsidRPr="007D7D0F">
        <w:rPr>
          <w:rFonts w:ascii="Times New Roman" w:hAnsi="Times New Roman" w:cs="Times New Roman"/>
        </w:rPr>
        <w:t>ГОСТ 11024</w:t>
      </w:r>
      <w:r w:rsidRPr="007D7D0F">
        <w:rPr>
          <w:rFonts w:ascii="Times New Roman" w:hAnsi="Times New Roman" w:cs="Times New Roman"/>
        </w:rPr>
        <w:t xml:space="preserve">, </w:t>
      </w:r>
      <w:r w:rsidRPr="007D7D0F">
        <w:rPr>
          <w:rFonts w:ascii="Times New Roman" w:hAnsi="Times New Roman" w:cs="Times New Roman"/>
        </w:rPr>
        <w:t>ГОСТ 31310</w:t>
      </w:r>
      <w:r w:rsidRPr="007D7D0F">
        <w:rPr>
          <w:rFonts w:ascii="Times New Roman" w:hAnsi="Times New Roman" w:cs="Times New Roman"/>
        </w:rPr>
        <w:t xml:space="preserve"> и </w:t>
      </w:r>
      <w:r w:rsidRPr="007D7D0F">
        <w:rPr>
          <w:rFonts w:ascii="Times New Roman" w:hAnsi="Times New Roman" w:cs="Times New Roman"/>
        </w:rPr>
        <w:t>ГОСТ 32488</w:t>
      </w:r>
      <w:r w:rsidRPr="007D7D0F">
        <w:rPr>
          <w:rFonts w:ascii="Times New Roman" w:hAnsi="Times New Roman" w:cs="Times New Roman"/>
        </w:rPr>
        <w:t>.</w:t>
      </w:r>
    </w:p>
    <w:p w14:paraId="42C320C0" w14:textId="77777777" w:rsidR="00000000" w:rsidRPr="007D7D0F" w:rsidRDefault="00C9362F">
      <w:pPr>
        <w:pStyle w:val="FORMATTEXT"/>
        <w:ind w:firstLine="568"/>
        <w:jc w:val="both"/>
        <w:rPr>
          <w:rFonts w:ascii="Times New Roman" w:hAnsi="Times New Roman" w:cs="Times New Roman"/>
        </w:rPr>
      </w:pPr>
    </w:p>
    <w:p w14:paraId="64D73DA4" w14:textId="77777777" w:rsidR="00000000" w:rsidRPr="007D7D0F" w:rsidRDefault="00C9362F">
      <w:pPr>
        <w:pStyle w:val="HEADERTEXT"/>
        <w:rPr>
          <w:rFonts w:ascii="Times New Roman" w:hAnsi="Times New Roman" w:cs="Times New Roman"/>
          <w:b/>
          <w:bCs/>
          <w:color w:val="auto"/>
        </w:rPr>
      </w:pPr>
    </w:p>
    <w:p w14:paraId="30649D50" w14:textId="77777777" w:rsidR="00000000" w:rsidRPr="007D7D0F" w:rsidRDefault="00C9362F">
      <w:pPr>
        <w:pStyle w:val="HEADERTEXT"/>
        <w:ind w:firstLine="568"/>
        <w:jc w:val="both"/>
        <w:outlineLvl w:val="2"/>
        <w:rPr>
          <w:rFonts w:ascii="Times New Roman" w:hAnsi="Times New Roman" w:cs="Times New Roman"/>
          <w:b/>
          <w:bCs/>
          <w:color w:val="auto"/>
        </w:rPr>
      </w:pPr>
      <w:r w:rsidRPr="007D7D0F">
        <w:rPr>
          <w:rFonts w:ascii="Times New Roman" w:hAnsi="Times New Roman" w:cs="Times New Roman"/>
          <w:b/>
          <w:bCs/>
          <w:color w:val="auto"/>
        </w:rPr>
        <w:t xml:space="preserve"> 8 Указания по монтажу каркаса </w:t>
      </w:r>
    </w:p>
    <w:p w14:paraId="1EF3CCA6"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8.1 Порядок монтажа конс</w:t>
      </w:r>
      <w:r w:rsidRPr="007D7D0F">
        <w:rPr>
          <w:rFonts w:ascii="Times New Roman" w:hAnsi="Times New Roman" w:cs="Times New Roman"/>
        </w:rPr>
        <w:t>трукций следует определять необходимостью вовлечения в работу элементов жесткости верхнего монтируемого этажа. Монтаж колонн производится после полной сборки и омоноличивания перекрытий нижерасположенных этажей. Замоноличивание стыков колонн может производ</w:t>
      </w:r>
      <w:r w:rsidRPr="007D7D0F">
        <w:rPr>
          <w:rFonts w:ascii="Times New Roman" w:hAnsi="Times New Roman" w:cs="Times New Roman"/>
        </w:rPr>
        <w:t xml:space="preserve">иться одновременно с устройством первого над стыком перекрытия. В период выполнения работ по замоноличиванию этого перекрытия может монтироваться следующее. При ведении опережающего на один </w:t>
      </w:r>
      <w:r w:rsidRPr="007D7D0F">
        <w:rPr>
          <w:rFonts w:ascii="Times New Roman" w:hAnsi="Times New Roman" w:cs="Times New Roman"/>
        </w:rPr>
        <w:lastRenderedPageBreak/>
        <w:t>этаж монтажа прочность нижерасположенного диска, связывающего элем</w:t>
      </w:r>
      <w:r w:rsidRPr="007D7D0F">
        <w:rPr>
          <w:rFonts w:ascii="Times New Roman" w:hAnsi="Times New Roman" w:cs="Times New Roman"/>
        </w:rPr>
        <w:t>енты жесткости воедино, обеспечивается сваркой связевых плит перекрытия и силами трения.</w:t>
      </w:r>
    </w:p>
    <w:p w14:paraId="09FEB3D5" w14:textId="77777777" w:rsidR="00000000" w:rsidRPr="007D7D0F" w:rsidRDefault="00C9362F">
      <w:pPr>
        <w:pStyle w:val="FORMATTEXT"/>
        <w:ind w:firstLine="568"/>
        <w:jc w:val="both"/>
        <w:rPr>
          <w:rFonts w:ascii="Times New Roman" w:hAnsi="Times New Roman" w:cs="Times New Roman"/>
        </w:rPr>
      </w:pPr>
    </w:p>
    <w:p w14:paraId="0B45965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8.2 В первую очередь должны устанавливаться и закрепляться с помощью сварки межколонные (связевые) плиты; затем устанавливаются рядовые плиты. Ребристые рядовые плиты</w:t>
      </w:r>
      <w:r w:rsidRPr="007D7D0F">
        <w:rPr>
          <w:rFonts w:ascii="Times New Roman" w:hAnsi="Times New Roman" w:cs="Times New Roman"/>
        </w:rPr>
        <w:t xml:space="preserve"> также привариваются к закладным деталям в полках ригелей.</w:t>
      </w:r>
    </w:p>
    <w:p w14:paraId="07A58F01" w14:textId="77777777" w:rsidR="00000000" w:rsidRPr="007D7D0F" w:rsidRDefault="00C9362F">
      <w:pPr>
        <w:pStyle w:val="FORMATTEXT"/>
        <w:ind w:firstLine="568"/>
        <w:jc w:val="both"/>
        <w:rPr>
          <w:rFonts w:ascii="Times New Roman" w:hAnsi="Times New Roman" w:cs="Times New Roman"/>
        </w:rPr>
      </w:pPr>
    </w:p>
    <w:p w14:paraId="756BD574"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8.3 Каркас здания с вертикальными элементами жесткости из связевых панелей со стальными связями и перекрытиями из ребристых плит может возводиться, на основании расчета, без поэтажного омоноличива</w:t>
      </w:r>
      <w:r w:rsidRPr="007D7D0F">
        <w:rPr>
          <w:rFonts w:ascii="Times New Roman" w:hAnsi="Times New Roman" w:cs="Times New Roman"/>
        </w:rPr>
        <w:t>ния перекрытий. Указанные выше мероприятия по созданию жесткого диска в этом случае должны быть выполнены после монтажа каркаса.</w:t>
      </w:r>
    </w:p>
    <w:p w14:paraId="44E8B6E8" w14:textId="77777777" w:rsidR="00000000" w:rsidRPr="007D7D0F" w:rsidRDefault="00C9362F">
      <w:pPr>
        <w:pStyle w:val="FORMATTEXT"/>
        <w:ind w:firstLine="568"/>
        <w:jc w:val="both"/>
        <w:rPr>
          <w:rFonts w:ascii="Times New Roman" w:hAnsi="Times New Roman" w:cs="Times New Roman"/>
        </w:rPr>
      </w:pPr>
    </w:p>
    <w:p w14:paraId="2EBDAE2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8.4 При отсутствии поэтажного замоноличивания изменится расчетная схема здания. В результате расчета может быть выявлена необх</w:t>
      </w:r>
      <w:r w:rsidRPr="007D7D0F">
        <w:rPr>
          <w:rFonts w:ascii="Times New Roman" w:hAnsi="Times New Roman" w:cs="Times New Roman"/>
        </w:rPr>
        <w:t>одимость в инвентарных стальных связях, устанавливаемых на время монтажа.</w:t>
      </w:r>
    </w:p>
    <w:p w14:paraId="3DD01AFD" w14:textId="77777777" w:rsidR="00000000" w:rsidRPr="007D7D0F" w:rsidRDefault="00C9362F">
      <w:pPr>
        <w:pStyle w:val="FORMATTEXT"/>
        <w:ind w:firstLine="568"/>
        <w:jc w:val="both"/>
        <w:rPr>
          <w:rFonts w:ascii="Times New Roman" w:hAnsi="Times New Roman" w:cs="Times New Roman"/>
        </w:rPr>
      </w:pPr>
    </w:p>
    <w:p w14:paraId="73A8348C" w14:textId="77777777" w:rsidR="00000000" w:rsidRPr="007D7D0F" w:rsidRDefault="00C9362F">
      <w:pPr>
        <w:pStyle w:val="FORMATTEXT"/>
        <w:ind w:firstLine="568"/>
        <w:jc w:val="both"/>
        <w:rPr>
          <w:rFonts w:ascii="Times New Roman" w:hAnsi="Times New Roman" w:cs="Times New Roman"/>
        </w:rPr>
      </w:pPr>
    </w:p>
    <w:p w14:paraId="16F4DA7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2 </w:instrText>
      </w:r>
      <w:r w:rsidRPr="007D7D0F">
        <w:rPr>
          <w:rFonts w:ascii="Times New Roman" w:hAnsi="Times New Roman" w:cs="Times New Roman"/>
        </w:rPr>
        <w:instrText>"</w:instrText>
      </w:r>
      <w:r w:rsidRPr="007D7D0F">
        <w:rPr>
          <w:rFonts w:ascii="Times New Roman" w:hAnsi="Times New Roman" w:cs="Times New Roman"/>
        </w:rPr>
        <w:instrText>Приложение А. Упрощенные схемы расчета каркасов"</w:instrText>
      </w:r>
      <w:r w:rsidRPr="007D7D0F">
        <w:rPr>
          <w:rFonts w:ascii="Times New Roman" w:hAnsi="Times New Roman" w:cs="Times New Roman"/>
        </w:rPr>
        <w:fldChar w:fldCharType="end"/>
      </w:r>
    </w:p>
    <w:p w14:paraId="4A6EE286" w14:textId="17C91C57" w:rsidR="00000000" w:rsidRPr="007D7D0F" w:rsidRDefault="007D7D0F">
      <w:pPr>
        <w:pStyle w:val="FORMATTEXT"/>
        <w:jc w:val="center"/>
        <w:rPr>
          <w:rFonts w:ascii="Times New Roman" w:hAnsi="Times New Roman" w:cs="Times New Roman"/>
        </w:rPr>
      </w:pPr>
      <w:r>
        <w:rPr>
          <w:rFonts w:ascii="Times New Roman" w:hAnsi="Times New Roman" w:cs="Times New Roman"/>
        </w:rPr>
        <w:br w:type="page"/>
      </w:r>
      <w:r w:rsidR="00C9362F" w:rsidRPr="007D7D0F">
        <w:rPr>
          <w:rFonts w:ascii="Times New Roman" w:hAnsi="Times New Roman" w:cs="Times New Roman"/>
        </w:rPr>
        <w:lastRenderedPageBreak/>
        <w:t xml:space="preserve">Приложение А </w:t>
      </w:r>
    </w:p>
    <w:p w14:paraId="1AF504DA" w14:textId="77777777" w:rsidR="00000000" w:rsidRPr="007D7D0F" w:rsidRDefault="00C9362F">
      <w:pPr>
        <w:pStyle w:val="HEADERTEXT"/>
        <w:rPr>
          <w:rFonts w:ascii="Times New Roman" w:hAnsi="Times New Roman" w:cs="Times New Roman"/>
          <w:b/>
          <w:bCs/>
          <w:color w:val="auto"/>
        </w:rPr>
      </w:pPr>
    </w:p>
    <w:p w14:paraId="44C7CE53" w14:textId="77777777" w:rsidR="00000000" w:rsidRPr="007D7D0F" w:rsidRDefault="00C9362F">
      <w:pPr>
        <w:pStyle w:val="HEADERTEXT"/>
        <w:jc w:val="center"/>
        <w:outlineLvl w:val="2"/>
        <w:rPr>
          <w:rFonts w:ascii="Times New Roman" w:hAnsi="Times New Roman" w:cs="Times New Roman"/>
          <w:b/>
          <w:bCs/>
          <w:color w:val="auto"/>
        </w:rPr>
      </w:pPr>
      <w:r w:rsidRPr="007D7D0F">
        <w:rPr>
          <w:rFonts w:ascii="Times New Roman" w:hAnsi="Times New Roman" w:cs="Times New Roman"/>
          <w:b/>
          <w:bCs/>
          <w:color w:val="auto"/>
        </w:rPr>
        <w:t xml:space="preserve">      </w:t>
      </w:r>
    </w:p>
    <w:p w14:paraId="404329A8" w14:textId="77777777" w:rsidR="00000000" w:rsidRPr="007D7D0F" w:rsidRDefault="00C9362F">
      <w:pPr>
        <w:pStyle w:val="HEADERTEXT"/>
        <w:jc w:val="center"/>
        <w:outlineLvl w:val="2"/>
        <w:rPr>
          <w:rFonts w:ascii="Times New Roman" w:hAnsi="Times New Roman" w:cs="Times New Roman"/>
          <w:b/>
          <w:bCs/>
          <w:color w:val="auto"/>
        </w:rPr>
      </w:pPr>
      <w:r w:rsidRPr="007D7D0F">
        <w:rPr>
          <w:rFonts w:ascii="Times New Roman" w:hAnsi="Times New Roman" w:cs="Times New Roman"/>
          <w:b/>
          <w:bCs/>
          <w:color w:val="auto"/>
        </w:rPr>
        <w:t xml:space="preserve">Упрощенные схемы расчета каркасов </w:t>
      </w:r>
    </w:p>
    <w:p w14:paraId="6BA1F44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А.1 На стадии вариантного проектирования для выбора рациональн</w:t>
      </w:r>
      <w:r w:rsidRPr="007D7D0F">
        <w:rPr>
          <w:rFonts w:ascii="Times New Roman" w:hAnsi="Times New Roman" w:cs="Times New Roman"/>
        </w:rPr>
        <w:t>ой конструктивной схемы каркаса, подбора типа и числа вертикальных элементов жесткости, их расположения, удовлетворяющих требованиям объемно-планировочных решений, допускается производить раздельно расчеты на вертикальные и горизонтальные нагрузки. Для рас</w:t>
      </w:r>
      <w:r w:rsidRPr="007D7D0F">
        <w:rPr>
          <w:rFonts w:ascii="Times New Roman" w:hAnsi="Times New Roman" w:cs="Times New Roman"/>
        </w:rPr>
        <w:t>чета на вертикальные нагрузки рама разделяется на три одноэтажные рамы: для верхнего, среднего и нижнего этажей (рисунок А.1).</w:t>
      </w:r>
    </w:p>
    <w:p w14:paraId="3F248D33" w14:textId="77777777" w:rsidR="00000000" w:rsidRPr="007D7D0F" w:rsidRDefault="00C9362F">
      <w:pPr>
        <w:pStyle w:val="FORMATTEXT"/>
        <w:ind w:firstLine="568"/>
        <w:jc w:val="both"/>
        <w:rPr>
          <w:rFonts w:ascii="Times New Roman" w:hAnsi="Times New Roman" w:cs="Times New Roman"/>
        </w:rPr>
      </w:pPr>
    </w:p>
    <w:p w14:paraId="7849B5DD"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515"/>
      </w:tblGrid>
      <w:tr w:rsidR="007D7D0F" w:rsidRPr="007D7D0F" w14:paraId="3BB7A604" w14:textId="77777777">
        <w:tblPrEx>
          <w:tblCellMar>
            <w:top w:w="0" w:type="dxa"/>
            <w:bottom w:w="0" w:type="dxa"/>
          </w:tblCellMar>
        </w:tblPrEx>
        <w:trPr>
          <w:jc w:val="center"/>
        </w:trPr>
        <w:tc>
          <w:tcPr>
            <w:tcW w:w="10515" w:type="dxa"/>
            <w:tcBorders>
              <w:top w:val="nil"/>
              <w:left w:val="nil"/>
              <w:bottom w:val="nil"/>
              <w:right w:val="nil"/>
            </w:tcBorders>
            <w:tcMar>
              <w:top w:w="114" w:type="dxa"/>
              <w:left w:w="28" w:type="dxa"/>
              <w:bottom w:w="114" w:type="dxa"/>
              <w:right w:w="28" w:type="dxa"/>
            </w:tcMar>
          </w:tcPr>
          <w:p w14:paraId="3ED2E568" w14:textId="3CC25DBA"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05"/>
                <w:sz w:val="24"/>
                <w:szCs w:val="24"/>
              </w:rPr>
              <w:drawing>
                <wp:inline distT="0" distB="0" distL="0" distR="0" wp14:anchorId="357906C6" wp14:editId="47E87AF8">
                  <wp:extent cx="5759450" cy="262064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5759450" cy="2620645"/>
                          </a:xfrm>
                          <a:prstGeom prst="rect">
                            <a:avLst/>
                          </a:prstGeom>
                          <a:noFill/>
                          <a:ln>
                            <a:noFill/>
                          </a:ln>
                        </pic:spPr>
                      </pic:pic>
                    </a:graphicData>
                  </a:graphic>
                </wp:inline>
              </w:drawing>
            </w:r>
          </w:p>
        </w:tc>
      </w:tr>
    </w:tbl>
    <w:p w14:paraId="0F68BC20"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4005D4D7"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3AC3254E"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фактическая расчетная схема рамы; </w:t>
      </w:r>
      <w:r w:rsidRPr="007D7D0F">
        <w:rPr>
          <w:rFonts w:ascii="Times New Roman" w:hAnsi="Times New Roman" w:cs="Times New Roman"/>
          <w:i/>
          <w:iCs/>
        </w:rPr>
        <w:t>б</w:t>
      </w:r>
      <w:r w:rsidRPr="007D7D0F">
        <w:rPr>
          <w:rFonts w:ascii="Times New Roman" w:hAnsi="Times New Roman" w:cs="Times New Roman"/>
        </w:rPr>
        <w:t xml:space="preserve"> - упрощенные расчетные схемы рамы </w:t>
      </w:r>
    </w:p>
    <w:p w14:paraId="6B7AFC12"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68253D77"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А.1 - Схемы рамы </w:t>
      </w:r>
    </w:p>
    <w:p w14:paraId="77B3F30A"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4D7FCDA7" w14:textId="53E2EA1B"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При этом число пролетов принимается не более трех, примыкающие стойки кроме стоек первого эта</w:t>
      </w:r>
      <w:r w:rsidRPr="007D7D0F">
        <w:rPr>
          <w:rFonts w:ascii="Times New Roman" w:hAnsi="Times New Roman" w:cs="Times New Roman"/>
        </w:rPr>
        <w:t xml:space="preserve">жа - длиной, равной половине высоты этажа, и шарнирами по концам. Влиянием жестких приопорных участков, а также горизонтальными смещениями пренебрегают. При учете этих допущений, для рам с равными пролетами, опорные моменты ригелей </w:t>
      </w:r>
      <w:r w:rsidR="004B1667" w:rsidRPr="007D7D0F">
        <w:rPr>
          <w:rFonts w:ascii="Times New Roman" w:hAnsi="Times New Roman" w:cs="Times New Roman"/>
          <w:noProof/>
          <w:position w:val="-11"/>
        </w:rPr>
        <w:drawing>
          <wp:inline distT="0" distB="0" distL="0" distR="0" wp14:anchorId="7F05993E" wp14:editId="1A915126">
            <wp:extent cx="266065" cy="23876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7D7D0F">
        <w:rPr>
          <w:rFonts w:ascii="Times New Roman" w:hAnsi="Times New Roman" w:cs="Times New Roman"/>
        </w:rPr>
        <w:t>при разных схемах загружения допускается определять с помощью таблицы А.1.</w:t>
      </w:r>
    </w:p>
    <w:p w14:paraId="3B0165CC" w14:textId="77777777" w:rsidR="00000000" w:rsidRPr="007D7D0F" w:rsidRDefault="00C9362F">
      <w:pPr>
        <w:pStyle w:val="FORMATTEXT"/>
        <w:ind w:firstLine="568"/>
        <w:jc w:val="both"/>
        <w:rPr>
          <w:rFonts w:ascii="Times New Roman" w:hAnsi="Times New Roman" w:cs="Times New Roman"/>
        </w:rPr>
      </w:pPr>
    </w:p>
    <w:p w14:paraId="3FAB0CB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В таблице А.1 приняты следующие обозначения:</w:t>
      </w:r>
    </w:p>
    <w:p w14:paraId="2012A404" w14:textId="77777777" w:rsidR="00000000" w:rsidRPr="007D7D0F" w:rsidRDefault="00C9362F">
      <w:pPr>
        <w:pStyle w:val="FORMATTEXT"/>
        <w:ind w:firstLine="568"/>
        <w:jc w:val="both"/>
        <w:rPr>
          <w:rFonts w:ascii="Times New Roman" w:hAnsi="Times New Roman" w:cs="Times New Roman"/>
        </w:rPr>
      </w:pPr>
    </w:p>
    <w:p w14:paraId="062AEC66" w14:textId="2C813129"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2"/>
        </w:rPr>
        <w:drawing>
          <wp:inline distT="0" distB="0" distL="0" distR="0" wp14:anchorId="14D4DA69" wp14:editId="25B85AD4">
            <wp:extent cx="825500" cy="27305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825500" cy="273050"/>
                    </a:xfrm>
                    <a:prstGeom prst="rect">
                      <a:avLst/>
                    </a:prstGeom>
                    <a:noFill/>
                    <a:ln>
                      <a:noFill/>
                    </a:ln>
                  </pic:spPr>
                </pic:pic>
              </a:graphicData>
            </a:graphic>
          </wp:inline>
        </w:drawing>
      </w:r>
      <w:r w:rsidR="00C9362F" w:rsidRPr="007D7D0F">
        <w:rPr>
          <w:rFonts w:ascii="Times New Roman" w:hAnsi="Times New Roman" w:cs="Times New Roman"/>
        </w:rPr>
        <w:t xml:space="preserve">; </w:t>
      </w:r>
      <w:r w:rsidRPr="007D7D0F">
        <w:rPr>
          <w:rFonts w:ascii="Times New Roman" w:hAnsi="Times New Roman" w:cs="Times New Roman"/>
          <w:noProof/>
          <w:position w:val="-20"/>
        </w:rPr>
        <w:drawing>
          <wp:inline distT="0" distB="0" distL="0" distR="0" wp14:anchorId="44CB9D6D" wp14:editId="5E4AB2E1">
            <wp:extent cx="839470" cy="46418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839470" cy="464185"/>
                    </a:xfrm>
                    <a:prstGeom prst="rect">
                      <a:avLst/>
                    </a:prstGeom>
                    <a:noFill/>
                    <a:ln>
                      <a:noFill/>
                    </a:ln>
                  </pic:spPr>
                </pic:pic>
              </a:graphicData>
            </a:graphic>
          </wp:inline>
        </w:drawing>
      </w:r>
      <w:r w:rsidR="00C9362F" w:rsidRPr="007D7D0F">
        <w:rPr>
          <w:rFonts w:ascii="Times New Roman" w:hAnsi="Times New Roman" w:cs="Times New Roman"/>
        </w:rPr>
        <w:t xml:space="preserve">,                                  (А.1) </w:t>
      </w:r>
    </w:p>
    <w:p w14:paraId="37BBA859" w14:textId="77777777" w:rsidR="00000000" w:rsidRPr="007D7D0F" w:rsidRDefault="00C9362F">
      <w:pPr>
        <w:pStyle w:val="FORMATTEXT"/>
        <w:jc w:val="both"/>
        <w:rPr>
          <w:rFonts w:ascii="Times New Roman" w:hAnsi="Times New Roman" w:cs="Times New Roman"/>
        </w:rPr>
      </w:pPr>
    </w:p>
    <w:p w14:paraId="35362703" w14:textId="77777777" w:rsidR="00000000" w:rsidRPr="007D7D0F" w:rsidRDefault="00C9362F">
      <w:pPr>
        <w:pStyle w:val="FORMATTEXT"/>
        <w:jc w:val="both"/>
        <w:rPr>
          <w:rFonts w:ascii="Times New Roman" w:hAnsi="Times New Roman" w:cs="Times New Roman"/>
        </w:rPr>
      </w:pPr>
    </w:p>
    <w:p w14:paraId="79837F45" w14:textId="5214F8AC"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11"/>
        </w:rPr>
        <w:drawing>
          <wp:inline distT="0" distB="0" distL="0" distR="0" wp14:anchorId="526329AD" wp14:editId="4D18F8FE">
            <wp:extent cx="266065" cy="23876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7D7D0F">
        <w:rPr>
          <w:rFonts w:ascii="Times New Roman" w:hAnsi="Times New Roman" w:cs="Times New Roman"/>
        </w:rPr>
        <w:t xml:space="preserve">- опорный момент в </w:t>
      </w:r>
      <w:r w:rsidR="004B1667" w:rsidRPr="007D7D0F">
        <w:rPr>
          <w:rFonts w:ascii="Times New Roman" w:hAnsi="Times New Roman" w:cs="Times New Roman"/>
          <w:noProof/>
          <w:position w:val="-8"/>
        </w:rPr>
        <w:drawing>
          <wp:inline distT="0" distB="0" distL="0" distR="0" wp14:anchorId="4142ABD6" wp14:editId="787CC929">
            <wp:extent cx="88900" cy="16383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7D7D0F">
        <w:rPr>
          <w:rFonts w:ascii="Times New Roman" w:hAnsi="Times New Roman" w:cs="Times New Roman"/>
        </w:rPr>
        <w:t xml:space="preserve">точке ригеля, </w:t>
      </w:r>
    </w:p>
    <w:p w14:paraId="44B66A75" w14:textId="6CACFBB8"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9"/>
        </w:rPr>
        <w:drawing>
          <wp:inline distT="0" distB="0" distL="0" distR="0" wp14:anchorId="35C7105A" wp14:editId="14FA982F">
            <wp:extent cx="122555" cy="19113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22555" cy="191135"/>
                    </a:xfrm>
                    <a:prstGeom prst="rect">
                      <a:avLst/>
                    </a:prstGeom>
                    <a:noFill/>
                    <a:ln>
                      <a:noFill/>
                    </a:ln>
                  </pic:spPr>
                </pic:pic>
              </a:graphicData>
            </a:graphic>
          </wp:inline>
        </w:drawing>
      </w:r>
      <w:r w:rsidR="00C9362F" w:rsidRPr="007D7D0F">
        <w:rPr>
          <w:rFonts w:ascii="Times New Roman" w:hAnsi="Times New Roman" w:cs="Times New Roman"/>
        </w:rPr>
        <w:t>- точка другого конца ригеля;</w:t>
      </w:r>
    </w:p>
    <w:p w14:paraId="251EF607" w14:textId="77777777" w:rsidR="00000000" w:rsidRPr="007D7D0F" w:rsidRDefault="00C9362F">
      <w:pPr>
        <w:pStyle w:val="FORMATTEXT"/>
        <w:ind w:firstLine="568"/>
        <w:jc w:val="both"/>
        <w:rPr>
          <w:rFonts w:ascii="Times New Roman" w:hAnsi="Times New Roman" w:cs="Times New Roman"/>
        </w:rPr>
      </w:pPr>
    </w:p>
    <w:p w14:paraId="2FD1371F" w14:textId="7005A0D1"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1"/>
        </w:rPr>
        <w:drawing>
          <wp:inline distT="0" distB="0" distL="0" distR="0" wp14:anchorId="30CB1DD8" wp14:editId="0D5AD0B6">
            <wp:extent cx="313690" cy="23876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313690" cy="238760"/>
                    </a:xfrm>
                    <a:prstGeom prst="rect">
                      <a:avLst/>
                    </a:prstGeom>
                    <a:noFill/>
                    <a:ln>
                      <a:noFill/>
                    </a:ln>
                  </pic:spPr>
                </pic:pic>
              </a:graphicData>
            </a:graphic>
          </wp:inline>
        </w:drawing>
      </w:r>
      <w:r w:rsidR="00C9362F" w:rsidRPr="007D7D0F">
        <w:rPr>
          <w:rFonts w:ascii="Times New Roman" w:hAnsi="Times New Roman" w:cs="Times New Roman"/>
        </w:rPr>
        <w:t xml:space="preserve">и </w:t>
      </w:r>
      <w:r w:rsidRPr="007D7D0F">
        <w:rPr>
          <w:rFonts w:ascii="Times New Roman" w:hAnsi="Times New Roman" w:cs="Times New Roman"/>
          <w:noProof/>
          <w:position w:val="-11"/>
        </w:rPr>
        <w:drawing>
          <wp:inline distT="0" distB="0" distL="0" distR="0" wp14:anchorId="7B44B671" wp14:editId="28644382">
            <wp:extent cx="313690" cy="23177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00C9362F" w:rsidRPr="007D7D0F">
        <w:rPr>
          <w:rFonts w:ascii="Times New Roman" w:hAnsi="Times New Roman" w:cs="Times New Roman"/>
        </w:rPr>
        <w:t>- жесткости р</w:t>
      </w:r>
      <w:r w:rsidR="00C9362F" w:rsidRPr="007D7D0F">
        <w:rPr>
          <w:rFonts w:ascii="Times New Roman" w:hAnsi="Times New Roman" w:cs="Times New Roman"/>
        </w:rPr>
        <w:t>игеля и колонны соответственно.</w:t>
      </w:r>
    </w:p>
    <w:p w14:paraId="083C6C2B" w14:textId="77777777" w:rsidR="00000000" w:rsidRPr="007D7D0F" w:rsidRDefault="00C9362F">
      <w:pPr>
        <w:pStyle w:val="FORMATTEXT"/>
        <w:ind w:firstLine="568"/>
        <w:jc w:val="both"/>
        <w:rPr>
          <w:rFonts w:ascii="Times New Roman" w:hAnsi="Times New Roman" w:cs="Times New Roman"/>
        </w:rPr>
      </w:pPr>
    </w:p>
    <w:p w14:paraId="110E612D" w14:textId="54CD0A24"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А.2 Изгибающие моменты в стойках для каждой схемы загружения рамы определяют по разности опорных моментов ригелей в узле, распределяя их пропорционально погонным жесткостям стоек </w:t>
      </w:r>
      <w:r w:rsidR="004B1667" w:rsidRPr="007D7D0F">
        <w:rPr>
          <w:rFonts w:ascii="Times New Roman" w:hAnsi="Times New Roman" w:cs="Times New Roman"/>
          <w:noProof/>
          <w:position w:val="-11"/>
        </w:rPr>
        <w:drawing>
          <wp:inline distT="0" distB="0" distL="0" distR="0" wp14:anchorId="1617F820" wp14:editId="6C49584A">
            <wp:extent cx="525145" cy="23177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525145" cy="231775"/>
                    </a:xfrm>
                    <a:prstGeom prst="rect">
                      <a:avLst/>
                    </a:prstGeom>
                    <a:noFill/>
                    <a:ln>
                      <a:noFill/>
                    </a:ln>
                  </pic:spPr>
                </pic:pic>
              </a:graphicData>
            </a:graphic>
          </wp:inline>
        </w:drawing>
      </w:r>
      <w:r w:rsidRPr="007D7D0F">
        <w:rPr>
          <w:rFonts w:ascii="Times New Roman" w:hAnsi="Times New Roman" w:cs="Times New Roman"/>
        </w:rPr>
        <w:t>.</w:t>
      </w:r>
    </w:p>
    <w:p w14:paraId="6FB2AD9F" w14:textId="77777777" w:rsidR="00000000" w:rsidRPr="007D7D0F" w:rsidRDefault="00C9362F">
      <w:pPr>
        <w:pStyle w:val="FORMATTEXT"/>
        <w:ind w:firstLine="568"/>
        <w:jc w:val="both"/>
        <w:rPr>
          <w:rFonts w:ascii="Times New Roman" w:hAnsi="Times New Roman" w:cs="Times New Roman"/>
        </w:rPr>
      </w:pPr>
    </w:p>
    <w:p w14:paraId="34BBA86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Расчет</w:t>
      </w:r>
      <w:r w:rsidRPr="007D7D0F">
        <w:rPr>
          <w:rFonts w:ascii="Times New Roman" w:hAnsi="Times New Roman" w:cs="Times New Roman"/>
        </w:rPr>
        <w:t xml:space="preserve"> на горизонтальные (ветровые) нагрузки производят, принимая нулевую точку эпюры моментов стоек всех этажей, кроме первого, в середине высоты этажа, а для первого этажа на расстоянии 2/3 высоты от низа (рисунок А.2).</w:t>
      </w:r>
    </w:p>
    <w:p w14:paraId="1E37F972" w14:textId="77777777" w:rsidR="00000000" w:rsidRPr="007D7D0F" w:rsidRDefault="00C9362F">
      <w:pPr>
        <w:pStyle w:val="FORMATTEXT"/>
        <w:ind w:firstLine="568"/>
        <w:jc w:val="both"/>
        <w:rPr>
          <w:rFonts w:ascii="Times New Roman" w:hAnsi="Times New Roman" w:cs="Times New Roman"/>
        </w:rPr>
      </w:pPr>
    </w:p>
    <w:p w14:paraId="64693A37" w14:textId="1E10A601"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Таблица А.1 - Коэффициенты </w:t>
      </w:r>
      <w:r w:rsidR="004B1667" w:rsidRPr="007D7D0F">
        <w:rPr>
          <w:rFonts w:ascii="Times New Roman" w:hAnsi="Times New Roman" w:cs="Times New Roman"/>
          <w:noProof/>
          <w:position w:val="-7"/>
        </w:rPr>
        <w:drawing>
          <wp:inline distT="0" distB="0" distL="0" distR="0" wp14:anchorId="3096ACD5" wp14:editId="45A32008">
            <wp:extent cx="143510" cy="14351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7D7D0F">
        <w:rPr>
          <w:rFonts w:ascii="Times New Roman" w:hAnsi="Times New Roman" w:cs="Times New Roman"/>
        </w:rPr>
        <w:t xml:space="preserve">для определения опорных моментов ригелей при различных схемах расположения нагрузки </w:t>
      </w:r>
      <w:r w:rsidR="004B1667" w:rsidRPr="007D7D0F">
        <w:rPr>
          <w:rFonts w:ascii="Times New Roman" w:hAnsi="Times New Roman" w:cs="Times New Roman"/>
          <w:noProof/>
          <w:position w:val="-8"/>
        </w:rPr>
        <w:drawing>
          <wp:inline distT="0" distB="0" distL="0" distR="0" wp14:anchorId="1F712C9D" wp14:editId="5B9273C1">
            <wp:extent cx="122555" cy="16383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p>
    <w:p w14:paraId="33EB4BD7"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345"/>
        <w:gridCol w:w="900"/>
        <w:gridCol w:w="1350"/>
        <w:gridCol w:w="1350"/>
        <w:gridCol w:w="1200"/>
        <w:gridCol w:w="1350"/>
      </w:tblGrid>
      <w:tr w:rsidR="007D7D0F" w:rsidRPr="007D7D0F" w14:paraId="35A2E2AB" w14:textId="77777777">
        <w:tblPrEx>
          <w:tblCellMar>
            <w:top w:w="0" w:type="dxa"/>
            <w:bottom w:w="0" w:type="dxa"/>
          </w:tblCellMar>
        </w:tblPrEx>
        <w:tc>
          <w:tcPr>
            <w:tcW w:w="33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C9343F" w14:textId="36C3BC55"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Схемы расположения нагрузки </w:t>
            </w:r>
            <w:r w:rsidR="004B1667" w:rsidRPr="007D7D0F">
              <w:rPr>
                <w:rFonts w:ascii="Times New Roman" w:hAnsi="Times New Roman" w:cs="Times New Roman"/>
                <w:noProof/>
                <w:position w:val="-8"/>
                <w:sz w:val="18"/>
                <w:szCs w:val="18"/>
              </w:rPr>
              <w:drawing>
                <wp:inline distT="0" distB="0" distL="0" distR="0" wp14:anchorId="53C95694" wp14:editId="499D68A1">
                  <wp:extent cx="122555" cy="16383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D7D0F">
              <w:rPr>
                <w:rFonts w:ascii="Times New Roman" w:hAnsi="Times New Roman" w:cs="Times New Roman"/>
                <w:sz w:val="18"/>
                <w:szCs w:val="18"/>
              </w:rPr>
              <w:t xml:space="preserve">от эпюры моментов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E6371F" w14:textId="44B172B4"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9"/>
                <w:sz w:val="24"/>
                <w:szCs w:val="24"/>
              </w:rPr>
              <w:drawing>
                <wp:inline distT="0" distB="0" distL="0" distR="0" wp14:anchorId="6E0B59E8" wp14:editId="0CC38AD3">
                  <wp:extent cx="122555" cy="18415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p>
        </w:tc>
        <w:tc>
          <w:tcPr>
            <w:tcW w:w="52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DD58C2" w14:textId="7ED77352"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Коэффициенты </w:t>
            </w:r>
            <w:r w:rsidR="004B1667" w:rsidRPr="007D7D0F">
              <w:rPr>
                <w:rFonts w:ascii="Times New Roman" w:hAnsi="Times New Roman" w:cs="Times New Roman"/>
                <w:noProof/>
                <w:position w:val="-7"/>
                <w:sz w:val="18"/>
                <w:szCs w:val="18"/>
              </w:rPr>
              <w:drawing>
                <wp:inline distT="0" distB="0" distL="0" distR="0" wp14:anchorId="448519EF" wp14:editId="0CADB3CD">
                  <wp:extent cx="143510" cy="14351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7D7D0F">
              <w:rPr>
                <w:rFonts w:ascii="Times New Roman" w:hAnsi="Times New Roman" w:cs="Times New Roman"/>
                <w:sz w:val="18"/>
                <w:szCs w:val="18"/>
              </w:rPr>
              <w:t xml:space="preserve">для опорных моментов </w:t>
            </w:r>
          </w:p>
        </w:tc>
      </w:tr>
      <w:tr w:rsidR="007D7D0F" w:rsidRPr="007D7D0F" w14:paraId="32E90ABE" w14:textId="77777777">
        <w:tblPrEx>
          <w:tblCellMar>
            <w:top w:w="0" w:type="dxa"/>
            <w:bottom w:w="0" w:type="dxa"/>
          </w:tblCellMar>
        </w:tblPrEx>
        <w:tc>
          <w:tcPr>
            <w:tcW w:w="33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DE8BF1"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AB83E1" w14:textId="77777777" w:rsidR="00000000" w:rsidRPr="007D7D0F" w:rsidRDefault="00C9362F">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EF14B8" w14:textId="37A900BB"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0"/>
                <w:sz w:val="24"/>
                <w:szCs w:val="24"/>
              </w:rPr>
              <w:drawing>
                <wp:inline distT="0" distB="0" distL="0" distR="0" wp14:anchorId="4140BB05" wp14:editId="13CCECE6">
                  <wp:extent cx="307340" cy="21844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307340" cy="218440"/>
                          </a:xfrm>
                          <a:prstGeom prst="rect">
                            <a:avLst/>
                          </a:prstGeom>
                          <a:noFill/>
                          <a:ln>
                            <a:noFill/>
                          </a:ln>
                        </pic:spPr>
                      </pic:pic>
                    </a:graphicData>
                  </a:graphic>
                </wp:inline>
              </w:drawing>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FAC9B6" w14:textId="19C5854D"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0"/>
                <w:sz w:val="24"/>
                <w:szCs w:val="24"/>
              </w:rPr>
              <w:drawing>
                <wp:inline distT="0" distB="0" distL="0" distR="0" wp14:anchorId="6B537672" wp14:editId="302515E3">
                  <wp:extent cx="307340" cy="21844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07340" cy="218440"/>
                          </a:xfrm>
                          <a:prstGeom prst="rect">
                            <a:avLst/>
                          </a:prstGeom>
                          <a:noFill/>
                          <a:ln>
                            <a:noFill/>
                          </a:ln>
                        </pic:spPr>
                      </pic:pic>
                    </a:graphicData>
                  </a:graphic>
                </wp:inline>
              </w:drawing>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19100E" w14:textId="13918465"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1"/>
                <w:sz w:val="24"/>
                <w:szCs w:val="24"/>
              </w:rPr>
              <w:drawing>
                <wp:inline distT="0" distB="0" distL="0" distR="0" wp14:anchorId="7BF3E620" wp14:editId="7527D133">
                  <wp:extent cx="307340" cy="23177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89A0C2" w14:textId="28CD574D"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1"/>
                <w:sz w:val="24"/>
                <w:szCs w:val="24"/>
              </w:rPr>
              <w:drawing>
                <wp:inline distT="0" distB="0" distL="0" distR="0" wp14:anchorId="56D05D6C" wp14:editId="4F7DD125">
                  <wp:extent cx="307340" cy="23177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p>
        </w:tc>
      </w:tr>
      <w:tr w:rsidR="007D7D0F" w:rsidRPr="007D7D0F" w14:paraId="6B11FFAA" w14:textId="77777777">
        <w:tblPrEx>
          <w:tblCellMar>
            <w:top w:w="0" w:type="dxa"/>
            <w:bottom w:w="0" w:type="dxa"/>
          </w:tblCellMar>
        </w:tblPrEx>
        <w:tc>
          <w:tcPr>
            <w:tcW w:w="33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4DF3D1" w14:textId="75316A02"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39"/>
                <w:sz w:val="18"/>
                <w:szCs w:val="18"/>
              </w:rPr>
              <w:drawing>
                <wp:inline distT="0" distB="0" distL="0" distR="0" wp14:anchorId="129CE58F" wp14:editId="10AA6D57">
                  <wp:extent cx="1808480" cy="95504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808480" cy="955040"/>
                          </a:xfrm>
                          <a:prstGeom prst="rect">
                            <a:avLst/>
                          </a:prstGeom>
                          <a:noFill/>
                          <a:ln>
                            <a:noFill/>
                          </a:ln>
                        </pic:spPr>
                      </pic:pic>
                    </a:graphicData>
                  </a:graphic>
                </wp:inline>
              </w:drawing>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8F55C5"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0,5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DA2CED"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-0,072</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FA4914"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-0,090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D25AF6"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-0,083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F848E9"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-0,083 </w:t>
            </w:r>
          </w:p>
        </w:tc>
      </w:tr>
      <w:tr w:rsidR="007D7D0F" w:rsidRPr="007D7D0F" w14:paraId="5322B398"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2C8A019D"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56CAA65"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1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4D1ADAB"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-0,063</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B00762E"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-0,091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BC27C55"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-0,085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F289680"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-0,085 </w:t>
            </w:r>
          </w:p>
        </w:tc>
      </w:tr>
      <w:tr w:rsidR="007D7D0F" w:rsidRPr="007D7D0F" w14:paraId="6B994BC5"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7550BB3D"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52BF804"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2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2D677CF"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-0,054</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8BF2F8B"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-0,093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98FBE56"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-0,087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A85D717"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-0,087 </w:t>
            </w:r>
          </w:p>
        </w:tc>
      </w:tr>
      <w:tr w:rsidR="007D7D0F" w:rsidRPr="007D7D0F" w14:paraId="322283CE"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72FCAA2B"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2191926"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3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7E6A570"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-0,046</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665A356"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-0,095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437F893"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-0,088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248138A"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-0,088 </w:t>
            </w:r>
          </w:p>
        </w:tc>
      </w:tr>
      <w:tr w:rsidR="007D7D0F" w:rsidRPr="007D7D0F" w14:paraId="5AB5929A"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7127342C"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80980FC"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4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FA606E8"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-0,039</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F63D76F"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-0,097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44C9F8E"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-0,089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A91E972"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-0,089 </w:t>
            </w:r>
          </w:p>
        </w:tc>
      </w:tr>
      <w:tr w:rsidR="007D7D0F" w:rsidRPr="007D7D0F" w14:paraId="410C7999"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02C61622"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44BD752"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5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C900469"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-0,033</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C0613A3"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-0,099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02C4DAD"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-0,090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EACAA41"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-0,090 </w:t>
            </w:r>
          </w:p>
        </w:tc>
      </w:tr>
      <w:tr w:rsidR="007D7D0F" w:rsidRPr="007D7D0F" w14:paraId="16D317F0" w14:textId="77777777">
        <w:tblPrEx>
          <w:tblCellMar>
            <w:top w:w="0" w:type="dxa"/>
            <w:bottom w:w="0" w:type="dxa"/>
          </w:tblCellMar>
        </w:tblPrEx>
        <w:tc>
          <w:tcPr>
            <w:tcW w:w="33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A1B156"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41CE00C"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6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2CC01DA"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-0,027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76FEBB4"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-0,100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BB21442"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-0,091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9C006D6"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-0,091 </w:t>
            </w:r>
          </w:p>
        </w:tc>
      </w:tr>
      <w:tr w:rsidR="007D7D0F" w:rsidRPr="007D7D0F" w14:paraId="0093CF37" w14:textId="77777777">
        <w:tblPrEx>
          <w:tblCellMar>
            <w:top w:w="0" w:type="dxa"/>
            <w:bottom w:w="0" w:type="dxa"/>
          </w:tblCellMar>
        </w:tblPrEx>
        <w:tc>
          <w:tcPr>
            <w:tcW w:w="33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49FDA6" w14:textId="34B3C14B"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33"/>
                <w:sz w:val="18"/>
                <w:szCs w:val="18"/>
              </w:rPr>
              <w:drawing>
                <wp:inline distT="0" distB="0" distL="0" distR="0" wp14:anchorId="281F52F4" wp14:editId="7E62F090">
                  <wp:extent cx="1473835" cy="79184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473835" cy="791845"/>
                          </a:xfrm>
                          <a:prstGeom prst="rect">
                            <a:avLst/>
                          </a:prstGeom>
                          <a:noFill/>
                          <a:ln>
                            <a:noFill/>
                          </a:ln>
                        </pic:spPr>
                      </pic:pic>
                    </a:graphicData>
                  </a:graphic>
                </wp:inline>
              </w:drawing>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948A45"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0,5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893F0C"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-0,077</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44A23A"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-0,079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105015"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-0,006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DCF444"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-0,006 </w:t>
            </w:r>
          </w:p>
        </w:tc>
      </w:tr>
      <w:tr w:rsidR="007D7D0F" w:rsidRPr="007D7D0F" w14:paraId="4E407DAF"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418123C8"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2468F58"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1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37F5E030"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-0,070</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EA65445"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-0,074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DFBDC2A"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-0,012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23A3643"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-0,012 </w:t>
            </w:r>
          </w:p>
        </w:tc>
      </w:tr>
      <w:tr w:rsidR="007D7D0F" w:rsidRPr="007D7D0F" w14:paraId="7900EFAE"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1B227825"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467E78E"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2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12AEA54"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-0,062</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66C9E1E"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-0,068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FFA9347"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-0,018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AF0F558"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-0,018 </w:t>
            </w:r>
          </w:p>
        </w:tc>
      </w:tr>
      <w:tr w:rsidR="007D7D0F" w:rsidRPr="007D7D0F" w14:paraId="71F7D51C"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33F7E7B0"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8801FFB"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3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657C03D"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-0,055</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F76DF1F"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E5A5E96"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-0,022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BEB6E6B"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-0,022 </w:t>
            </w:r>
          </w:p>
        </w:tc>
      </w:tr>
      <w:tr w:rsidR="007D7D0F" w:rsidRPr="007D7D0F" w14:paraId="2E0137D7"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4BB795FF"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D02372B"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4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390B5D2A"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-0,048</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401E75B"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-0,063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8155264"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-0,026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506B958"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-0,026 </w:t>
            </w:r>
          </w:p>
        </w:tc>
      </w:tr>
      <w:tr w:rsidR="007D7D0F" w:rsidRPr="007D7D0F" w14:paraId="28CA1731"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7FC808E5"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80A3892"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5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B290AC8"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-0,042</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08FA160"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-0,063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12ED07E"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-0,028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C014BEA"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-0,028 </w:t>
            </w:r>
          </w:p>
        </w:tc>
      </w:tr>
      <w:tr w:rsidR="007D7D0F" w:rsidRPr="007D7D0F" w14:paraId="40B0615B" w14:textId="77777777">
        <w:tblPrEx>
          <w:tblCellMar>
            <w:top w:w="0" w:type="dxa"/>
            <w:bottom w:w="0" w:type="dxa"/>
          </w:tblCellMar>
        </w:tblPrEx>
        <w:tc>
          <w:tcPr>
            <w:tcW w:w="33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E87BB4"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DE9E7A"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6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72925A"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-0,036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654CFA"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-0,062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646FB32"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-0,030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C1F87FA"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-0,030 </w:t>
            </w:r>
          </w:p>
        </w:tc>
      </w:tr>
      <w:tr w:rsidR="007D7D0F" w:rsidRPr="007D7D0F" w14:paraId="42DDEF3E" w14:textId="77777777">
        <w:tblPrEx>
          <w:tblCellMar>
            <w:top w:w="0" w:type="dxa"/>
            <w:bottom w:w="0" w:type="dxa"/>
          </w:tblCellMar>
        </w:tblPrEx>
        <w:tc>
          <w:tcPr>
            <w:tcW w:w="33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93AA3D" w14:textId="01669959"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33"/>
                <w:sz w:val="18"/>
                <w:szCs w:val="18"/>
              </w:rPr>
              <w:drawing>
                <wp:inline distT="0" distB="0" distL="0" distR="0" wp14:anchorId="54BE105D" wp14:editId="6CCCA1C3">
                  <wp:extent cx="1535430" cy="79819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535430" cy="798195"/>
                          </a:xfrm>
                          <a:prstGeom prst="rect">
                            <a:avLst/>
                          </a:prstGeom>
                          <a:noFill/>
                          <a:ln>
                            <a:noFill/>
                          </a:ln>
                        </pic:spPr>
                      </pic:pic>
                    </a:graphicData>
                  </a:graphic>
                </wp:inline>
              </w:drawing>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F6B942"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0,5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2DDD4F"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0,005</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9012B6"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-0,011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2AC959"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-0,077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7B57A4"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-0,077 </w:t>
            </w:r>
          </w:p>
        </w:tc>
      </w:tr>
      <w:tr w:rsidR="007D7D0F" w:rsidRPr="007D7D0F" w14:paraId="2EACED06"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572FEDFF"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4CA2C9F"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1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3B1EB990"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0,007</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4C18F13"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-0,017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09A8380"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-0,073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32B396CC"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-0,073 </w:t>
            </w:r>
          </w:p>
        </w:tc>
      </w:tr>
      <w:tr w:rsidR="007D7D0F" w:rsidRPr="007D7D0F" w14:paraId="74540D2F"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3B0DBBA6"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8E49930"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2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4D57DAA"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0,008</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D429136"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-0,025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DC9B622"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-0,069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E5D1750"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-0,069 </w:t>
            </w:r>
          </w:p>
        </w:tc>
      </w:tr>
      <w:tr w:rsidR="007D7D0F" w:rsidRPr="007D7D0F" w14:paraId="4DC48BC0"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578ABBF5"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05997D3"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3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82229C3"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0,009</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1A8C27C"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-0,030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239CA14"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-0,066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E0A5750"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-0,066 </w:t>
            </w:r>
          </w:p>
        </w:tc>
      </w:tr>
      <w:tr w:rsidR="007D7D0F" w:rsidRPr="007D7D0F" w14:paraId="74D6B8B2"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08322FFA"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8673A87"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4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B3D0310"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0,009</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EAB7B97"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-0,034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3B13695"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-0,063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087CD2C"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-0,063 </w:t>
            </w:r>
          </w:p>
        </w:tc>
      </w:tr>
      <w:tr w:rsidR="007D7D0F" w:rsidRPr="007D7D0F" w14:paraId="2B1FE1E6"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6C7868D8"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25B064D"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5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90D9E19"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0,009</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A771506"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-0,036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56E6F41"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-0,062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38AEF5FE"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-0,062 </w:t>
            </w:r>
          </w:p>
        </w:tc>
      </w:tr>
      <w:tr w:rsidR="007D7D0F" w:rsidRPr="007D7D0F" w14:paraId="58B04344" w14:textId="77777777">
        <w:tblPrEx>
          <w:tblCellMar>
            <w:top w:w="0" w:type="dxa"/>
            <w:bottom w:w="0" w:type="dxa"/>
          </w:tblCellMar>
        </w:tblPrEx>
        <w:tc>
          <w:tcPr>
            <w:tcW w:w="33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29F91E"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46AF18"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6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B7F23B"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0,009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D47D74"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-0,038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DD9193"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-0,061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26845A"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-0,061 </w:t>
            </w:r>
          </w:p>
        </w:tc>
      </w:tr>
      <w:tr w:rsidR="007D7D0F" w:rsidRPr="007D7D0F" w14:paraId="4BF60C1A" w14:textId="77777777">
        <w:tblPrEx>
          <w:tblCellMar>
            <w:top w:w="0" w:type="dxa"/>
            <w:bottom w:w="0" w:type="dxa"/>
          </w:tblCellMar>
        </w:tblPrEx>
        <w:tc>
          <w:tcPr>
            <w:tcW w:w="33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1167FC" w14:textId="541EFEDB" w:rsidR="00000000" w:rsidRPr="007D7D0F" w:rsidRDefault="004B1667">
            <w:pPr>
              <w:pStyle w:val="FORMATTEXT"/>
              <w:jc w:val="center"/>
              <w:rPr>
                <w:rFonts w:ascii="Times New Roman" w:hAnsi="Times New Roman" w:cs="Times New Roman"/>
                <w:sz w:val="18"/>
                <w:szCs w:val="18"/>
              </w:rPr>
            </w:pPr>
            <w:r w:rsidRPr="007D7D0F">
              <w:rPr>
                <w:rFonts w:ascii="Times New Roman" w:hAnsi="Times New Roman" w:cs="Times New Roman"/>
                <w:noProof/>
                <w:position w:val="-34"/>
                <w:sz w:val="18"/>
                <w:szCs w:val="18"/>
              </w:rPr>
              <w:drawing>
                <wp:inline distT="0" distB="0" distL="0" distR="0" wp14:anchorId="1A86A2B1" wp14:editId="2F18591A">
                  <wp:extent cx="1535430" cy="82550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1535430" cy="825500"/>
                          </a:xfrm>
                          <a:prstGeom prst="rect">
                            <a:avLst/>
                          </a:prstGeom>
                          <a:noFill/>
                          <a:ln>
                            <a:noFill/>
                          </a:ln>
                        </pic:spPr>
                      </pic:pic>
                    </a:graphicData>
                  </a:graphic>
                </wp:inline>
              </w:drawing>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CF180C"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0,5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DA549B"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-0,071</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ECACC0"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-0,092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AC37E9"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-0,088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E9D0A4"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-0,072 </w:t>
            </w:r>
          </w:p>
        </w:tc>
      </w:tr>
      <w:tr w:rsidR="007D7D0F" w:rsidRPr="007D7D0F" w14:paraId="4ED2611C"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393B2A32"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DCE9775"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1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9952E6E"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-0,062</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B232461"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-0,095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E375EBA"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-0,094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D39D5F9"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-0,066 </w:t>
            </w:r>
          </w:p>
        </w:tc>
      </w:tr>
      <w:tr w:rsidR="007D7D0F" w:rsidRPr="007D7D0F" w14:paraId="72874573"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77E45D17"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ED4271B"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2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BECF213"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-0,052</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C0FB6BE"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-0,101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1E269F9"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-0,098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36082BDB"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-0,059 </w:t>
            </w:r>
          </w:p>
        </w:tc>
      </w:tr>
      <w:tr w:rsidR="007D7D0F" w:rsidRPr="007D7D0F" w14:paraId="2DF42CDA"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4A804543"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5EDF82D"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3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556B237"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-0,045</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9FF8F9E"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-0,107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C357D9D"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-0,100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B20A202"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-0,054 </w:t>
            </w:r>
          </w:p>
        </w:tc>
      </w:tr>
      <w:tr w:rsidR="007D7D0F" w:rsidRPr="007D7D0F" w14:paraId="2BFAAE51"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0B696012"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49740D8"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4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99F820D"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-0,037</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74CEF90"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-0,112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D8F1BAF"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-0,102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6260780"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-0,050 </w:t>
            </w:r>
          </w:p>
        </w:tc>
      </w:tr>
      <w:tr w:rsidR="007D7D0F" w:rsidRPr="007D7D0F" w14:paraId="6C98E8E2" w14:textId="77777777">
        <w:tblPrEx>
          <w:tblCellMar>
            <w:top w:w="0" w:type="dxa"/>
            <w:bottom w:w="0" w:type="dxa"/>
          </w:tblCellMar>
        </w:tblPrEx>
        <w:tc>
          <w:tcPr>
            <w:tcW w:w="3345" w:type="dxa"/>
            <w:tcBorders>
              <w:top w:val="nil"/>
              <w:left w:val="single" w:sz="6" w:space="0" w:color="auto"/>
              <w:bottom w:val="nil"/>
              <w:right w:val="single" w:sz="6" w:space="0" w:color="auto"/>
            </w:tcBorders>
            <w:tcMar>
              <w:top w:w="114" w:type="dxa"/>
              <w:left w:w="28" w:type="dxa"/>
              <w:bottom w:w="114" w:type="dxa"/>
              <w:right w:w="28" w:type="dxa"/>
            </w:tcMar>
          </w:tcPr>
          <w:p w14:paraId="4AFE13CB" w14:textId="77777777" w:rsidR="00000000" w:rsidRPr="007D7D0F" w:rsidRDefault="00C9362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04A3FB2"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5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B7A4731"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-0,032</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D09C6C4"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-0,115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B1B2E3D"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-0,104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CC99654"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-0,046 </w:t>
            </w:r>
          </w:p>
        </w:tc>
      </w:tr>
      <w:tr w:rsidR="007D7D0F" w:rsidRPr="007D7D0F" w14:paraId="1577C365" w14:textId="77777777">
        <w:tblPrEx>
          <w:tblCellMar>
            <w:top w:w="0" w:type="dxa"/>
            <w:bottom w:w="0" w:type="dxa"/>
          </w:tblCellMar>
        </w:tblPrEx>
        <w:tc>
          <w:tcPr>
            <w:tcW w:w="33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2B142C" w14:textId="77777777" w:rsidR="00000000" w:rsidRPr="007D7D0F" w:rsidRDefault="00C9362F">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B1AF62"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6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7A1FC72"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-0,026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C5E83F2"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-0,117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F8AF49"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-0,105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F694B3A" w14:textId="77777777" w:rsidR="00000000" w:rsidRPr="007D7D0F" w:rsidRDefault="00C9362F">
            <w:pPr>
              <w:pStyle w:val="FORMATTEXT"/>
              <w:jc w:val="center"/>
              <w:rPr>
                <w:rFonts w:ascii="Times New Roman" w:hAnsi="Times New Roman" w:cs="Times New Roman"/>
                <w:sz w:val="18"/>
                <w:szCs w:val="18"/>
              </w:rPr>
            </w:pPr>
            <w:r w:rsidRPr="007D7D0F">
              <w:rPr>
                <w:rFonts w:ascii="Times New Roman" w:hAnsi="Times New Roman" w:cs="Times New Roman"/>
                <w:sz w:val="18"/>
                <w:szCs w:val="18"/>
              </w:rPr>
              <w:t xml:space="preserve">-0,043 </w:t>
            </w:r>
          </w:p>
        </w:tc>
      </w:tr>
    </w:tbl>
    <w:p w14:paraId="2E8FAC92"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58DC1D54"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720"/>
      </w:tblGrid>
      <w:tr w:rsidR="007D7D0F" w:rsidRPr="007D7D0F" w14:paraId="2253B3D2" w14:textId="77777777">
        <w:tblPrEx>
          <w:tblCellMar>
            <w:top w:w="0" w:type="dxa"/>
            <w:bottom w:w="0" w:type="dxa"/>
          </w:tblCellMar>
        </w:tblPrEx>
        <w:trPr>
          <w:jc w:val="center"/>
        </w:trPr>
        <w:tc>
          <w:tcPr>
            <w:tcW w:w="6720" w:type="dxa"/>
            <w:tcBorders>
              <w:top w:val="nil"/>
              <w:left w:val="nil"/>
              <w:bottom w:val="nil"/>
              <w:right w:val="nil"/>
            </w:tcBorders>
            <w:tcMar>
              <w:top w:w="114" w:type="dxa"/>
              <w:left w:w="28" w:type="dxa"/>
              <w:bottom w:w="114" w:type="dxa"/>
              <w:right w:w="28" w:type="dxa"/>
            </w:tcMar>
          </w:tcPr>
          <w:p w14:paraId="0F5DF383" w14:textId="12526D33"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24"/>
                <w:sz w:val="24"/>
                <w:szCs w:val="24"/>
              </w:rPr>
              <w:drawing>
                <wp:inline distT="0" distB="0" distL="0" distR="0" wp14:anchorId="3A1C3126" wp14:editId="60BB73B2">
                  <wp:extent cx="3698240" cy="31115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3698240" cy="3111500"/>
                          </a:xfrm>
                          <a:prstGeom prst="rect">
                            <a:avLst/>
                          </a:prstGeom>
                          <a:noFill/>
                          <a:ln>
                            <a:noFill/>
                          </a:ln>
                        </pic:spPr>
                      </pic:pic>
                    </a:graphicData>
                  </a:graphic>
                </wp:inline>
              </w:drawing>
            </w:r>
          </w:p>
        </w:tc>
      </w:tr>
    </w:tbl>
    <w:p w14:paraId="002640DB"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5692C290"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573EE036"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А.2 - К упрощенному способу определения усилий </w:t>
      </w:r>
    </w:p>
    <w:p w14:paraId="222C4DF0"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18B6AD42" w14:textId="19C7727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А.3 Ярусные поперечные силы, равные сумме ветровых сил, приложенных к вышележащим перекрытиям определяют по формуле </w:t>
      </w:r>
      <w:r w:rsidR="004B1667" w:rsidRPr="007D7D0F">
        <w:rPr>
          <w:rFonts w:ascii="Times New Roman" w:hAnsi="Times New Roman" w:cs="Times New Roman"/>
          <w:noProof/>
          <w:position w:val="-19"/>
        </w:rPr>
        <w:drawing>
          <wp:inline distT="0" distB="0" distL="0" distR="0" wp14:anchorId="66965844" wp14:editId="19C0F017">
            <wp:extent cx="716280" cy="45021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716280" cy="450215"/>
                    </a:xfrm>
                    <a:prstGeom prst="rect">
                      <a:avLst/>
                    </a:prstGeom>
                    <a:noFill/>
                    <a:ln>
                      <a:noFill/>
                    </a:ln>
                  </pic:spPr>
                </pic:pic>
              </a:graphicData>
            </a:graphic>
          </wp:inline>
        </w:drawing>
      </w:r>
      <w:r w:rsidRPr="007D7D0F">
        <w:rPr>
          <w:rFonts w:ascii="Times New Roman" w:hAnsi="Times New Roman" w:cs="Times New Roman"/>
        </w:rPr>
        <w:t xml:space="preserve">, а затем распределяют эти силы между отдельными стойками пропорционально их жесткостям </w:t>
      </w:r>
      <w:r w:rsidR="004B1667" w:rsidRPr="007D7D0F">
        <w:rPr>
          <w:rFonts w:ascii="Times New Roman" w:hAnsi="Times New Roman" w:cs="Times New Roman"/>
          <w:noProof/>
          <w:position w:val="-20"/>
        </w:rPr>
        <w:drawing>
          <wp:inline distT="0" distB="0" distL="0" distR="0" wp14:anchorId="30C52443" wp14:editId="23BD6A4A">
            <wp:extent cx="1132840" cy="4572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132840" cy="457200"/>
                    </a:xfrm>
                    <a:prstGeom prst="rect">
                      <a:avLst/>
                    </a:prstGeom>
                    <a:noFill/>
                    <a:ln>
                      <a:noFill/>
                    </a:ln>
                  </pic:spPr>
                </pic:pic>
              </a:graphicData>
            </a:graphic>
          </wp:inline>
        </w:drawing>
      </w:r>
      <w:r w:rsidRPr="007D7D0F">
        <w:rPr>
          <w:rFonts w:ascii="Times New Roman" w:hAnsi="Times New Roman" w:cs="Times New Roman"/>
        </w:rPr>
        <w:t>.</w:t>
      </w:r>
    </w:p>
    <w:p w14:paraId="332171E1" w14:textId="77777777" w:rsidR="00000000" w:rsidRPr="007D7D0F" w:rsidRDefault="00C9362F">
      <w:pPr>
        <w:pStyle w:val="FORMATTEXT"/>
        <w:ind w:firstLine="568"/>
        <w:jc w:val="both"/>
        <w:rPr>
          <w:rFonts w:ascii="Times New Roman" w:hAnsi="Times New Roman" w:cs="Times New Roman"/>
        </w:rPr>
      </w:pPr>
    </w:p>
    <w:p w14:paraId="251A815B" w14:textId="5AA5CCD8"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А.4 По найденным поперечным силам определяют моменты в стойках всех этажей, кроме первого, по </w:t>
      </w:r>
      <w:r w:rsidRPr="007D7D0F">
        <w:rPr>
          <w:rFonts w:ascii="Times New Roman" w:hAnsi="Times New Roman" w:cs="Times New Roman"/>
        </w:rPr>
        <w:t xml:space="preserve">формуле </w:t>
      </w:r>
      <w:r w:rsidR="004B1667" w:rsidRPr="007D7D0F">
        <w:rPr>
          <w:rFonts w:ascii="Times New Roman" w:hAnsi="Times New Roman" w:cs="Times New Roman"/>
          <w:noProof/>
          <w:position w:val="-11"/>
        </w:rPr>
        <w:drawing>
          <wp:inline distT="0" distB="0" distL="0" distR="0" wp14:anchorId="160CE5F9" wp14:editId="048AC49F">
            <wp:extent cx="764540" cy="23177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764540" cy="231775"/>
                    </a:xfrm>
                    <a:prstGeom prst="rect">
                      <a:avLst/>
                    </a:prstGeom>
                    <a:noFill/>
                    <a:ln>
                      <a:noFill/>
                    </a:ln>
                  </pic:spPr>
                </pic:pic>
              </a:graphicData>
            </a:graphic>
          </wp:inline>
        </w:drawing>
      </w:r>
      <w:r w:rsidRPr="007D7D0F">
        <w:rPr>
          <w:rFonts w:ascii="Times New Roman" w:hAnsi="Times New Roman" w:cs="Times New Roman"/>
        </w:rPr>
        <w:t>.</w:t>
      </w:r>
    </w:p>
    <w:p w14:paraId="04E157E1" w14:textId="77777777" w:rsidR="00000000" w:rsidRPr="007D7D0F" w:rsidRDefault="00C9362F">
      <w:pPr>
        <w:pStyle w:val="FORMATTEXT"/>
        <w:ind w:firstLine="568"/>
        <w:jc w:val="both"/>
        <w:rPr>
          <w:rFonts w:ascii="Times New Roman" w:hAnsi="Times New Roman" w:cs="Times New Roman"/>
        </w:rPr>
      </w:pPr>
    </w:p>
    <w:p w14:paraId="53F501B8" w14:textId="3B6384B3"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Для первого этажа моменты в верхнем и нижнем сечениях равны соответственно </w:t>
      </w:r>
      <w:r w:rsidR="004B1667" w:rsidRPr="007D7D0F">
        <w:rPr>
          <w:rFonts w:ascii="Times New Roman" w:hAnsi="Times New Roman" w:cs="Times New Roman"/>
          <w:noProof/>
          <w:position w:val="-11"/>
        </w:rPr>
        <w:drawing>
          <wp:inline distT="0" distB="0" distL="0" distR="0" wp14:anchorId="07DF4DD0" wp14:editId="57999E87">
            <wp:extent cx="812165" cy="23177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812165" cy="231775"/>
                    </a:xfrm>
                    <a:prstGeom prst="rect">
                      <a:avLst/>
                    </a:prstGeom>
                    <a:noFill/>
                    <a:ln>
                      <a:noFill/>
                    </a:ln>
                  </pic:spPr>
                </pic:pic>
              </a:graphicData>
            </a:graphic>
          </wp:inline>
        </w:drawing>
      </w:r>
      <w:r w:rsidRPr="007D7D0F">
        <w:rPr>
          <w:rFonts w:ascii="Times New Roman" w:hAnsi="Times New Roman" w:cs="Times New Roman"/>
        </w:rPr>
        <w:t xml:space="preserve">и </w:t>
      </w:r>
      <w:r w:rsidR="004B1667" w:rsidRPr="007D7D0F">
        <w:rPr>
          <w:rFonts w:ascii="Times New Roman" w:hAnsi="Times New Roman" w:cs="Times New Roman"/>
          <w:noProof/>
          <w:position w:val="-11"/>
        </w:rPr>
        <w:drawing>
          <wp:inline distT="0" distB="0" distL="0" distR="0" wp14:anchorId="1CB8DB90" wp14:editId="269EC96F">
            <wp:extent cx="907415" cy="231775"/>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907415" cy="231775"/>
                    </a:xfrm>
                    <a:prstGeom prst="rect">
                      <a:avLst/>
                    </a:prstGeom>
                    <a:noFill/>
                    <a:ln>
                      <a:noFill/>
                    </a:ln>
                  </pic:spPr>
                </pic:pic>
              </a:graphicData>
            </a:graphic>
          </wp:inline>
        </w:drawing>
      </w:r>
      <w:r w:rsidRPr="007D7D0F">
        <w:rPr>
          <w:rFonts w:ascii="Times New Roman" w:hAnsi="Times New Roman" w:cs="Times New Roman"/>
        </w:rPr>
        <w:t>.</w:t>
      </w:r>
    </w:p>
    <w:p w14:paraId="794FC569" w14:textId="77777777" w:rsidR="00000000" w:rsidRPr="007D7D0F" w:rsidRDefault="00C9362F">
      <w:pPr>
        <w:pStyle w:val="FORMATTEXT"/>
        <w:ind w:firstLine="568"/>
        <w:jc w:val="both"/>
        <w:rPr>
          <w:rFonts w:ascii="Times New Roman" w:hAnsi="Times New Roman" w:cs="Times New Roman"/>
        </w:rPr>
      </w:pPr>
    </w:p>
    <w:p w14:paraId="0455379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При определении опорных моментов ригелей у средних узлов с</w:t>
      </w:r>
      <w:r w:rsidRPr="007D7D0F">
        <w:rPr>
          <w:rFonts w:ascii="Times New Roman" w:hAnsi="Times New Roman" w:cs="Times New Roman"/>
        </w:rPr>
        <w:t>уммарный момент в узле от выше и ниже расположенных стоек распределяется между ригелями пропорционально их погонным жесткостям. В крайнем узле опорный момент ригеля равен сумме моментов стоек.</w:t>
      </w:r>
    </w:p>
    <w:p w14:paraId="54438695" w14:textId="77777777" w:rsidR="00000000" w:rsidRPr="007D7D0F" w:rsidRDefault="00C9362F">
      <w:pPr>
        <w:pStyle w:val="FORMATTEXT"/>
        <w:ind w:firstLine="568"/>
        <w:jc w:val="both"/>
        <w:rPr>
          <w:rFonts w:ascii="Times New Roman" w:hAnsi="Times New Roman" w:cs="Times New Roman"/>
        </w:rPr>
      </w:pPr>
    </w:p>
    <w:p w14:paraId="3D8EE85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Расчет каркаса рамной конструктивной системы</w:t>
      </w:r>
    </w:p>
    <w:p w14:paraId="2E73D56E" w14:textId="77777777" w:rsidR="00000000" w:rsidRPr="007D7D0F" w:rsidRDefault="00C9362F">
      <w:pPr>
        <w:pStyle w:val="FORMATTEXT"/>
        <w:ind w:firstLine="568"/>
        <w:jc w:val="both"/>
        <w:rPr>
          <w:rFonts w:ascii="Times New Roman" w:hAnsi="Times New Roman" w:cs="Times New Roman"/>
        </w:rPr>
      </w:pPr>
    </w:p>
    <w:p w14:paraId="2CCF9A8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А.5 При каркасе,</w:t>
      </w:r>
      <w:r w:rsidRPr="007D7D0F">
        <w:rPr>
          <w:rFonts w:ascii="Times New Roman" w:hAnsi="Times New Roman" w:cs="Times New Roman"/>
        </w:rPr>
        <w:t xml:space="preserve"> состоящем из примерно одинаковых поперечных рам, можно ограничиться расчетом одной наиболее нагруженной рамы на действие вертикальных и ветровых нагрузок. Для сокращения расхода арматуры рассчитывают также торцевую раму на действие приходящихся на нее вер</w:t>
      </w:r>
      <w:r w:rsidRPr="007D7D0F">
        <w:rPr>
          <w:rFonts w:ascii="Times New Roman" w:hAnsi="Times New Roman" w:cs="Times New Roman"/>
        </w:rPr>
        <w:t>тикальных нагрузок с учетом веса наружных ограждающих конструкций. В обоих случаях ветровая нагрузка на раму определяется путем деления ветровой нагрузки, собранной со всей длины каркаса на число рам, т.к. перекрытия, объединяющие рамы каркаса, считаются б</w:t>
      </w:r>
      <w:r w:rsidRPr="007D7D0F">
        <w:rPr>
          <w:rFonts w:ascii="Times New Roman" w:hAnsi="Times New Roman" w:cs="Times New Roman"/>
        </w:rPr>
        <w:t>есконечно жесткими, поскольку деформации сдвига перекрытий в пределах между рамами весьма малы.</w:t>
      </w:r>
    </w:p>
    <w:p w14:paraId="3368F8E7" w14:textId="77777777" w:rsidR="00000000" w:rsidRPr="007D7D0F" w:rsidRDefault="00C9362F">
      <w:pPr>
        <w:pStyle w:val="FORMATTEXT"/>
        <w:ind w:firstLine="568"/>
        <w:jc w:val="both"/>
        <w:rPr>
          <w:rFonts w:ascii="Times New Roman" w:hAnsi="Times New Roman" w:cs="Times New Roman"/>
        </w:rPr>
      </w:pPr>
    </w:p>
    <w:p w14:paraId="5D217C0D"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А.6 Для каркаса с рамной схемой в продольном направлении, состоящем из примерно одинаковых продольных рам допускается рассчитывать одну продольную раму на дейс</w:t>
      </w:r>
      <w:r w:rsidRPr="007D7D0F">
        <w:rPr>
          <w:rFonts w:ascii="Times New Roman" w:hAnsi="Times New Roman" w:cs="Times New Roman"/>
        </w:rPr>
        <w:t>твие ветровых нагрузок, собранных со всей ширины каркаса и деленных на число продольных рам. Кроме того, следует учитывать собственный вес продольных ригелей и нагрузки с участка перекрытий, опирающихся на эти ригели.</w:t>
      </w:r>
    </w:p>
    <w:p w14:paraId="68A0D929" w14:textId="77777777" w:rsidR="00000000" w:rsidRPr="007D7D0F" w:rsidRDefault="00C9362F">
      <w:pPr>
        <w:pStyle w:val="FORMATTEXT"/>
        <w:ind w:firstLine="568"/>
        <w:jc w:val="both"/>
        <w:rPr>
          <w:rFonts w:ascii="Times New Roman" w:hAnsi="Times New Roman" w:cs="Times New Roman"/>
        </w:rPr>
      </w:pPr>
    </w:p>
    <w:p w14:paraId="7DB7DCF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А.7 При безбалочной схеме перекрытий </w:t>
      </w:r>
      <w:r w:rsidRPr="007D7D0F">
        <w:rPr>
          <w:rFonts w:ascii="Times New Roman" w:hAnsi="Times New Roman" w:cs="Times New Roman"/>
        </w:rPr>
        <w:t>поперечные и продольные рамы по характеру работы не отличаются друг от друга.</w:t>
      </w:r>
    </w:p>
    <w:p w14:paraId="11A43511" w14:textId="77777777" w:rsidR="00000000" w:rsidRPr="007D7D0F" w:rsidRDefault="00C9362F">
      <w:pPr>
        <w:pStyle w:val="FORMATTEXT"/>
        <w:ind w:firstLine="568"/>
        <w:jc w:val="both"/>
        <w:rPr>
          <w:rFonts w:ascii="Times New Roman" w:hAnsi="Times New Roman" w:cs="Times New Roman"/>
        </w:rPr>
      </w:pPr>
    </w:p>
    <w:p w14:paraId="6394781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А.8 Расчет на ветровую нагрузку в продольном направлении при связевой схеме этого направления производится аналогично расчету каркаса связевой конструктивной схемы (6.3).</w:t>
      </w:r>
    </w:p>
    <w:p w14:paraId="51D0A715" w14:textId="77777777" w:rsidR="00000000" w:rsidRPr="007D7D0F" w:rsidRDefault="00C9362F">
      <w:pPr>
        <w:pStyle w:val="FORMATTEXT"/>
        <w:ind w:firstLine="568"/>
        <w:jc w:val="both"/>
        <w:rPr>
          <w:rFonts w:ascii="Times New Roman" w:hAnsi="Times New Roman" w:cs="Times New Roman"/>
        </w:rPr>
      </w:pPr>
    </w:p>
    <w:p w14:paraId="4CA6B375"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А.9 Е</w:t>
      </w:r>
      <w:r w:rsidRPr="007D7D0F">
        <w:rPr>
          <w:rFonts w:ascii="Times New Roman" w:hAnsi="Times New Roman" w:cs="Times New Roman"/>
        </w:rPr>
        <w:t>сли каркас состоит из поперечных рам, резко отличающихся друг от друга схемой или сечениями элементов, то ветровая нагрузка, приходящаяся на более жесткую раму, будет превышать среднюю. Чтобы определить это увеличение, следует учесть поворот перекрытий.</w:t>
      </w:r>
    </w:p>
    <w:p w14:paraId="323F7FBF" w14:textId="77777777" w:rsidR="00000000" w:rsidRPr="007D7D0F" w:rsidRDefault="00C9362F">
      <w:pPr>
        <w:pStyle w:val="FORMATTEXT"/>
        <w:ind w:firstLine="568"/>
        <w:jc w:val="both"/>
        <w:rPr>
          <w:rFonts w:ascii="Times New Roman" w:hAnsi="Times New Roman" w:cs="Times New Roman"/>
        </w:rPr>
      </w:pPr>
    </w:p>
    <w:p w14:paraId="49149FF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w:t>
      </w:r>
      <w:r w:rsidRPr="007D7D0F">
        <w:rPr>
          <w:rFonts w:ascii="Times New Roman" w:hAnsi="Times New Roman" w:cs="Times New Roman"/>
        </w:rPr>
        <w:t>.10 При наличии в крайних продольных рамах жестких связевых элементов поворотом перекрытий можно пренебречь, и тогда ветровая нагрузка определяется исходя из одинаковых смещений перекрытий всех рам, определяемых из расчета каркаса в целом.</w:t>
      </w:r>
    </w:p>
    <w:p w14:paraId="3749E847" w14:textId="77777777" w:rsidR="00000000" w:rsidRPr="007D7D0F" w:rsidRDefault="00C9362F">
      <w:pPr>
        <w:pStyle w:val="FORMATTEXT"/>
        <w:ind w:firstLine="568"/>
        <w:jc w:val="both"/>
        <w:rPr>
          <w:rFonts w:ascii="Times New Roman" w:hAnsi="Times New Roman" w:cs="Times New Roman"/>
        </w:rPr>
      </w:pPr>
    </w:p>
    <w:p w14:paraId="2960B6F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b/>
          <w:bCs/>
        </w:rPr>
        <w:t>Расчет каркасов</w:t>
      </w:r>
      <w:r w:rsidRPr="007D7D0F">
        <w:rPr>
          <w:rFonts w:ascii="Times New Roman" w:hAnsi="Times New Roman" w:cs="Times New Roman"/>
          <w:b/>
          <w:bCs/>
        </w:rPr>
        <w:t xml:space="preserve"> связевой конструктивной схемы</w:t>
      </w:r>
    </w:p>
    <w:p w14:paraId="7E5742DE" w14:textId="77777777" w:rsidR="00000000" w:rsidRPr="007D7D0F" w:rsidRDefault="00C9362F">
      <w:pPr>
        <w:pStyle w:val="FORMATTEXT"/>
        <w:ind w:firstLine="568"/>
        <w:jc w:val="both"/>
        <w:rPr>
          <w:rFonts w:ascii="Times New Roman" w:hAnsi="Times New Roman" w:cs="Times New Roman"/>
        </w:rPr>
      </w:pPr>
    </w:p>
    <w:p w14:paraId="74AD407F"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А.11 Расчетные схемы связевых каркасов могут быть двух видов: дискретные и дискретно-континуальные.</w:t>
      </w:r>
    </w:p>
    <w:p w14:paraId="35904019" w14:textId="77777777" w:rsidR="00000000" w:rsidRPr="007D7D0F" w:rsidRDefault="00C9362F">
      <w:pPr>
        <w:pStyle w:val="FORMATTEXT"/>
        <w:ind w:firstLine="568"/>
        <w:jc w:val="both"/>
        <w:rPr>
          <w:rFonts w:ascii="Times New Roman" w:hAnsi="Times New Roman" w:cs="Times New Roman"/>
        </w:rPr>
      </w:pPr>
    </w:p>
    <w:p w14:paraId="79F7D19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А.12 Дискретная схема представляет элементы жесткости как консольные стержни, соединенные друг с другом и с каркасной часть</w:t>
      </w:r>
      <w:r w:rsidRPr="007D7D0F">
        <w:rPr>
          <w:rFonts w:ascii="Times New Roman" w:hAnsi="Times New Roman" w:cs="Times New Roman"/>
        </w:rPr>
        <w:t>ю здания горизонтальными стержнями на уровне всех перекрытий. Перекрытия, за исключением некоторых оговоренных случаев, считаются абсолютно жесткими в своей плоскости и поэтому горизонтальные смещения элементов жесткости и каркасной части одинаковые.</w:t>
      </w:r>
    </w:p>
    <w:p w14:paraId="332FF415" w14:textId="77777777" w:rsidR="00000000" w:rsidRPr="007D7D0F" w:rsidRDefault="00C9362F">
      <w:pPr>
        <w:pStyle w:val="FORMATTEXT"/>
        <w:ind w:firstLine="568"/>
        <w:jc w:val="both"/>
        <w:rPr>
          <w:rFonts w:ascii="Times New Roman" w:hAnsi="Times New Roman" w:cs="Times New Roman"/>
        </w:rPr>
      </w:pPr>
    </w:p>
    <w:p w14:paraId="51B390E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w:t>
      </w:r>
      <w:r w:rsidRPr="007D7D0F">
        <w:rPr>
          <w:rFonts w:ascii="Times New Roman" w:hAnsi="Times New Roman" w:cs="Times New Roman"/>
        </w:rPr>
        <w:t xml:space="preserve">.13 Если конструкция и расположение элементов жесткости симметричны, а узлы каркасной части шарнирные, расчетную схему удобно представить в виде одного элемента жесткости и одной колонны с жесткостями, равными сумме жесткостей соответственно всех устоев и </w:t>
      </w:r>
      <w:r w:rsidRPr="007D7D0F">
        <w:rPr>
          <w:rFonts w:ascii="Times New Roman" w:hAnsi="Times New Roman" w:cs="Times New Roman"/>
        </w:rPr>
        <w:t>всех колонн, соединенные на уровне каждого перекрытия жесткими стержнями (рисунок А.3).</w:t>
      </w:r>
    </w:p>
    <w:p w14:paraId="70CA2456" w14:textId="77777777" w:rsidR="00000000" w:rsidRPr="007D7D0F" w:rsidRDefault="00C9362F">
      <w:pPr>
        <w:pStyle w:val="FORMATTEXT"/>
        <w:ind w:firstLine="568"/>
        <w:jc w:val="both"/>
        <w:rPr>
          <w:rFonts w:ascii="Times New Roman" w:hAnsi="Times New Roman" w:cs="Times New Roman"/>
        </w:rPr>
      </w:pPr>
    </w:p>
    <w:p w14:paraId="15E0E936"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855"/>
      </w:tblGrid>
      <w:tr w:rsidR="007D7D0F" w:rsidRPr="007D7D0F" w14:paraId="19F44807" w14:textId="77777777">
        <w:tblPrEx>
          <w:tblCellMar>
            <w:top w:w="0" w:type="dxa"/>
            <w:bottom w:w="0" w:type="dxa"/>
          </w:tblCellMar>
        </w:tblPrEx>
        <w:trPr>
          <w:jc w:val="center"/>
        </w:trPr>
        <w:tc>
          <w:tcPr>
            <w:tcW w:w="6855" w:type="dxa"/>
            <w:tcBorders>
              <w:top w:val="nil"/>
              <w:left w:val="nil"/>
              <w:bottom w:val="nil"/>
              <w:right w:val="nil"/>
            </w:tcBorders>
            <w:tcMar>
              <w:top w:w="114" w:type="dxa"/>
              <w:left w:w="28" w:type="dxa"/>
              <w:bottom w:w="114" w:type="dxa"/>
              <w:right w:w="28" w:type="dxa"/>
            </w:tcMar>
          </w:tcPr>
          <w:p w14:paraId="705F7ABB" w14:textId="3F7C78E8"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64"/>
                <w:sz w:val="24"/>
                <w:szCs w:val="24"/>
              </w:rPr>
              <w:lastRenderedPageBreak/>
              <w:drawing>
                <wp:inline distT="0" distB="0" distL="0" distR="0" wp14:anchorId="7ACBE339" wp14:editId="6BE807B4">
                  <wp:extent cx="3255010" cy="412178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255010" cy="4121785"/>
                          </a:xfrm>
                          <a:prstGeom prst="rect">
                            <a:avLst/>
                          </a:prstGeom>
                          <a:noFill/>
                          <a:ln>
                            <a:noFill/>
                          </a:ln>
                        </pic:spPr>
                      </pic:pic>
                    </a:graphicData>
                  </a:graphic>
                </wp:inline>
              </w:drawing>
            </w:r>
          </w:p>
        </w:tc>
      </w:tr>
    </w:tbl>
    <w:p w14:paraId="4B7C0431"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6FB9A8DC"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408FF0B0"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конструктивная схема; </w:t>
      </w:r>
      <w:r w:rsidRPr="007D7D0F">
        <w:rPr>
          <w:rFonts w:ascii="Times New Roman" w:hAnsi="Times New Roman" w:cs="Times New Roman"/>
          <w:i/>
          <w:iCs/>
        </w:rPr>
        <w:t>б</w:t>
      </w:r>
      <w:r w:rsidRPr="007D7D0F">
        <w:rPr>
          <w:rFonts w:ascii="Times New Roman" w:hAnsi="Times New Roman" w:cs="Times New Roman"/>
        </w:rPr>
        <w:t xml:space="preserve"> - расчетная схема; </w:t>
      </w:r>
      <w:r w:rsidRPr="007D7D0F">
        <w:rPr>
          <w:rFonts w:ascii="Times New Roman" w:hAnsi="Times New Roman" w:cs="Times New Roman"/>
          <w:i/>
          <w:iCs/>
        </w:rPr>
        <w:t>в</w:t>
      </w:r>
      <w:r w:rsidRPr="007D7D0F">
        <w:rPr>
          <w:rFonts w:ascii="Times New Roman" w:hAnsi="Times New Roman" w:cs="Times New Roman"/>
        </w:rPr>
        <w:t xml:space="preserve"> - основная система расчета каркаса методом сил </w:t>
      </w:r>
    </w:p>
    <w:p w14:paraId="6D117803"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5235F064"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Рисунок А.3 - Схем</w:t>
      </w:r>
      <w:r w:rsidRPr="007D7D0F">
        <w:rPr>
          <w:rFonts w:ascii="Times New Roman" w:hAnsi="Times New Roman" w:cs="Times New Roman"/>
        </w:rPr>
        <w:t xml:space="preserve">ы связевого каркаса с шарнирными узлами и одинаковыми элементами жесткости </w:t>
      </w:r>
    </w:p>
    <w:p w14:paraId="7A541C58"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07D04B04" w14:textId="2C64BB7B"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Такую систему, в общем случае рассчитывают методом сил, принимая за неизвестные </w:t>
      </w:r>
      <w:r w:rsidR="004B1667" w:rsidRPr="007D7D0F">
        <w:rPr>
          <w:rFonts w:ascii="Times New Roman" w:hAnsi="Times New Roman" w:cs="Times New Roman"/>
          <w:noProof/>
          <w:position w:val="-11"/>
        </w:rPr>
        <w:drawing>
          <wp:inline distT="0" distB="0" distL="0" distR="0" wp14:anchorId="7AD8FF95" wp14:editId="52233994">
            <wp:extent cx="238760" cy="23876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7D7D0F">
        <w:rPr>
          <w:rFonts w:ascii="Times New Roman" w:hAnsi="Times New Roman" w:cs="Times New Roman"/>
        </w:rPr>
        <w:t>усилия в жестких стержнях, а за коэффициенты при не</w:t>
      </w:r>
      <w:r w:rsidRPr="007D7D0F">
        <w:rPr>
          <w:rFonts w:ascii="Times New Roman" w:hAnsi="Times New Roman" w:cs="Times New Roman"/>
        </w:rPr>
        <w:t xml:space="preserve">известных </w:t>
      </w:r>
      <w:r w:rsidR="004B1667" w:rsidRPr="007D7D0F">
        <w:rPr>
          <w:rFonts w:ascii="Times New Roman" w:hAnsi="Times New Roman" w:cs="Times New Roman"/>
          <w:noProof/>
          <w:position w:val="-11"/>
        </w:rPr>
        <w:drawing>
          <wp:inline distT="0" distB="0" distL="0" distR="0" wp14:anchorId="71D1FD53" wp14:editId="443B3ECE">
            <wp:extent cx="198120" cy="23876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7D7D0F">
        <w:rPr>
          <w:rFonts w:ascii="Times New Roman" w:hAnsi="Times New Roman" w:cs="Times New Roman"/>
        </w:rPr>
        <w:t xml:space="preserve">сумму смещений элемента жесткости и каркаса как свободных консолей на уровне перекрытия </w:t>
      </w:r>
      <w:r w:rsidR="004B1667" w:rsidRPr="007D7D0F">
        <w:rPr>
          <w:rFonts w:ascii="Times New Roman" w:hAnsi="Times New Roman" w:cs="Times New Roman"/>
          <w:noProof/>
          <w:position w:val="-9"/>
        </w:rPr>
        <w:drawing>
          <wp:inline distT="0" distB="0" distL="0" distR="0" wp14:anchorId="1FF03F48" wp14:editId="41C9663F">
            <wp:extent cx="122555" cy="19113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22555" cy="191135"/>
                    </a:xfrm>
                    <a:prstGeom prst="rect">
                      <a:avLst/>
                    </a:prstGeom>
                    <a:noFill/>
                    <a:ln>
                      <a:noFill/>
                    </a:ln>
                  </pic:spPr>
                </pic:pic>
              </a:graphicData>
            </a:graphic>
          </wp:inline>
        </w:drawing>
      </w:r>
      <w:r w:rsidRPr="007D7D0F">
        <w:rPr>
          <w:rFonts w:ascii="Times New Roman" w:hAnsi="Times New Roman" w:cs="Times New Roman"/>
        </w:rPr>
        <w:t>от действия единичных сил, приложенных к элементу жесткости и каркасу на уровне перекры</w:t>
      </w:r>
      <w:r w:rsidRPr="007D7D0F">
        <w:rPr>
          <w:rFonts w:ascii="Times New Roman" w:hAnsi="Times New Roman" w:cs="Times New Roman"/>
        </w:rPr>
        <w:t xml:space="preserve">тия </w:t>
      </w:r>
      <w:r w:rsidR="004B1667" w:rsidRPr="007D7D0F">
        <w:rPr>
          <w:rFonts w:ascii="Times New Roman" w:hAnsi="Times New Roman" w:cs="Times New Roman"/>
          <w:noProof/>
          <w:position w:val="-8"/>
        </w:rPr>
        <w:drawing>
          <wp:inline distT="0" distB="0" distL="0" distR="0" wp14:anchorId="5EB876CF" wp14:editId="3415429D">
            <wp:extent cx="88900" cy="16383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7D7D0F">
        <w:rPr>
          <w:rFonts w:ascii="Times New Roman" w:hAnsi="Times New Roman" w:cs="Times New Roman"/>
        </w:rPr>
        <w:t>. Грузовые члены представляют собой смещения устоя как свободной консоли от действия внешней нагрузки.</w:t>
      </w:r>
    </w:p>
    <w:p w14:paraId="5CDA936C" w14:textId="77777777" w:rsidR="00000000" w:rsidRPr="007D7D0F" w:rsidRDefault="00C9362F">
      <w:pPr>
        <w:pStyle w:val="FORMATTEXT"/>
        <w:ind w:firstLine="568"/>
        <w:jc w:val="both"/>
        <w:rPr>
          <w:rFonts w:ascii="Times New Roman" w:hAnsi="Times New Roman" w:cs="Times New Roman"/>
        </w:rPr>
      </w:pPr>
    </w:p>
    <w:p w14:paraId="48566E33"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В результате определяются горизонтальные усилия, приложенные отдельно к обобщенному устою и к обобщенной колонне.</w:t>
      </w:r>
      <w:r w:rsidRPr="007D7D0F">
        <w:rPr>
          <w:rFonts w:ascii="Times New Roman" w:hAnsi="Times New Roman" w:cs="Times New Roman"/>
        </w:rPr>
        <w:t xml:space="preserve"> Эти усилия затем распределяются между отдельными элементами жесткости и колоннами пропорционально их жесткостям.</w:t>
      </w:r>
    </w:p>
    <w:p w14:paraId="36CE7DCF" w14:textId="77777777" w:rsidR="00000000" w:rsidRPr="007D7D0F" w:rsidRDefault="00C9362F">
      <w:pPr>
        <w:pStyle w:val="FORMATTEXT"/>
        <w:ind w:firstLine="568"/>
        <w:jc w:val="both"/>
        <w:rPr>
          <w:rFonts w:ascii="Times New Roman" w:hAnsi="Times New Roman" w:cs="Times New Roman"/>
        </w:rPr>
      </w:pPr>
    </w:p>
    <w:p w14:paraId="2ABD3B87" w14:textId="7BD4404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А.14 Если узлы каркасной части жесткие, то расчет допускается производить по аналогичной расчетной схеме, принимая обобщенную колонну в виде</w:t>
      </w:r>
      <w:r w:rsidRPr="007D7D0F">
        <w:rPr>
          <w:rFonts w:ascii="Times New Roman" w:hAnsi="Times New Roman" w:cs="Times New Roman"/>
        </w:rPr>
        <w:t xml:space="preserve">, показанном на рисунке А.3, где жесткости примыкающих ригелей равны суммам жесткостей ригелей этажа. При этом рекомендуется учитывать жесткие опорные участки ригелей и колонн и податливость жестких узлов. Смещения </w:t>
      </w:r>
      <w:r w:rsidR="004B1667" w:rsidRPr="007D7D0F">
        <w:rPr>
          <w:rFonts w:ascii="Times New Roman" w:hAnsi="Times New Roman" w:cs="Times New Roman"/>
          <w:noProof/>
          <w:position w:val="-11"/>
        </w:rPr>
        <w:drawing>
          <wp:inline distT="0" distB="0" distL="0" distR="0" wp14:anchorId="65B2D23E" wp14:editId="1872813A">
            <wp:extent cx="198120" cy="23876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7D7D0F">
        <w:rPr>
          <w:rFonts w:ascii="Times New Roman" w:hAnsi="Times New Roman" w:cs="Times New Roman"/>
        </w:rPr>
        <w:t>такой</w:t>
      </w:r>
      <w:r w:rsidRPr="007D7D0F">
        <w:rPr>
          <w:rFonts w:ascii="Times New Roman" w:hAnsi="Times New Roman" w:cs="Times New Roman"/>
        </w:rPr>
        <w:t xml:space="preserve"> колонны определяют методом деформаций, где за неизвестные принимаются углы поворота узлов.</w:t>
      </w:r>
    </w:p>
    <w:p w14:paraId="38A16EE7" w14:textId="77777777" w:rsidR="00000000" w:rsidRPr="007D7D0F" w:rsidRDefault="00C9362F">
      <w:pPr>
        <w:pStyle w:val="FORMATTEXT"/>
        <w:ind w:firstLine="568"/>
        <w:jc w:val="both"/>
        <w:rPr>
          <w:rFonts w:ascii="Times New Roman" w:hAnsi="Times New Roman" w:cs="Times New Roman"/>
        </w:rPr>
      </w:pPr>
    </w:p>
    <w:p w14:paraId="24286AFD"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550"/>
      </w:tblGrid>
      <w:tr w:rsidR="007D7D0F" w:rsidRPr="007D7D0F" w14:paraId="502BA63D" w14:textId="77777777">
        <w:tblPrEx>
          <w:tblCellMar>
            <w:top w:w="0" w:type="dxa"/>
            <w:bottom w:w="0" w:type="dxa"/>
          </w:tblCellMar>
        </w:tblPrEx>
        <w:trPr>
          <w:jc w:val="center"/>
        </w:trPr>
        <w:tc>
          <w:tcPr>
            <w:tcW w:w="8550" w:type="dxa"/>
            <w:tcBorders>
              <w:top w:val="nil"/>
              <w:left w:val="nil"/>
              <w:bottom w:val="nil"/>
              <w:right w:val="nil"/>
            </w:tcBorders>
            <w:tcMar>
              <w:top w:w="114" w:type="dxa"/>
              <w:left w:w="28" w:type="dxa"/>
              <w:bottom w:w="114" w:type="dxa"/>
              <w:right w:w="28" w:type="dxa"/>
            </w:tcMar>
          </w:tcPr>
          <w:p w14:paraId="3D9D21EF" w14:textId="5DAB2849"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211"/>
                <w:sz w:val="24"/>
                <w:szCs w:val="24"/>
              </w:rPr>
              <w:lastRenderedPageBreak/>
              <w:drawing>
                <wp:inline distT="0" distB="0" distL="0" distR="0" wp14:anchorId="183875B5" wp14:editId="25DB0067">
                  <wp:extent cx="4954270" cy="531558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4954270" cy="5315585"/>
                          </a:xfrm>
                          <a:prstGeom prst="rect">
                            <a:avLst/>
                          </a:prstGeom>
                          <a:noFill/>
                          <a:ln>
                            <a:noFill/>
                          </a:ln>
                        </pic:spPr>
                      </pic:pic>
                    </a:graphicData>
                  </a:graphic>
                </wp:inline>
              </w:drawing>
            </w:r>
          </w:p>
        </w:tc>
      </w:tr>
    </w:tbl>
    <w:p w14:paraId="359558E3"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3D7FD76E"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6C785E11"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конструктивная схема; </w:t>
      </w:r>
      <w:r w:rsidRPr="007D7D0F">
        <w:rPr>
          <w:rFonts w:ascii="Times New Roman" w:hAnsi="Times New Roman" w:cs="Times New Roman"/>
          <w:i/>
          <w:iCs/>
        </w:rPr>
        <w:t>б</w:t>
      </w:r>
      <w:r w:rsidRPr="007D7D0F">
        <w:rPr>
          <w:rFonts w:ascii="Times New Roman" w:hAnsi="Times New Roman" w:cs="Times New Roman"/>
        </w:rPr>
        <w:t xml:space="preserve"> - расчетная схема </w:t>
      </w:r>
    </w:p>
    <w:p w14:paraId="60BD9A79"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64DC0E2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Рисунок А.4 - Схемы связевого каркаса с жесткими узлами и одинако</w:t>
      </w:r>
      <w:r w:rsidRPr="007D7D0F">
        <w:rPr>
          <w:rFonts w:ascii="Times New Roman" w:hAnsi="Times New Roman" w:cs="Times New Roman"/>
        </w:rPr>
        <w:t xml:space="preserve">выми элементами жесткости </w:t>
      </w:r>
    </w:p>
    <w:p w14:paraId="691844E9"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А.15 Если элементы жесткости имеют различную конструкцию с различными долями сдвиговой и изгибной деформации, например стены с проемами и без проемов или связевые панели с различными решетками, между такими элементами жесткости у</w:t>
      </w:r>
      <w:r w:rsidRPr="007D7D0F">
        <w:rPr>
          <w:rFonts w:ascii="Times New Roman" w:hAnsi="Times New Roman" w:cs="Times New Roman"/>
        </w:rPr>
        <w:t>станавливаются жесткие стержни и число неизвестных увеличивается на число этих стержней. При этом элементы жесткости, расположенные в разных плоскостях, рассматриваются в одной плоскости вместе с обобщенной колонной (рисунок А.5).</w:t>
      </w:r>
    </w:p>
    <w:p w14:paraId="63188ECF" w14:textId="77777777" w:rsidR="00000000" w:rsidRPr="007D7D0F" w:rsidRDefault="00C9362F">
      <w:pPr>
        <w:pStyle w:val="FORMATTEXT"/>
        <w:ind w:firstLine="568"/>
        <w:jc w:val="both"/>
        <w:rPr>
          <w:rFonts w:ascii="Times New Roman" w:hAnsi="Times New Roman" w:cs="Times New Roman"/>
        </w:rPr>
      </w:pPr>
    </w:p>
    <w:p w14:paraId="402B982E"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650"/>
      </w:tblGrid>
      <w:tr w:rsidR="007D7D0F" w:rsidRPr="007D7D0F" w14:paraId="58D1D272" w14:textId="77777777">
        <w:tblPrEx>
          <w:tblCellMar>
            <w:top w:w="0" w:type="dxa"/>
            <w:bottom w:w="0" w:type="dxa"/>
          </w:tblCellMar>
        </w:tblPrEx>
        <w:trPr>
          <w:jc w:val="center"/>
        </w:trPr>
        <w:tc>
          <w:tcPr>
            <w:tcW w:w="7650" w:type="dxa"/>
            <w:tcBorders>
              <w:top w:val="nil"/>
              <w:left w:val="nil"/>
              <w:bottom w:val="nil"/>
              <w:right w:val="nil"/>
            </w:tcBorders>
            <w:tcMar>
              <w:top w:w="114" w:type="dxa"/>
              <w:left w:w="28" w:type="dxa"/>
              <w:bottom w:w="114" w:type="dxa"/>
              <w:right w:w="28" w:type="dxa"/>
            </w:tcMar>
          </w:tcPr>
          <w:p w14:paraId="6379F5A6" w14:textId="621CD083"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206"/>
                <w:sz w:val="24"/>
                <w:szCs w:val="24"/>
              </w:rPr>
              <w:lastRenderedPageBreak/>
              <w:drawing>
                <wp:inline distT="0" distB="0" distL="0" distR="0" wp14:anchorId="49086AC8" wp14:editId="6A4E8A4E">
                  <wp:extent cx="4305935" cy="5200015"/>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4305935" cy="5200015"/>
                          </a:xfrm>
                          <a:prstGeom prst="rect">
                            <a:avLst/>
                          </a:prstGeom>
                          <a:noFill/>
                          <a:ln>
                            <a:noFill/>
                          </a:ln>
                        </pic:spPr>
                      </pic:pic>
                    </a:graphicData>
                  </a:graphic>
                </wp:inline>
              </w:drawing>
            </w:r>
          </w:p>
        </w:tc>
      </w:tr>
    </w:tbl>
    <w:p w14:paraId="048343E6"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3AD071EC"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69AF3A62"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конструктивная схема; </w:t>
      </w:r>
      <w:r w:rsidRPr="007D7D0F">
        <w:rPr>
          <w:rFonts w:ascii="Times New Roman" w:hAnsi="Times New Roman" w:cs="Times New Roman"/>
          <w:i/>
          <w:iCs/>
        </w:rPr>
        <w:t>б</w:t>
      </w:r>
      <w:r w:rsidRPr="007D7D0F">
        <w:rPr>
          <w:rFonts w:ascii="Times New Roman" w:hAnsi="Times New Roman" w:cs="Times New Roman"/>
        </w:rPr>
        <w:t xml:space="preserve"> - расчетная схема </w:t>
      </w:r>
    </w:p>
    <w:p w14:paraId="025F9EAB"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2956AA2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А.5 - Схемы связевого каркаса с различными симметрично расположенными элементами жесткости </w:t>
      </w:r>
    </w:p>
    <w:p w14:paraId="7CCACEE5"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0B701C88" w14:textId="78BBD9FA"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А.16 Расчет может также производиться методом деформаций (рисунок А</w:t>
      </w:r>
      <w:r w:rsidRPr="007D7D0F">
        <w:rPr>
          <w:rFonts w:ascii="Times New Roman" w:hAnsi="Times New Roman" w:cs="Times New Roman"/>
        </w:rPr>
        <w:t xml:space="preserve">.6), когда за неизвестные принимаются смещения каждого перекрытия от внешней нагрузки. При этом за коэффициенты </w:t>
      </w:r>
      <w:r w:rsidR="004B1667" w:rsidRPr="007D7D0F">
        <w:rPr>
          <w:rFonts w:ascii="Times New Roman" w:hAnsi="Times New Roman" w:cs="Times New Roman"/>
          <w:noProof/>
          <w:position w:val="-11"/>
        </w:rPr>
        <w:drawing>
          <wp:inline distT="0" distB="0" distL="0" distR="0" wp14:anchorId="62F5662D" wp14:editId="0E33EA9A">
            <wp:extent cx="163830" cy="23876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63830" cy="238760"/>
                    </a:xfrm>
                    <a:prstGeom prst="rect">
                      <a:avLst/>
                    </a:prstGeom>
                    <a:noFill/>
                    <a:ln>
                      <a:noFill/>
                    </a:ln>
                  </pic:spPr>
                </pic:pic>
              </a:graphicData>
            </a:graphic>
          </wp:inline>
        </w:drawing>
      </w:r>
      <w:r w:rsidRPr="007D7D0F">
        <w:rPr>
          <w:rFonts w:ascii="Times New Roman" w:hAnsi="Times New Roman" w:cs="Times New Roman"/>
        </w:rPr>
        <w:t xml:space="preserve">при неизвестных принимаются реакции в фиктивных горизонтальных опорах каждого перекрытия </w:t>
      </w:r>
      <w:r w:rsidR="004B1667" w:rsidRPr="007D7D0F">
        <w:rPr>
          <w:rFonts w:ascii="Times New Roman" w:hAnsi="Times New Roman" w:cs="Times New Roman"/>
          <w:noProof/>
          <w:position w:val="-9"/>
        </w:rPr>
        <w:drawing>
          <wp:inline distT="0" distB="0" distL="0" distR="0" wp14:anchorId="7B5DBF49" wp14:editId="30CE393B">
            <wp:extent cx="122555" cy="191135"/>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22555" cy="191135"/>
                    </a:xfrm>
                    <a:prstGeom prst="rect">
                      <a:avLst/>
                    </a:prstGeom>
                    <a:noFill/>
                    <a:ln>
                      <a:noFill/>
                    </a:ln>
                  </pic:spPr>
                </pic:pic>
              </a:graphicData>
            </a:graphic>
          </wp:inline>
        </w:drawing>
      </w:r>
      <w:r w:rsidRPr="007D7D0F">
        <w:rPr>
          <w:rFonts w:ascii="Times New Roman" w:hAnsi="Times New Roman" w:cs="Times New Roman"/>
        </w:rPr>
        <w:t xml:space="preserve">от единичных смещений каждого перекрытия </w:t>
      </w:r>
      <w:r w:rsidR="004B1667" w:rsidRPr="007D7D0F">
        <w:rPr>
          <w:rFonts w:ascii="Times New Roman" w:hAnsi="Times New Roman" w:cs="Times New Roman"/>
          <w:noProof/>
          <w:position w:val="-8"/>
        </w:rPr>
        <w:drawing>
          <wp:inline distT="0" distB="0" distL="0" distR="0" wp14:anchorId="568045C9" wp14:editId="171878A4">
            <wp:extent cx="88900" cy="16383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7D7D0F">
        <w:rPr>
          <w:rFonts w:ascii="Times New Roman" w:hAnsi="Times New Roman" w:cs="Times New Roman"/>
        </w:rPr>
        <w:t>. Грузовые члены представляют собой внешние горизонтальные силы, приложенные к каждому перекрытию. Такой расчет более трудоемкий (особенно по сравнению с расчетом ка</w:t>
      </w:r>
      <w:r w:rsidRPr="007D7D0F">
        <w:rPr>
          <w:rFonts w:ascii="Times New Roman" w:hAnsi="Times New Roman" w:cs="Times New Roman"/>
        </w:rPr>
        <w:t>ркаса с шарнирными узлами), поскольку определение реакций от единичных смещений требует отдельных расчетов методом деформаций. Однако, в некоторых случаях такой расчет бывает необходим. В частности, когда при расчете методом сил с учетом деформированной сх</w:t>
      </w:r>
      <w:r w:rsidRPr="007D7D0F">
        <w:rPr>
          <w:rFonts w:ascii="Times New Roman" w:hAnsi="Times New Roman" w:cs="Times New Roman"/>
        </w:rPr>
        <w:t xml:space="preserve">емы может быть невозможно определение смещений </w:t>
      </w:r>
      <w:r w:rsidR="004B1667" w:rsidRPr="007D7D0F">
        <w:rPr>
          <w:rFonts w:ascii="Times New Roman" w:hAnsi="Times New Roman" w:cs="Times New Roman"/>
          <w:noProof/>
          <w:position w:val="-11"/>
        </w:rPr>
        <w:drawing>
          <wp:inline distT="0" distB="0" distL="0" distR="0" wp14:anchorId="12020A03" wp14:editId="50E79460">
            <wp:extent cx="198120" cy="23876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7D7D0F">
        <w:rPr>
          <w:rFonts w:ascii="Times New Roman" w:hAnsi="Times New Roman" w:cs="Times New Roman"/>
        </w:rPr>
        <w:t>от единичных сил каркасной части из-за потери ею устойчивости.</w:t>
      </w:r>
    </w:p>
    <w:p w14:paraId="67035243" w14:textId="77777777" w:rsidR="00000000" w:rsidRPr="007D7D0F" w:rsidRDefault="00C9362F">
      <w:pPr>
        <w:pStyle w:val="FORMATTEXT"/>
        <w:ind w:firstLine="568"/>
        <w:jc w:val="both"/>
        <w:rPr>
          <w:rFonts w:ascii="Times New Roman" w:hAnsi="Times New Roman" w:cs="Times New Roman"/>
        </w:rPr>
      </w:pPr>
    </w:p>
    <w:p w14:paraId="0577D1C6"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590"/>
      </w:tblGrid>
      <w:tr w:rsidR="007D7D0F" w:rsidRPr="007D7D0F" w14:paraId="735CBF0E" w14:textId="77777777">
        <w:tblPrEx>
          <w:tblCellMar>
            <w:top w:w="0" w:type="dxa"/>
            <w:bottom w:w="0" w:type="dxa"/>
          </w:tblCellMar>
        </w:tblPrEx>
        <w:trPr>
          <w:jc w:val="center"/>
        </w:trPr>
        <w:tc>
          <w:tcPr>
            <w:tcW w:w="7590" w:type="dxa"/>
            <w:tcBorders>
              <w:top w:val="nil"/>
              <w:left w:val="nil"/>
              <w:bottom w:val="nil"/>
              <w:right w:val="nil"/>
            </w:tcBorders>
            <w:tcMar>
              <w:top w:w="114" w:type="dxa"/>
              <w:left w:w="28" w:type="dxa"/>
              <w:bottom w:w="114" w:type="dxa"/>
              <w:right w:w="28" w:type="dxa"/>
            </w:tcMar>
          </w:tcPr>
          <w:p w14:paraId="60B74EF4" w14:textId="0D7DD383"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08"/>
                <w:sz w:val="24"/>
                <w:szCs w:val="24"/>
              </w:rPr>
              <w:lastRenderedPageBreak/>
              <w:drawing>
                <wp:inline distT="0" distB="0" distL="0" distR="0" wp14:anchorId="7346CE55" wp14:editId="12778033">
                  <wp:extent cx="4278630" cy="269557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4278630" cy="2695575"/>
                          </a:xfrm>
                          <a:prstGeom prst="rect">
                            <a:avLst/>
                          </a:prstGeom>
                          <a:noFill/>
                          <a:ln>
                            <a:noFill/>
                          </a:ln>
                        </pic:spPr>
                      </pic:pic>
                    </a:graphicData>
                  </a:graphic>
                </wp:inline>
              </w:drawing>
            </w:r>
          </w:p>
        </w:tc>
      </w:tr>
    </w:tbl>
    <w:p w14:paraId="481A62D0"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374DA09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38170205"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а</w:t>
      </w:r>
      <w:r w:rsidRPr="007D7D0F">
        <w:rPr>
          <w:rFonts w:ascii="Times New Roman" w:hAnsi="Times New Roman" w:cs="Times New Roman"/>
        </w:rPr>
        <w:t xml:space="preserve"> - расчетная схема; </w:t>
      </w:r>
      <w:r w:rsidRPr="007D7D0F">
        <w:rPr>
          <w:rFonts w:ascii="Times New Roman" w:hAnsi="Times New Roman" w:cs="Times New Roman"/>
          <w:i/>
          <w:iCs/>
        </w:rPr>
        <w:t>б</w:t>
      </w:r>
      <w:r w:rsidRPr="007D7D0F">
        <w:rPr>
          <w:rFonts w:ascii="Times New Roman" w:hAnsi="Times New Roman" w:cs="Times New Roman"/>
        </w:rPr>
        <w:t xml:space="preserve"> - основная система </w:t>
      </w:r>
    </w:p>
    <w:p w14:paraId="65B55DFE"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79E3D3DA"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Рисунок А</w:t>
      </w:r>
      <w:r w:rsidRPr="007D7D0F">
        <w:rPr>
          <w:rFonts w:ascii="Times New Roman" w:hAnsi="Times New Roman" w:cs="Times New Roman"/>
        </w:rPr>
        <w:t xml:space="preserve">.6 - Расчетная схема и основная система расчета методом деформаций связевого каркаса </w:t>
      </w:r>
    </w:p>
    <w:p w14:paraId="344358B1"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16AE59F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А.17 При несимметричном расположении элементов жесткости или при различных их конструкциях перекрытия под действием горизонтальных нагрузок, кроме поступател</w:t>
      </w:r>
      <w:r w:rsidRPr="007D7D0F">
        <w:rPr>
          <w:rFonts w:ascii="Times New Roman" w:hAnsi="Times New Roman" w:cs="Times New Roman"/>
        </w:rPr>
        <w:t>ьных смещений, будут поворачиваться, увеличивая смещения некоторых рам. В общем случае правильно учесть эти повороты можно только методом деформаций, при котором в основной системе кроме горизонтальных фиктивных опор, препятствующих поступательным смещения</w:t>
      </w:r>
      <w:r w:rsidRPr="007D7D0F">
        <w:rPr>
          <w:rFonts w:ascii="Times New Roman" w:hAnsi="Times New Roman" w:cs="Times New Roman"/>
        </w:rPr>
        <w:t>м перекрытий в направлении нагрузки, устанавливаются в каждом перекрытии две дополнительные опоры, препятствующие поворотам, но не препятствующие поступательным смещениям. Эти опоры удобней всего устанавливать по краям в углах перекрытий (рисунок А.7).</w:t>
      </w:r>
    </w:p>
    <w:p w14:paraId="39BD2BA6" w14:textId="77777777" w:rsidR="00000000" w:rsidRPr="007D7D0F" w:rsidRDefault="00C9362F">
      <w:pPr>
        <w:pStyle w:val="FORMATTEXT"/>
        <w:ind w:firstLine="568"/>
        <w:jc w:val="both"/>
        <w:rPr>
          <w:rFonts w:ascii="Times New Roman" w:hAnsi="Times New Roman" w:cs="Times New Roman"/>
        </w:rPr>
      </w:pPr>
    </w:p>
    <w:p w14:paraId="29404284"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675"/>
      </w:tblGrid>
      <w:tr w:rsidR="007D7D0F" w:rsidRPr="007D7D0F" w14:paraId="5FB4F0F1" w14:textId="77777777">
        <w:tblPrEx>
          <w:tblCellMar>
            <w:top w:w="0" w:type="dxa"/>
            <w:bottom w:w="0" w:type="dxa"/>
          </w:tblCellMar>
        </w:tblPrEx>
        <w:trPr>
          <w:jc w:val="center"/>
        </w:trPr>
        <w:tc>
          <w:tcPr>
            <w:tcW w:w="6675" w:type="dxa"/>
            <w:tcBorders>
              <w:top w:val="nil"/>
              <w:left w:val="nil"/>
              <w:bottom w:val="nil"/>
              <w:right w:val="nil"/>
            </w:tcBorders>
            <w:tcMar>
              <w:top w:w="114" w:type="dxa"/>
              <w:left w:w="28" w:type="dxa"/>
              <w:bottom w:w="114" w:type="dxa"/>
              <w:right w:w="28" w:type="dxa"/>
            </w:tcMar>
          </w:tcPr>
          <w:p w14:paraId="2144992C" w14:textId="09A1F7A2"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62"/>
                <w:sz w:val="24"/>
                <w:szCs w:val="24"/>
              </w:rPr>
              <w:drawing>
                <wp:inline distT="0" distB="0" distL="0" distR="0" wp14:anchorId="7E668A63" wp14:editId="49CAF190">
                  <wp:extent cx="3207385" cy="153543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207385" cy="1535430"/>
                          </a:xfrm>
                          <a:prstGeom prst="rect">
                            <a:avLst/>
                          </a:prstGeom>
                          <a:noFill/>
                          <a:ln>
                            <a:noFill/>
                          </a:ln>
                        </pic:spPr>
                      </pic:pic>
                    </a:graphicData>
                  </a:graphic>
                </wp:inline>
              </w:drawing>
            </w:r>
          </w:p>
        </w:tc>
      </w:tr>
    </w:tbl>
    <w:p w14:paraId="3B8C4417"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0F1CE779"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      </w:t>
      </w:r>
    </w:p>
    <w:p w14:paraId="62E8BA83"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i/>
          <w:iCs/>
        </w:rPr>
        <w:t>1</w:t>
      </w:r>
      <w:r w:rsidRPr="007D7D0F">
        <w:rPr>
          <w:rFonts w:ascii="Times New Roman" w:hAnsi="Times New Roman" w:cs="Times New Roman"/>
        </w:rPr>
        <w:t xml:space="preserve"> - опора, препятствующая поступательному смещению перекрытия; </w:t>
      </w:r>
      <w:r w:rsidRPr="007D7D0F">
        <w:rPr>
          <w:rFonts w:ascii="Times New Roman" w:hAnsi="Times New Roman" w:cs="Times New Roman"/>
          <w:i/>
          <w:iCs/>
        </w:rPr>
        <w:t>2, 3</w:t>
      </w:r>
      <w:r w:rsidRPr="007D7D0F">
        <w:rPr>
          <w:rFonts w:ascii="Times New Roman" w:hAnsi="Times New Roman" w:cs="Times New Roman"/>
        </w:rPr>
        <w:t xml:space="preserve"> - опоры, препятствующие повороту перекрытия </w:t>
      </w:r>
    </w:p>
    <w:p w14:paraId="15481E37"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0ABBE9AB"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Рисунок А.7 - Фиктивные горизонтальные опоры перекрытия при расчете связевого каркаса метод</w:t>
      </w:r>
      <w:r w:rsidRPr="007D7D0F">
        <w:rPr>
          <w:rFonts w:ascii="Times New Roman" w:hAnsi="Times New Roman" w:cs="Times New Roman"/>
        </w:rPr>
        <w:t xml:space="preserve">ом деформаций с несимметрично расположенными или неодинаковыми элементами жесткости </w:t>
      </w:r>
    </w:p>
    <w:p w14:paraId="65FFF5BF"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27839C2C"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А.18 Учет поворотов перекрытий методом сил основан на фиксации центра жесткости, при приложении к которому внешняя нагрузка не вызывает поворота. Между тем эт</w:t>
      </w:r>
      <w:r w:rsidRPr="007D7D0F">
        <w:rPr>
          <w:rFonts w:ascii="Times New Roman" w:hAnsi="Times New Roman" w:cs="Times New Roman"/>
        </w:rPr>
        <w:t xml:space="preserve">от центр жесткости в общем случае зависит не только от жесткостей рам каркаса, но и от комбинации усилий, действующих на выше- и нижерасположенные перекрытия, до расчета неизвестных. Поэтому, учитывая большое разнообразие конструкций элементов жесткости и </w:t>
      </w:r>
      <w:r w:rsidRPr="007D7D0F">
        <w:rPr>
          <w:rFonts w:ascii="Times New Roman" w:hAnsi="Times New Roman" w:cs="Times New Roman"/>
        </w:rPr>
        <w:t>их расположений, такой расчет может приводить к серьезным погрешностям.</w:t>
      </w:r>
    </w:p>
    <w:p w14:paraId="7F0AFA27" w14:textId="77777777" w:rsidR="00000000" w:rsidRPr="007D7D0F" w:rsidRDefault="00C9362F">
      <w:pPr>
        <w:pStyle w:val="FORMATTEXT"/>
        <w:ind w:firstLine="568"/>
        <w:jc w:val="both"/>
        <w:rPr>
          <w:rFonts w:ascii="Times New Roman" w:hAnsi="Times New Roman" w:cs="Times New Roman"/>
        </w:rPr>
      </w:pPr>
    </w:p>
    <w:p w14:paraId="632BB6E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А.19 Дискретная расчетная схема - универсальна. Она может применяться при расчете каркасов с любыми комбинациями элементов жесткости, с любым распределением жесткостей элементов жестк</w:t>
      </w:r>
      <w:r w:rsidRPr="007D7D0F">
        <w:rPr>
          <w:rFonts w:ascii="Times New Roman" w:hAnsi="Times New Roman" w:cs="Times New Roman"/>
        </w:rPr>
        <w:t xml:space="preserve">ости и </w:t>
      </w:r>
      <w:r w:rsidRPr="007D7D0F">
        <w:rPr>
          <w:rFonts w:ascii="Times New Roman" w:hAnsi="Times New Roman" w:cs="Times New Roman"/>
        </w:rPr>
        <w:lastRenderedPageBreak/>
        <w:t>колонн по высоте, с любым сочетанием высот этажей. Такой расчет, требующий решения систем канонических уравнений высокого порядка, может выполняться только с помощью сертифицированных программных комплексов.</w:t>
      </w:r>
    </w:p>
    <w:p w14:paraId="1F13DABD" w14:textId="77777777" w:rsidR="00000000" w:rsidRPr="007D7D0F" w:rsidRDefault="00C9362F">
      <w:pPr>
        <w:pStyle w:val="FORMATTEXT"/>
        <w:ind w:firstLine="568"/>
        <w:jc w:val="both"/>
        <w:rPr>
          <w:rFonts w:ascii="Times New Roman" w:hAnsi="Times New Roman" w:cs="Times New Roman"/>
        </w:rPr>
      </w:pPr>
    </w:p>
    <w:p w14:paraId="57BB47F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А.20 Дискретно-континуальная расчетная с</w:t>
      </w:r>
      <w:r w:rsidRPr="007D7D0F">
        <w:rPr>
          <w:rFonts w:ascii="Times New Roman" w:hAnsi="Times New Roman" w:cs="Times New Roman"/>
        </w:rPr>
        <w:t>хема отличается от дискретной схемы тем, что горизонтальные нагрузки в виде сосредоточенных сил, а также стержни-связи между элементом жесткости и каркасной частью заменяются на распределенные по высоте нагрузки и усилия, а каркасная часть заменяется на ст</w:t>
      </w:r>
      <w:r w:rsidRPr="007D7D0F">
        <w:rPr>
          <w:rFonts w:ascii="Times New Roman" w:hAnsi="Times New Roman" w:cs="Times New Roman"/>
        </w:rPr>
        <w:t>ержень с изгибной и сдвиговой жесткостями, аналогичными каркасной части. Функции распределения усилий и смещений по высоте определяются решением системы дифференциальных уравнений.</w:t>
      </w:r>
    </w:p>
    <w:p w14:paraId="46C3ED19" w14:textId="77777777" w:rsidR="00000000" w:rsidRPr="007D7D0F" w:rsidRDefault="00C9362F">
      <w:pPr>
        <w:pStyle w:val="FORMATTEXT"/>
        <w:ind w:firstLine="568"/>
        <w:jc w:val="both"/>
        <w:rPr>
          <w:rFonts w:ascii="Times New Roman" w:hAnsi="Times New Roman" w:cs="Times New Roman"/>
        </w:rPr>
      </w:pPr>
    </w:p>
    <w:p w14:paraId="656BBE48"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Расчет по этой схеме дает результаты, близкие к результатам расчета по дис</w:t>
      </w:r>
      <w:r w:rsidRPr="007D7D0F">
        <w:rPr>
          <w:rFonts w:ascii="Times New Roman" w:hAnsi="Times New Roman" w:cs="Times New Roman"/>
        </w:rPr>
        <w:t>кретной схеме при следующих условиях:</w:t>
      </w:r>
    </w:p>
    <w:p w14:paraId="716FC711" w14:textId="77777777" w:rsidR="00000000" w:rsidRPr="007D7D0F" w:rsidRDefault="00C9362F">
      <w:pPr>
        <w:pStyle w:val="FORMATTEXT"/>
        <w:ind w:firstLine="568"/>
        <w:jc w:val="both"/>
        <w:rPr>
          <w:rFonts w:ascii="Times New Roman" w:hAnsi="Times New Roman" w:cs="Times New Roman"/>
        </w:rPr>
      </w:pPr>
    </w:p>
    <w:p w14:paraId="6834BB21"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число этажей более шести;</w:t>
      </w:r>
    </w:p>
    <w:p w14:paraId="49FBC6D1" w14:textId="77777777" w:rsidR="00000000" w:rsidRPr="007D7D0F" w:rsidRDefault="00C9362F">
      <w:pPr>
        <w:pStyle w:val="FORMATTEXT"/>
        <w:ind w:firstLine="568"/>
        <w:jc w:val="both"/>
        <w:rPr>
          <w:rFonts w:ascii="Times New Roman" w:hAnsi="Times New Roman" w:cs="Times New Roman"/>
        </w:rPr>
      </w:pPr>
    </w:p>
    <w:p w14:paraId="5B0713F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высоты этажей одинаковы;</w:t>
      </w:r>
    </w:p>
    <w:p w14:paraId="3996EFD5" w14:textId="77777777" w:rsidR="00000000" w:rsidRPr="007D7D0F" w:rsidRDefault="00C9362F">
      <w:pPr>
        <w:pStyle w:val="FORMATTEXT"/>
        <w:ind w:firstLine="568"/>
        <w:jc w:val="both"/>
        <w:rPr>
          <w:rFonts w:ascii="Times New Roman" w:hAnsi="Times New Roman" w:cs="Times New Roman"/>
        </w:rPr>
      </w:pPr>
    </w:p>
    <w:p w14:paraId="6E7BA22E"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жесткости элементов жесткости и каркасной части постоянны по высоте.</w:t>
      </w:r>
    </w:p>
    <w:p w14:paraId="1809BCD1" w14:textId="77777777" w:rsidR="00000000" w:rsidRPr="007D7D0F" w:rsidRDefault="00C9362F">
      <w:pPr>
        <w:pStyle w:val="FORMATTEXT"/>
        <w:ind w:firstLine="568"/>
        <w:jc w:val="both"/>
        <w:rPr>
          <w:rFonts w:ascii="Times New Roman" w:hAnsi="Times New Roman" w:cs="Times New Roman"/>
        </w:rPr>
      </w:pPr>
    </w:p>
    <w:p w14:paraId="489D6C60"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Расчетные усилия в отдельных колоннах каркасной части от вертикальных нагрузок определя</w:t>
      </w:r>
      <w:r w:rsidRPr="007D7D0F">
        <w:rPr>
          <w:rFonts w:ascii="Times New Roman" w:hAnsi="Times New Roman" w:cs="Times New Roman"/>
        </w:rPr>
        <w:t>ются при полном загружении временными нагрузками всех пролетов. Кроме того, для средних колонн следует дополнительно провести расчет с учетом отсутствия временной нагрузки на ригеле, примыкающем к нижнему узлу рассматриваемой колонны, а для колонны первого</w:t>
      </w:r>
      <w:r w:rsidRPr="007D7D0F">
        <w:rPr>
          <w:rFonts w:ascii="Times New Roman" w:hAnsi="Times New Roman" w:cs="Times New Roman"/>
        </w:rPr>
        <w:t xml:space="preserve"> этажа - на ригеле, примыкающем к ее верхнему узлу.</w:t>
      </w:r>
    </w:p>
    <w:p w14:paraId="5A537F88" w14:textId="77777777" w:rsidR="00000000" w:rsidRPr="007D7D0F" w:rsidRDefault="00C9362F">
      <w:pPr>
        <w:pStyle w:val="FORMATTEXT"/>
        <w:ind w:firstLine="568"/>
        <w:jc w:val="both"/>
        <w:rPr>
          <w:rFonts w:ascii="Times New Roman" w:hAnsi="Times New Roman" w:cs="Times New Roman"/>
        </w:rPr>
      </w:pPr>
    </w:p>
    <w:p w14:paraId="50506A62"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Упрощенный учет деформированной схемы</w:t>
      </w:r>
    </w:p>
    <w:p w14:paraId="380E139C" w14:textId="77777777" w:rsidR="00000000" w:rsidRPr="007D7D0F" w:rsidRDefault="00C9362F">
      <w:pPr>
        <w:pStyle w:val="FORMATTEXT"/>
        <w:ind w:firstLine="568"/>
        <w:jc w:val="both"/>
        <w:rPr>
          <w:rFonts w:ascii="Times New Roman" w:hAnsi="Times New Roman" w:cs="Times New Roman"/>
        </w:rPr>
      </w:pPr>
    </w:p>
    <w:p w14:paraId="0F1311A1" w14:textId="75C61C50"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А.21 Учет влияния деформированной схемы при расчете рамных каркасов на действие горизонтальных нагрузок выполняется путем добавления к этим нагрузкам так называемых</w:t>
      </w:r>
      <w:r w:rsidRPr="007D7D0F">
        <w:rPr>
          <w:rFonts w:ascii="Times New Roman" w:hAnsi="Times New Roman" w:cs="Times New Roman"/>
        </w:rPr>
        <w:t xml:space="preserve"> "отклоняющих сил", равных </w:t>
      </w:r>
      <w:r w:rsidR="004B1667" w:rsidRPr="007D7D0F">
        <w:rPr>
          <w:rFonts w:ascii="Times New Roman" w:hAnsi="Times New Roman" w:cs="Times New Roman"/>
          <w:noProof/>
          <w:position w:val="-17"/>
        </w:rPr>
        <w:drawing>
          <wp:inline distT="0" distB="0" distL="0" distR="0" wp14:anchorId="3ED7ED61" wp14:editId="51E2683F">
            <wp:extent cx="464185" cy="38925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464185" cy="389255"/>
                    </a:xfrm>
                    <a:prstGeom prst="rect">
                      <a:avLst/>
                    </a:prstGeom>
                    <a:noFill/>
                    <a:ln>
                      <a:noFill/>
                    </a:ln>
                  </pic:spPr>
                </pic:pic>
              </a:graphicData>
            </a:graphic>
          </wp:inline>
        </w:drawing>
      </w:r>
      <w:r w:rsidRPr="007D7D0F">
        <w:rPr>
          <w:rFonts w:ascii="Times New Roman" w:hAnsi="Times New Roman" w:cs="Times New Roman"/>
        </w:rPr>
        <w:t xml:space="preserve">, где </w:t>
      </w:r>
      <w:r w:rsidR="004B1667" w:rsidRPr="007D7D0F">
        <w:rPr>
          <w:rFonts w:ascii="Times New Roman" w:hAnsi="Times New Roman" w:cs="Times New Roman"/>
          <w:noProof/>
          <w:position w:val="-8"/>
        </w:rPr>
        <w:drawing>
          <wp:inline distT="0" distB="0" distL="0" distR="0" wp14:anchorId="7CBA6DFD" wp14:editId="69206684">
            <wp:extent cx="143510" cy="16383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7D7D0F">
        <w:rPr>
          <w:rFonts w:ascii="Times New Roman" w:hAnsi="Times New Roman" w:cs="Times New Roman"/>
        </w:rPr>
        <w:t xml:space="preserve">- смещение перекрытия этажа относительно его низа, определенное с учетом деформированной схемы, </w:t>
      </w:r>
      <w:r w:rsidR="004B1667" w:rsidRPr="007D7D0F">
        <w:rPr>
          <w:rFonts w:ascii="Times New Roman" w:hAnsi="Times New Roman" w:cs="Times New Roman"/>
          <w:noProof/>
          <w:position w:val="-10"/>
        </w:rPr>
        <w:drawing>
          <wp:inline distT="0" distB="0" distL="0" distR="0" wp14:anchorId="171A7541" wp14:editId="5403669B">
            <wp:extent cx="313690" cy="21844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r w:rsidRPr="007D7D0F">
        <w:rPr>
          <w:rFonts w:ascii="Times New Roman" w:hAnsi="Times New Roman" w:cs="Times New Roman"/>
        </w:rPr>
        <w:t xml:space="preserve">- сумма продольных </w:t>
      </w:r>
      <w:r w:rsidRPr="007D7D0F">
        <w:rPr>
          <w:rFonts w:ascii="Times New Roman" w:hAnsi="Times New Roman" w:cs="Times New Roman"/>
        </w:rPr>
        <w:t xml:space="preserve">сил во всех колоннах этажа, </w:t>
      </w:r>
      <w:r w:rsidR="004B1667" w:rsidRPr="007D7D0F">
        <w:rPr>
          <w:rFonts w:ascii="Times New Roman" w:hAnsi="Times New Roman" w:cs="Times New Roman"/>
          <w:noProof/>
          <w:position w:val="-9"/>
        </w:rPr>
        <w:drawing>
          <wp:inline distT="0" distB="0" distL="0" distR="0" wp14:anchorId="6D10F948" wp14:editId="1A762A17">
            <wp:extent cx="88900" cy="18415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7D7D0F">
        <w:rPr>
          <w:rFonts w:ascii="Times New Roman" w:hAnsi="Times New Roman" w:cs="Times New Roman"/>
        </w:rPr>
        <w:t>- высота этажа (рисунок А.8). Таким образом, расчет ведется по недеформированной схеме на действие суммарных горизонтальных нагрузок.</w:t>
      </w:r>
    </w:p>
    <w:p w14:paraId="69980BAD" w14:textId="77777777" w:rsidR="00000000" w:rsidRPr="007D7D0F" w:rsidRDefault="00C9362F">
      <w:pPr>
        <w:pStyle w:val="FORMATTEXT"/>
        <w:ind w:firstLine="568"/>
        <w:jc w:val="both"/>
        <w:rPr>
          <w:rFonts w:ascii="Times New Roman" w:hAnsi="Times New Roman" w:cs="Times New Roman"/>
        </w:rPr>
      </w:pPr>
    </w:p>
    <w:p w14:paraId="0904E2EA" w14:textId="77777777" w:rsidR="00000000" w:rsidRPr="007D7D0F" w:rsidRDefault="00C9362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5865"/>
      </w:tblGrid>
      <w:tr w:rsidR="007D7D0F" w:rsidRPr="007D7D0F" w14:paraId="5E1C056B" w14:textId="77777777">
        <w:tblPrEx>
          <w:tblCellMar>
            <w:top w:w="0" w:type="dxa"/>
            <w:bottom w:w="0" w:type="dxa"/>
          </w:tblCellMar>
        </w:tblPrEx>
        <w:trPr>
          <w:jc w:val="center"/>
        </w:trPr>
        <w:tc>
          <w:tcPr>
            <w:tcW w:w="5865" w:type="dxa"/>
            <w:tcBorders>
              <w:top w:val="nil"/>
              <w:left w:val="nil"/>
              <w:bottom w:val="nil"/>
              <w:right w:val="nil"/>
            </w:tcBorders>
            <w:tcMar>
              <w:top w:w="114" w:type="dxa"/>
              <w:left w:w="28" w:type="dxa"/>
              <w:bottom w:w="114" w:type="dxa"/>
              <w:right w:w="28" w:type="dxa"/>
            </w:tcMar>
          </w:tcPr>
          <w:p w14:paraId="1B81D02D" w14:textId="0844EEBA" w:rsidR="00000000" w:rsidRPr="007D7D0F" w:rsidRDefault="004B1667">
            <w:pPr>
              <w:widowControl w:val="0"/>
              <w:autoSpaceDE w:val="0"/>
              <w:autoSpaceDN w:val="0"/>
              <w:adjustRightInd w:val="0"/>
              <w:spacing w:after="0" w:line="240" w:lineRule="auto"/>
              <w:jc w:val="center"/>
              <w:rPr>
                <w:rFonts w:ascii="Times New Roman" w:hAnsi="Times New Roman" w:cs="Times New Roman"/>
                <w:sz w:val="24"/>
                <w:szCs w:val="24"/>
              </w:rPr>
            </w:pPr>
            <w:r w:rsidRPr="007D7D0F">
              <w:rPr>
                <w:rFonts w:ascii="Times New Roman" w:hAnsi="Times New Roman" w:cs="Times New Roman"/>
                <w:noProof/>
                <w:position w:val="-109"/>
                <w:sz w:val="24"/>
                <w:szCs w:val="24"/>
              </w:rPr>
              <w:drawing>
                <wp:inline distT="0" distB="0" distL="0" distR="0" wp14:anchorId="3F38219D" wp14:editId="29499E26">
                  <wp:extent cx="1972310" cy="272288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972310" cy="2722880"/>
                          </a:xfrm>
                          <a:prstGeom prst="rect">
                            <a:avLst/>
                          </a:prstGeom>
                          <a:noFill/>
                          <a:ln>
                            <a:noFill/>
                          </a:ln>
                        </pic:spPr>
                      </pic:pic>
                    </a:graphicData>
                  </a:graphic>
                </wp:inline>
              </w:drawing>
            </w:r>
          </w:p>
        </w:tc>
      </w:tr>
    </w:tbl>
    <w:p w14:paraId="7408C71D" w14:textId="77777777" w:rsidR="00000000" w:rsidRPr="007D7D0F" w:rsidRDefault="00C9362F">
      <w:pPr>
        <w:widowControl w:val="0"/>
        <w:autoSpaceDE w:val="0"/>
        <w:autoSpaceDN w:val="0"/>
        <w:adjustRightInd w:val="0"/>
        <w:spacing w:after="0" w:line="240" w:lineRule="auto"/>
        <w:rPr>
          <w:rFonts w:ascii="Times New Roman" w:hAnsi="Times New Roman" w:cs="Times New Roman"/>
          <w:sz w:val="24"/>
          <w:szCs w:val="24"/>
        </w:rPr>
      </w:pPr>
    </w:p>
    <w:p w14:paraId="0FCB9D4C"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w:t>
      </w:r>
    </w:p>
    <w:p w14:paraId="115E2688" w14:textId="77777777" w:rsidR="00000000" w:rsidRPr="007D7D0F" w:rsidRDefault="00C9362F">
      <w:pPr>
        <w:pStyle w:val="FORMATTEXT"/>
        <w:jc w:val="center"/>
        <w:rPr>
          <w:rFonts w:ascii="Times New Roman" w:hAnsi="Times New Roman" w:cs="Times New Roman"/>
        </w:rPr>
      </w:pPr>
      <w:r w:rsidRPr="007D7D0F">
        <w:rPr>
          <w:rFonts w:ascii="Times New Roman" w:hAnsi="Times New Roman" w:cs="Times New Roman"/>
        </w:rPr>
        <w:t xml:space="preserve">Рисунок А.8 </w:t>
      </w:r>
      <w:r w:rsidRPr="007D7D0F">
        <w:rPr>
          <w:rFonts w:ascii="Times New Roman" w:hAnsi="Times New Roman" w:cs="Times New Roman"/>
        </w:rPr>
        <w:t xml:space="preserve">- К учету деформированной схемы с помощью отклоняющих сил </w:t>
      </w:r>
    </w:p>
    <w:p w14:paraId="63F8F28A" w14:textId="77777777"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            </w:t>
      </w:r>
    </w:p>
    <w:p w14:paraId="607D8EBE" w14:textId="19CC6948"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А.22 Поскольку силы, действующие на элементы жесткости выше рассматриваемого этажа, прямо пропорциональны относительному смещению перекрытия этого этажа, эти силы, определенные по неде</w:t>
      </w:r>
      <w:r w:rsidRPr="007D7D0F">
        <w:rPr>
          <w:rFonts w:ascii="Times New Roman" w:hAnsi="Times New Roman" w:cs="Times New Roman"/>
        </w:rPr>
        <w:t xml:space="preserve">формированной схеме, допускается умножать на коэффициент </w:t>
      </w:r>
      <w:r w:rsidR="004B1667" w:rsidRPr="007D7D0F">
        <w:rPr>
          <w:rFonts w:ascii="Times New Roman" w:hAnsi="Times New Roman" w:cs="Times New Roman"/>
          <w:noProof/>
          <w:position w:val="-8"/>
        </w:rPr>
        <w:drawing>
          <wp:inline distT="0" distB="0" distL="0" distR="0" wp14:anchorId="676E5195" wp14:editId="4C98B7B5">
            <wp:extent cx="122555" cy="16383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D7D0F">
        <w:rPr>
          <w:rFonts w:ascii="Times New Roman" w:hAnsi="Times New Roman" w:cs="Times New Roman"/>
        </w:rPr>
        <w:t>определяемый по формуле</w:t>
      </w:r>
    </w:p>
    <w:p w14:paraId="4BD9FD78" w14:textId="77777777" w:rsidR="00000000" w:rsidRPr="007D7D0F" w:rsidRDefault="00C9362F">
      <w:pPr>
        <w:pStyle w:val="FORMATTEXT"/>
        <w:ind w:firstLine="568"/>
        <w:jc w:val="both"/>
        <w:rPr>
          <w:rFonts w:ascii="Times New Roman" w:hAnsi="Times New Roman" w:cs="Times New Roman"/>
        </w:rPr>
      </w:pPr>
    </w:p>
    <w:p w14:paraId="04DDB465" w14:textId="4468F3C6"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26"/>
        </w:rPr>
        <w:lastRenderedPageBreak/>
        <w:drawing>
          <wp:inline distT="0" distB="0" distL="0" distR="0" wp14:anchorId="0E3CC142" wp14:editId="3AE37E16">
            <wp:extent cx="1146175" cy="62103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1146175" cy="621030"/>
                    </a:xfrm>
                    <a:prstGeom prst="rect">
                      <a:avLst/>
                    </a:prstGeom>
                    <a:noFill/>
                    <a:ln>
                      <a:noFill/>
                    </a:ln>
                  </pic:spPr>
                </pic:pic>
              </a:graphicData>
            </a:graphic>
          </wp:inline>
        </w:drawing>
      </w:r>
      <w:r w:rsidR="00C9362F" w:rsidRPr="007D7D0F">
        <w:rPr>
          <w:rFonts w:ascii="Times New Roman" w:hAnsi="Times New Roman" w:cs="Times New Roman"/>
        </w:rPr>
        <w:t xml:space="preserve">,                                           (А.2) </w:t>
      </w:r>
    </w:p>
    <w:p w14:paraId="485E4B53" w14:textId="77777777" w:rsidR="00000000" w:rsidRPr="007D7D0F" w:rsidRDefault="00C9362F">
      <w:pPr>
        <w:pStyle w:val="FORMATTEXT"/>
        <w:jc w:val="both"/>
        <w:rPr>
          <w:rFonts w:ascii="Times New Roman" w:hAnsi="Times New Roman" w:cs="Times New Roman"/>
        </w:rPr>
      </w:pPr>
    </w:p>
    <w:p w14:paraId="647C97AD" w14:textId="77777777" w:rsidR="00000000" w:rsidRPr="007D7D0F" w:rsidRDefault="00C9362F">
      <w:pPr>
        <w:pStyle w:val="FORMATTEXT"/>
        <w:jc w:val="both"/>
        <w:rPr>
          <w:rFonts w:ascii="Times New Roman" w:hAnsi="Times New Roman" w:cs="Times New Roman"/>
        </w:rPr>
      </w:pPr>
    </w:p>
    <w:p w14:paraId="1AD3B09A" w14:textId="3E2245F0"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8"/>
        </w:rPr>
        <w:drawing>
          <wp:inline distT="0" distB="0" distL="0" distR="0" wp14:anchorId="4BCECBAE" wp14:editId="6026734D">
            <wp:extent cx="143510" cy="16383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7D7D0F">
        <w:rPr>
          <w:rFonts w:ascii="Times New Roman" w:hAnsi="Times New Roman" w:cs="Times New Roman"/>
        </w:rPr>
        <w:t xml:space="preserve">- относительное смещение перекрытий этажа, определенное по недеформированной схеме при действии сил </w:t>
      </w:r>
      <w:r w:rsidR="004B1667" w:rsidRPr="007D7D0F">
        <w:rPr>
          <w:rFonts w:ascii="Times New Roman" w:hAnsi="Times New Roman" w:cs="Times New Roman"/>
          <w:noProof/>
          <w:position w:val="-10"/>
        </w:rPr>
        <w:drawing>
          <wp:inline distT="0" distB="0" distL="0" distR="0" wp14:anchorId="5768AFB8" wp14:editId="0F037875">
            <wp:extent cx="334645" cy="21844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7D7D0F">
        <w:rPr>
          <w:rFonts w:ascii="Times New Roman" w:hAnsi="Times New Roman" w:cs="Times New Roman"/>
        </w:rPr>
        <w:t xml:space="preserve">; </w:t>
      </w:r>
    </w:p>
    <w:p w14:paraId="462AB4E0" w14:textId="3E041C36"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0"/>
        </w:rPr>
        <w:drawing>
          <wp:inline distT="0" distB="0" distL="0" distR="0" wp14:anchorId="662A1A0E" wp14:editId="11C497E6">
            <wp:extent cx="313690" cy="21844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r w:rsidR="00C9362F" w:rsidRPr="007D7D0F">
        <w:rPr>
          <w:rFonts w:ascii="Times New Roman" w:hAnsi="Times New Roman" w:cs="Times New Roman"/>
        </w:rPr>
        <w:t>- сумма продольных сил во всех колоннах при данном элементе жесткости;</w:t>
      </w:r>
    </w:p>
    <w:p w14:paraId="6F69C04D" w14:textId="77777777" w:rsidR="00000000" w:rsidRPr="007D7D0F" w:rsidRDefault="00C9362F">
      <w:pPr>
        <w:pStyle w:val="FORMATTEXT"/>
        <w:ind w:firstLine="568"/>
        <w:jc w:val="both"/>
        <w:rPr>
          <w:rFonts w:ascii="Times New Roman" w:hAnsi="Times New Roman" w:cs="Times New Roman"/>
        </w:rPr>
      </w:pPr>
    </w:p>
    <w:p w14:paraId="47033C63" w14:textId="42676877"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0"/>
        </w:rPr>
        <w:drawing>
          <wp:inline distT="0" distB="0" distL="0" distR="0" wp14:anchorId="783680B8" wp14:editId="01DE2613">
            <wp:extent cx="334645" cy="21844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00C9362F" w:rsidRPr="007D7D0F">
        <w:rPr>
          <w:rFonts w:ascii="Times New Roman" w:hAnsi="Times New Roman" w:cs="Times New Roman"/>
        </w:rPr>
        <w:t>- сумма вышерасположенных горизонтальных нагрузок, приложенных к части каркаса, относящейся к данному э</w:t>
      </w:r>
      <w:r w:rsidR="00C9362F" w:rsidRPr="007D7D0F">
        <w:rPr>
          <w:rFonts w:ascii="Times New Roman" w:hAnsi="Times New Roman" w:cs="Times New Roman"/>
        </w:rPr>
        <w:t>лементу жесткости.</w:t>
      </w:r>
    </w:p>
    <w:p w14:paraId="623089E3" w14:textId="77777777" w:rsidR="00000000" w:rsidRPr="007D7D0F" w:rsidRDefault="00C9362F">
      <w:pPr>
        <w:pStyle w:val="FORMATTEXT"/>
        <w:ind w:firstLine="568"/>
        <w:jc w:val="both"/>
        <w:rPr>
          <w:rFonts w:ascii="Times New Roman" w:hAnsi="Times New Roman" w:cs="Times New Roman"/>
        </w:rPr>
      </w:pPr>
    </w:p>
    <w:p w14:paraId="7B26C731" w14:textId="2C7DA55F"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Сопоставительные расчеты различных связевых каркасов по деформированной схеме и с учетом коэффициентов </w:t>
      </w:r>
      <w:r w:rsidR="004B1667" w:rsidRPr="007D7D0F">
        <w:rPr>
          <w:rFonts w:ascii="Times New Roman" w:hAnsi="Times New Roman" w:cs="Times New Roman"/>
          <w:noProof/>
          <w:position w:val="-8"/>
        </w:rPr>
        <w:drawing>
          <wp:inline distT="0" distB="0" distL="0" distR="0" wp14:anchorId="5DF519CA" wp14:editId="4BE85E7C">
            <wp:extent cx="122555" cy="16383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D7D0F">
        <w:rPr>
          <w:rFonts w:ascii="Times New Roman" w:hAnsi="Times New Roman" w:cs="Times New Roman"/>
        </w:rPr>
        <w:t xml:space="preserve">показали, что силы, действующие на элемент жесткости и определенные с учетом коэффициента </w:t>
      </w:r>
      <w:r w:rsidR="004B1667" w:rsidRPr="007D7D0F">
        <w:rPr>
          <w:rFonts w:ascii="Times New Roman" w:hAnsi="Times New Roman" w:cs="Times New Roman"/>
          <w:noProof/>
          <w:position w:val="-8"/>
        </w:rPr>
        <w:drawing>
          <wp:inline distT="0" distB="0" distL="0" distR="0" wp14:anchorId="1EEB3978" wp14:editId="19724640">
            <wp:extent cx="122555" cy="16383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D7D0F">
        <w:rPr>
          <w:rFonts w:ascii="Times New Roman" w:hAnsi="Times New Roman" w:cs="Times New Roman"/>
        </w:rPr>
        <w:t>, как правило, несколько больше сил, полученных из точного расчета, но не более, чем на 10%-15%.</w:t>
      </w:r>
    </w:p>
    <w:p w14:paraId="19B49B10" w14:textId="77777777" w:rsidR="00000000" w:rsidRPr="007D7D0F" w:rsidRDefault="00C9362F">
      <w:pPr>
        <w:pStyle w:val="FORMATTEXT"/>
        <w:ind w:firstLine="568"/>
        <w:jc w:val="both"/>
        <w:rPr>
          <w:rFonts w:ascii="Times New Roman" w:hAnsi="Times New Roman" w:cs="Times New Roman"/>
        </w:rPr>
      </w:pPr>
    </w:p>
    <w:p w14:paraId="40AD7CD2" w14:textId="3FB74F10"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А.23 Коэффициент увеличения относительных смещений перекрытий каждого этажа от действия моментов </w:t>
      </w:r>
      <w:r w:rsidR="004B1667" w:rsidRPr="007D7D0F">
        <w:rPr>
          <w:rFonts w:ascii="Times New Roman" w:hAnsi="Times New Roman" w:cs="Times New Roman"/>
          <w:noProof/>
          <w:position w:val="-10"/>
        </w:rPr>
        <w:drawing>
          <wp:inline distT="0" distB="0" distL="0" distR="0" wp14:anchorId="41087754" wp14:editId="22981701">
            <wp:extent cx="218440" cy="21844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7D7D0F">
        <w:rPr>
          <w:rFonts w:ascii="Times New Roman" w:hAnsi="Times New Roman" w:cs="Times New Roman"/>
        </w:rPr>
        <w:t>выражается формулой</w:t>
      </w:r>
    </w:p>
    <w:p w14:paraId="5A9A4D1E" w14:textId="77777777" w:rsidR="00000000" w:rsidRPr="007D7D0F" w:rsidRDefault="00C9362F">
      <w:pPr>
        <w:pStyle w:val="FORMATTEXT"/>
        <w:ind w:firstLine="568"/>
        <w:jc w:val="both"/>
        <w:rPr>
          <w:rFonts w:ascii="Times New Roman" w:hAnsi="Times New Roman" w:cs="Times New Roman"/>
        </w:rPr>
      </w:pPr>
    </w:p>
    <w:p w14:paraId="6C8D6704" w14:textId="47CFAB13"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27"/>
        </w:rPr>
        <w:drawing>
          <wp:inline distT="0" distB="0" distL="0" distR="0" wp14:anchorId="7CD696F9" wp14:editId="2E9FE98E">
            <wp:extent cx="1419225" cy="64135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1419225" cy="641350"/>
                    </a:xfrm>
                    <a:prstGeom prst="rect">
                      <a:avLst/>
                    </a:prstGeom>
                    <a:noFill/>
                    <a:ln>
                      <a:noFill/>
                    </a:ln>
                  </pic:spPr>
                </pic:pic>
              </a:graphicData>
            </a:graphic>
          </wp:inline>
        </w:drawing>
      </w:r>
      <w:r w:rsidR="00C9362F" w:rsidRPr="007D7D0F">
        <w:rPr>
          <w:rFonts w:ascii="Times New Roman" w:hAnsi="Times New Roman" w:cs="Times New Roman"/>
        </w:rPr>
        <w:t xml:space="preserve">,                                             (А.3) </w:t>
      </w:r>
    </w:p>
    <w:p w14:paraId="07B5EC9B" w14:textId="77777777" w:rsidR="00000000" w:rsidRPr="007D7D0F" w:rsidRDefault="00C9362F">
      <w:pPr>
        <w:pStyle w:val="FORMATTEXT"/>
        <w:jc w:val="both"/>
        <w:rPr>
          <w:rFonts w:ascii="Times New Roman" w:hAnsi="Times New Roman" w:cs="Times New Roman"/>
        </w:rPr>
      </w:pPr>
    </w:p>
    <w:p w14:paraId="6942BC5D" w14:textId="77777777" w:rsidR="00000000" w:rsidRPr="007D7D0F" w:rsidRDefault="00C9362F">
      <w:pPr>
        <w:pStyle w:val="FORMATTEXT"/>
        <w:jc w:val="both"/>
        <w:rPr>
          <w:rFonts w:ascii="Times New Roman" w:hAnsi="Times New Roman" w:cs="Times New Roman"/>
        </w:rPr>
      </w:pPr>
    </w:p>
    <w:p w14:paraId="4041359E" w14:textId="09ADC460"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11"/>
        </w:rPr>
        <w:drawing>
          <wp:inline distT="0" distB="0" distL="0" distR="0" wp14:anchorId="4F6AB6E8" wp14:editId="68E08DD3">
            <wp:extent cx="504825" cy="23177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504825" cy="231775"/>
                    </a:xfrm>
                    <a:prstGeom prst="rect">
                      <a:avLst/>
                    </a:prstGeom>
                    <a:noFill/>
                    <a:ln>
                      <a:noFill/>
                    </a:ln>
                  </pic:spPr>
                </pic:pic>
              </a:graphicData>
            </a:graphic>
          </wp:inline>
        </w:drawing>
      </w:r>
      <w:r w:rsidRPr="007D7D0F">
        <w:rPr>
          <w:rFonts w:ascii="Times New Roman" w:hAnsi="Times New Roman" w:cs="Times New Roman"/>
        </w:rPr>
        <w:t xml:space="preserve">- сумма реакции от моментов, приложенных к вышележащим ярусам элемента жесткости; </w:t>
      </w:r>
    </w:p>
    <w:p w14:paraId="20B2D594" w14:textId="6629F924"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8"/>
        </w:rPr>
        <w:drawing>
          <wp:inline distT="0" distB="0" distL="0" distR="0" wp14:anchorId="4BF7C436" wp14:editId="699A793D">
            <wp:extent cx="143510" cy="16383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C9362F" w:rsidRPr="007D7D0F">
        <w:rPr>
          <w:rFonts w:ascii="Times New Roman" w:hAnsi="Times New Roman" w:cs="Times New Roman"/>
        </w:rPr>
        <w:t xml:space="preserve">- относительное смещение перекрытия этажа, определенное по недеформированной схеме при действии всех моментов </w:t>
      </w:r>
      <w:r w:rsidRPr="007D7D0F">
        <w:rPr>
          <w:rFonts w:ascii="Times New Roman" w:hAnsi="Times New Roman" w:cs="Times New Roman"/>
          <w:noProof/>
          <w:position w:val="-10"/>
        </w:rPr>
        <w:drawing>
          <wp:inline distT="0" distB="0" distL="0" distR="0" wp14:anchorId="7B2F34F7" wp14:editId="698209E1">
            <wp:extent cx="354965" cy="21844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354965" cy="218440"/>
                    </a:xfrm>
                    <a:prstGeom prst="rect">
                      <a:avLst/>
                    </a:prstGeom>
                    <a:noFill/>
                    <a:ln>
                      <a:noFill/>
                    </a:ln>
                  </pic:spPr>
                </pic:pic>
              </a:graphicData>
            </a:graphic>
          </wp:inline>
        </w:drawing>
      </w:r>
      <w:r w:rsidR="00C9362F" w:rsidRPr="007D7D0F">
        <w:rPr>
          <w:rFonts w:ascii="Times New Roman" w:hAnsi="Times New Roman" w:cs="Times New Roman"/>
        </w:rPr>
        <w:t>, приложенных к элементу жесткости.</w:t>
      </w:r>
    </w:p>
    <w:p w14:paraId="07B846D1" w14:textId="77777777" w:rsidR="00000000" w:rsidRPr="007D7D0F" w:rsidRDefault="00C9362F">
      <w:pPr>
        <w:pStyle w:val="FORMATTEXT"/>
        <w:ind w:firstLine="568"/>
        <w:jc w:val="both"/>
        <w:rPr>
          <w:rFonts w:ascii="Times New Roman" w:hAnsi="Times New Roman" w:cs="Times New Roman"/>
        </w:rPr>
      </w:pPr>
    </w:p>
    <w:p w14:paraId="43816E4E" w14:textId="7A58B17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Сопоставительные расчеты различных свя</w:t>
      </w:r>
      <w:r w:rsidRPr="007D7D0F">
        <w:rPr>
          <w:rFonts w:ascii="Times New Roman" w:hAnsi="Times New Roman" w:cs="Times New Roman"/>
        </w:rPr>
        <w:t xml:space="preserve">зевых каркасов по деформированной схеме и с учетом коэффициента </w:t>
      </w:r>
      <w:r w:rsidR="004B1667" w:rsidRPr="007D7D0F">
        <w:rPr>
          <w:rFonts w:ascii="Times New Roman" w:hAnsi="Times New Roman" w:cs="Times New Roman"/>
          <w:noProof/>
          <w:position w:val="-10"/>
        </w:rPr>
        <w:drawing>
          <wp:inline distT="0" distB="0" distL="0" distR="0" wp14:anchorId="5D0FD067" wp14:editId="146824CE">
            <wp:extent cx="218440" cy="21844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7D7D0F">
        <w:rPr>
          <w:rFonts w:ascii="Times New Roman" w:hAnsi="Times New Roman" w:cs="Times New Roman"/>
        </w:rPr>
        <w:t>показали, что при определении относительных смещений для всех этажей кроме первого и верхнего, коэффициент 1,2 в формуле (А.3) можно заменить на 1,0. Кроме т</w:t>
      </w:r>
      <w:r w:rsidRPr="007D7D0F">
        <w:rPr>
          <w:rFonts w:ascii="Times New Roman" w:hAnsi="Times New Roman" w:cs="Times New Roman"/>
        </w:rPr>
        <w:t xml:space="preserve">ого, при коэффициентах </w:t>
      </w:r>
      <w:r w:rsidR="004B1667" w:rsidRPr="007D7D0F">
        <w:rPr>
          <w:rFonts w:ascii="Times New Roman" w:hAnsi="Times New Roman" w:cs="Times New Roman"/>
          <w:noProof/>
          <w:position w:val="-10"/>
        </w:rPr>
        <w:drawing>
          <wp:inline distT="0" distB="0" distL="0" distR="0" wp14:anchorId="42BAF62E" wp14:editId="5251E314">
            <wp:extent cx="218440" cy="21844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7D7D0F">
        <w:rPr>
          <w:rFonts w:ascii="Times New Roman" w:hAnsi="Times New Roman" w:cs="Times New Roman"/>
        </w:rPr>
        <w:t xml:space="preserve">превышающих 1,4, предлагаемый учет деформированной схемы может привести к завышению смещений по сравнению с точным расчетом тем большему, чем больше коэффициент </w:t>
      </w:r>
      <w:r w:rsidR="004B1667" w:rsidRPr="007D7D0F">
        <w:rPr>
          <w:rFonts w:ascii="Times New Roman" w:hAnsi="Times New Roman" w:cs="Times New Roman"/>
          <w:noProof/>
          <w:position w:val="-10"/>
        </w:rPr>
        <w:drawing>
          <wp:inline distT="0" distB="0" distL="0" distR="0" wp14:anchorId="198318BB" wp14:editId="206E3B2E">
            <wp:extent cx="218440" cy="21844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7D7D0F">
        <w:rPr>
          <w:rFonts w:ascii="Times New Roman" w:hAnsi="Times New Roman" w:cs="Times New Roman"/>
        </w:rPr>
        <w:t>п</w:t>
      </w:r>
      <w:r w:rsidRPr="007D7D0F">
        <w:rPr>
          <w:rFonts w:ascii="Times New Roman" w:hAnsi="Times New Roman" w:cs="Times New Roman"/>
        </w:rPr>
        <w:t xml:space="preserve">ревышает 1,4. Поэтому, при применении этого метода во избежание излишних запасов рекомендуется проектировать связевые каркасы так, чтобы значения коэффициентов </w:t>
      </w:r>
      <w:r w:rsidR="004B1667" w:rsidRPr="007D7D0F">
        <w:rPr>
          <w:rFonts w:ascii="Times New Roman" w:hAnsi="Times New Roman" w:cs="Times New Roman"/>
          <w:noProof/>
          <w:position w:val="-10"/>
        </w:rPr>
        <w:drawing>
          <wp:inline distT="0" distB="0" distL="0" distR="0" wp14:anchorId="5558857D" wp14:editId="14E0E5F8">
            <wp:extent cx="218440" cy="21844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7D7D0F">
        <w:rPr>
          <w:rFonts w:ascii="Times New Roman" w:hAnsi="Times New Roman" w:cs="Times New Roman"/>
        </w:rPr>
        <w:t>не превышали 1,4.</w:t>
      </w:r>
    </w:p>
    <w:p w14:paraId="577190E2" w14:textId="77777777" w:rsidR="00000000" w:rsidRPr="007D7D0F" w:rsidRDefault="00C9362F">
      <w:pPr>
        <w:pStyle w:val="FORMATTEXT"/>
        <w:ind w:firstLine="568"/>
        <w:jc w:val="both"/>
        <w:rPr>
          <w:rFonts w:ascii="Times New Roman" w:hAnsi="Times New Roman" w:cs="Times New Roman"/>
        </w:rPr>
      </w:pPr>
    </w:p>
    <w:p w14:paraId="3AD0132E" w14:textId="671DD919"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При учете поворотов фундаментов под элемен</w:t>
      </w:r>
      <w:r w:rsidRPr="007D7D0F">
        <w:rPr>
          <w:rFonts w:ascii="Times New Roman" w:hAnsi="Times New Roman" w:cs="Times New Roman"/>
        </w:rPr>
        <w:t xml:space="preserve">тами жесткости формулы (А.2) и (А.3) не изменяются, так как эти повороты должны учитываться в значении </w:t>
      </w:r>
      <w:r w:rsidR="004B1667" w:rsidRPr="007D7D0F">
        <w:rPr>
          <w:rFonts w:ascii="Times New Roman" w:hAnsi="Times New Roman" w:cs="Times New Roman"/>
          <w:noProof/>
          <w:position w:val="-8"/>
        </w:rPr>
        <w:drawing>
          <wp:inline distT="0" distB="0" distL="0" distR="0" wp14:anchorId="4005F828" wp14:editId="565DCA11">
            <wp:extent cx="143510" cy="16383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7D7D0F">
        <w:rPr>
          <w:rFonts w:ascii="Times New Roman" w:hAnsi="Times New Roman" w:cs="Times New Roman"/>
        </w:rPr>
        <w:t>.</w:t>
      </w:r>
    </w:p>
    <w:p w14:paraId="5B7CA6D3" w14:textId="77777777" w:rsidR="00000000" w:rsidRPr="007D7D0F" w:rsidRDefault="00C9362F">
      <w:pPr>
        <w:pStyle w:val="FORMATTEXT"/>
        <w:ind w:firstLine="568"/>
        <w:jc w:val="both"/>
        <w:rPr>
          <w:rFonts w:ascii="Times New Roman" w:hAnsi="Times New Roman" w:cs="Times New Roman"/>
        </w:rPr>
      </w:pPr>
    </w:p>
    <w:p w14:paraId="5818C1B2" w14:textId="334487FC"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А.24 При учете поворотов перекрытий деформированная схема для смещений </w:t>
      </w:r>
      <w:r w:rsidR="004B1667" w:rsidRPr="007D7D0F">
        <w:rPr>
          <w:rFonts w:ascii="Times New Roman" w:hAnsi="Times New Roman" w:cs="Times New Roman"/>
          <w:noProof/>
          <w:position w:val="-11"/>
        </w:rPr>
        <w:drawing>
          <wp:inline distT="0" distB="0" distL="0" distR="0" wp14:anchorId="400DF803" wp14:editId="1545D68C">
            <wp:extent cx="191135" cy="23876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7D7D0F">
        <w:rPr>
          <w:rFonts w:ascii="Times New Roman" w:hAnsi="Times New Roman" w:cs="Times New Roman"/>
        </w:rPr>
        <w:t>учитыва</w:t>
      </w:r>
      <w:r w:rsidRPr="007D7D0F">
        <w:rPr>
          <w:rFonts w:ascii="Times New Roman" w:hAnsi="Times New Roman" w:cs="Times New Roman"/>
        </w:rPr>
        <w:t xml:space="preserve">ется путем умножения относительных смещений </w:t>
      </w:r>
      <w:r w:rsidR="004B1667" w:rsidRPr="007D7D0F">
        <w:rPr>
          <w:rFonts w:ascii="Times New Roman" w:hAnsi="Times New Roman" w:cs="Times New Roman"/>
          <w:noProof/>
          <w:position w:val="-8"/>
        </w:rPr>
        <w:drawing>
          <wp:inline distT="0" distB="0" distL="0" distR="0" wp14:anchorId="72F070FD" wp14:editId="0B74686E">
            <wp:extent cx="143510" cy="16383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7D7D0F">
        <w:rPr>
          <w:rFonts w:ascii="Times New Roman" w:hAnsi="Times New Roman" w:cs="Times New Roman"/>
        </w:rPr>
        <w:t xml:space="preserve">на коэффициенты </w:t>
      </w:r>
      <w:r w:rsidR="004B1667" w:rsidRPr="007D7D0F">
        <w:rPr>
          <w:rFonts w:ascii="Times New Roman" w:hAnsi="Times New Roman" w:cs="Times New Roman"/>
          <w:noProof/>
          <w:position w:val="-8"/>
        </w:rPr>
        <w:drawing>
          <wp:inline distT="0" distB="0" distL="0" distR="0" wp14:anchorId="0D2B9B51" wp14:editId="74C51F7B">
            <wp:extent cx="122555" cy="16383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D7D0F">
        <w:rPr>
          <w:rFonts w:ascii="Times New Roman" w:hAnsi="Times New Roman" w:cs="Times New Roman"/>
        </w:rPr>
        <w:t xml:space="preserve">, определяемые по формулам (А.2) или (А.3), где величины </w:t>
      </w:r>
      <w:r w:rsidR="004B1667" w:rsidRPr="007D7D0F">
        <w:rPr>
          <w:rFonts w:ascii="Times New Roman" w:hAnsi="Times New Roman" w:cs="Times New Roman"/>
          <w:noProof/>
          <w:position w:val="-10"/>
        </w:rPr>
        <w:drawing>
          <wp:inline distT="0" distB="0" distL="0" distR="0" wp14:anchorId="5CF21A36" wp14:editId="167AA523">
            <wp:extent cx="313690" cy="21844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r w:rsidRPr="007D7D0F">
        <w:rPr>
          <w:rFonts w:ascii="Times New Roman" w:hAnsi="Times New Roman" w:cs="Times New Roman"/>
        </w:rPr>
        <w:t xml:space="preserve">, </w:t>
      </w:r>
      <w:r w:rsidR="004B1667" w:rsidRPr="007D7D0F">
        <w:rPr>
          <w:rFonts w:ascii="Times New Roman" w:hAnsi="Times New Roman" w:cs="Times New Roman"/>
          <w:noProof/>
          <w:position w:val="-10"/>
        </w:rPr>
        <w:drawing>
          <wp:inline distT="0" distB="0" distL="0" distR="0" wp14:anchorId="4EE474C4" wp14:editId="063BBAFE">
            <wp:extent cx="334645" cy="21844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7D7D0F">
        <w:rPr>
          <w:rFonts w:ascii="Times New Roman" w:hAnsi="Times New Roman" w:cs="Times New Roman"/>
        </w:rPr>
        <w:t xml:space="preserve">, </w:t>
      </w:r>
      <w:r w:rsidR="004B1667" w:rsidRPr="007D7D0F">
        <w:rPr>
          <w:rFonts w:ascii="Times New Roman" w:hAnsi="Times New Roman" w:cs="Times New Roman"/>
          <w:noProof/>
          <w:position w:val="-11"/>
        </w:rPr>
        <w:drawing>
          <wp:inline distT="0" distB="0" distL="0" distR="0" wp14:anchorId="2D60534E" wp14:editId="4BEA6275">
            <wp:extent cx="504825" cy="23177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504825" cy="231775"/>
                    </a:xfrm>
                    <a:prstGeom prst="rect">
                      <a:avLst/>
                    </a:prstGeom>
                    <a:noFill/>
                    <a:ln>
                      <a:noFill/>
                    </a:ln>
                  </pic:spPr>
                </pic:pic>
              </a:graphicData>
            </a:graphic>
          </wp:inline>
        </w:drawing>
      </w:r>
      <w:r w:rsidRPr="007D7D0F">
        <w:rPr>
          <w:rFonts w:ascii="Times New Roman" w:hAnsi="Times New Roman" w:cs="Times New Roman"/>
        </w:rPr>
        <w:t xml:space="preserve">относятся ко всему каркасу, а для углов поворота </w:t>
      </w:r>
      <w:r w:rsidR="004B1667" w:rsidRPr="007D7D0F">
        <w:rPr>
          <w:rFonts w:ascii="Times New Roman" w:hAnsi="Times New Roman" w:cs="Times New Roman"/>
          <w:noProof/>
          <w:position w:val="-11"/>
        </w:rPr>
        <w:drawing>
          <wp:inline distT="0" distB="0" distL="0" distR="0" wp14:anchorId="6368917A" wp14:editId="5ECB1A31">
            <wp:extent cx="198120" cy="23177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7D7D0F">
        <w:rPr>
          <w:rFonts w:ascii="Times New Roman" w:hAnsi="Times New Roman" w:cs="Times New Roman"/>
        </w:rPr>
        <w:t>- путем умножения относительных углов поворота на коэффициент</w:t>
      </w:r>
    </w:p>
    <w:p w14:paraId="48CBA9B9" w14:textId="77777777" w:rsidR="00000000" w:rsidRPr="007D7D0F" w:rsidRDefault="00C9362F">
      <w:pPr>
        <w:pStyle w:val="FORMATTEXT"/>
        <w:ind w:firstLine="568"/>
        <w:jc w:val="both"/>
        <w:rPr>
          <w:rFonts w:ascii="Times New Roman" w:hAnsi="Times New Roman" w:cs="Times New Roman"/>
        </w:rPr>
      </w:pPr>
    </w:p>
    <w:p w14:paraId="483AF2CD" w14:textId="4FEC016D"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27"/>
        </w:rPr>
        <w:drawing>
          <wp:inline distT="0" distB="0" distL="0" distR="0" wp14:anchorId="3DA1F3BA" wp14:editId="6AC2D82C">
            <wp:extent cx="1487805" cy="65532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487805" cy="655320"/>
                    </a:xfrm>
                    <a:prstGeom prst="rect">
                      <a:avLst/>
                    </a:prstGeom>
                    <a:noFill/>
                    <a:ln>
                      <a:noFill/>
                    </a:ln>
                  </pic:spPr>
                </pic:pic>
              </a:graphicData>
            </a:graphic>
          </wp:inline>
        </w:drawing>
      </w:r>
      <w:r w:rsidR="00C9362F" w:rsidRPr="007D7D0F">
        <w:rPr>
          <w:rFonts w:ascii="Times New Roman" w:hAnsi="Times New Roman" w:cs="Times New Roman"/>
        </w:rPr>
        <w:t>,                              </w:t>
      </w:r>
      <w:r w:rsidR="00C9362F" w:rsidRPr="007D7D0F">
        <w:rPr>
          <w:rFonts w:ascii="Times New Roman" w:hAnsi="Times New Roman" w:cs="Times New Roman"/>
        </w:rPr>
        <w:t xml:space="preserve">            (А.4) </w:t>
      </w:r>
    </w:p>
    <w:p w14:paraId="18817F16" w14:textId="77777777" w:rsidR="00000000" w:rsidRPr="007D7D0F" w:rsidRDefault="00C9362F">
      <w:pPr>
        <w:pStyle w:val="FORMATTEXT"/>
        <w:jc w:val="both"/>
        <w:rPr>
          <w:rFonts w:ascii="Times New Roman" w:hAnsi="Times New Roman" w:cs="Times New Roman"/>
        </w:rPr>
      </w:pPr>
    </w:p>
    <w:p w14:paraId="3AF535F3" w14:textId="77777777" w:rsidR="00000000" w:rsidRPr="007D7D0F" w:rsidRDefault="00C9362F">
      <w:pPr>
        <w:pStyle w:val="FORMATTEXT"/>
        <w:jc w:val="both"/>
        <w:rPr>
          <w:rFonts w:ascii="Times New Roman" w:hAnsi="Times New Roman" w:cs="Times New Roman"/>
        </w:rPr>
      </w:pPr>
    </w:p>
    <w:p w14:paraId="6C2385A3" w14:textId="02D010AB"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10"/>
        </w:rPr>
        <w:drawing>
          <wp:inline distT="0" distB="0" distL="0" distR="0" wp14:anchorId="090FEA76" wp14:editId="2D3C7137">
            <wp:extent cx="354965" cy="21844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354965" cy="218440"/>
                    </a:xfrm>
                    <a:prstGeom prst="rect">
                      <a:avLst/>
                    </a:prstGeom>
                    <a:noFill/>
                    <a:ln>
                      <a:noFill/>
                    </a:ln>
                  </pic:spPr>
                </pic:pic>
              </a:graphicData>
            </a:graphic>
          </wp:inline>
        </w:drawing>
      </w:r>
      <w:r w:rsidRPr="007D7D0F">
        <w:rPr>
          <w:rFonts w:ascii="Times New Roman" w:hAnsi="Times New Roman" w:cs="Times New Roman"/>
        </w:rPr>
        <w:t xml:space="preserve">- сумма моментов усилий </w:t>
      </w:r>
      <w:r w:rsidR="004B1667" w:rsidRPr="007D7D0F">
        <w:rPr>
          <w:rFonts w:ascii="Times New Roman" w:hAnsi="Times New Roman" w:cs="Times New Roman"/>
          <w:noProof/>
          <w:position w:val="-11"/>
        </w:rPr>
        <w:drawing>
          <wp:inline distT="0" distB="0" distL="0" distR="0" wp14:anchorId="42A253B6" wp14:editId="1DD2D82C">
            <wp:extent cx="218440" cy="23876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7D7D0F">
        <w:rPr>
          <w:rFonts w:ascii="Times New Roman" w:hAnsi="Times New Roman" w:cs="Times New Roman"/>
        </w:rPr>
        <w:t xml:space="preserve">или </w:t>
      </w:r>
      <w:r w:rsidR="004B1667" w:rsidRPr="007D7D0F">
        <w:rPr>
          <w:rFonts w:ascii="Times New Roman" w:hAnsi="Times New Roman" w:cs="Times New Roman"/>
          <w:noProof/>
          <w:position w:val="-11"/>
        </w:rPr>
        <w:drawing>
          <wp:inline distT="0" distB="0" distL="0" distR="0" wp14:anchorId="68723259" wp14:editId="734C1FC9">
            <wp:extent cx="354965" cy="23177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Pr="007D7D0F">
        <w:rPr>
          <w:rFonts w:ascii="Times New Roman" w:hAnsi="Times New Roman" w:cs="Times New Roman"/>
        </w:rPr>
        <w:t xml:space="preserve">, приложенных ко всем вышележащим перекрытиям каркаса, относительно вертикальной оси, пересекающей ось </w:t>
      </w:r>
      <w:r w:rsidR="004B1667" w:rsidRPr="007D7D0F">
        <w:rPr>
          <w:rFonts w:ascii="Times New Roman" w:hAnsi="Times New Roman" w:cs="Times New Roman"/>
          <w:noProof/>
          <w:position w:val="-7"/>
        </w:rPr>
        <w:drawing>
          <wp:inline distT="0" distB="0" distL="0" distR="0" wp14:anchorId="00027A3F" wp14:editId="053DC944">
            <wp:extent cx="122555" cy="14351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7D7D0F">
        <w:rPr>
          <w:rFonts w:ascii="Times New Roman" w:hAnsi="Times New Roman" w:cs="Times New Roman"/>
        </w:rPr>
        <w:t xml:space="preserve">. </w:t>
      </w:r>
    </w:p>
    <w:p w14:paraId="29CAC0AB" w14:textId="366C076F"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0"/>
        </w:rPr>
        <w:lastRenderedPageBreak/>
        <w:drawing>
          <wp:inline distT="0" distB="0" distL="0" distR="0" wp14:anchorId="7A18644D" wp14:editId="2936CD3B">
            <wp:extent cx="266065" cy="21844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266065" cy="218440"/>
                    </a:xfrm>
                    <a:prstGeom prst="rect">
                      <a:avLst/>
                    </a:prstGeom>
                    <a:noFill/>
                    <a:ln>
                      <a:noFill/>
                    </a:ln>
                  </pic:spPr>
                </pic:pic>
              </a:graphicData>
            </a:graphic>
          </wp:inline>
        </w:drawing>
      </w:r>
      <w:r w:rsidR="00C9362F" w:rsidRPr="007D7D0F">
        <w:rPr>
          <w:rFonts w:ascii="Times New Roman" w:hAnsi="Times New Roman" w:cs="Times New Roman"/>
        </w:rPr>
        <w:t>- сумма относительных углов поворота вышележащих перекрытий, равная</w:t>
      </w:r>
    </w:p>
    <w:p w14:paraId="624E1CBC" w14:textId="77777777" w:rsidR="00000000" w:rsidRPr="007D7D0F" w:rsidRDefault="00C9362F">
      <w:pPr>
        <w:pStyle w:val="FORMATTEXT"/>
        <w:ind w:firstLine="568"/>
        <w:jc w:val="both"/>
        <w:rPr>
          <w:rFonts w:ascii="Times New Roman" w:hAnsi="Times New Roman" w:cs="Times New Roman"/>
        </w:rPr>
      </w:pPr>
    </w:p>
    <w:p w14:paraId="69B15679" w14:textId="38912DDC"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11"/>
        </w:rPr>
        <w:drawing>
          <wp:inline distT="0" distB="0" distL="0" distR="0" wp14:anchorId="14CCDEA1" wp14:editId="3F519A17">
            <wp:extent cx="982345" cy="23876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982345" cy="238760"/>
                    </a:xfrm>
                    <a:prstGeom prst="rect">
                      <a:avLst/>
                    </a:prstGeom>
                    <a:noFill/>
                    <a:ln>
                      <a:noFill/>
                    </a:ln>
                  </pic:spPr>
                </pic:pic>
              </a:graphicData>
            </a:graphic>
          </wp:inline>
        </w:drawing>
      </w:r>
      <w:r w:rsidR="00C9362F" w:rsidRPr="007D7D0F">
        <w:rPr>
          <w:rFonts w:ascii="Times New Roman" w:hAnsi="Times New Roman" w:cs="Times New Roman"/>
        </w:rPr>
        <w:t xml:space="preserve">,                                              (А.5) </w:t>
      </w:r>
    </w:p>
    <w:p w14:paraId="534F5BAA" w14:textId="77777777" w:rsidR="00000000" w:rsidRPr="007D7D0F" w:rsidRDefault="00C9362F">
      <w:pPr>
        <w:pStyle w:val="FORMATTEXT"/>
        <w:jc w:val="both"/>
        <w:rPr>
          <w:rFonts w:ascii="Times New Roman" w:hAnsi="Times New Roman" w:cs="Times New Roman"/>
        </w:rPr>
      </w:pPr>
    </w:p>
    <w:p w14:paraId="267C5E54" w14:textId="77777777" w:rsidR="00000000" w:rsidRPr="007D7D0F" w:rsidRDefault="00C9362F">
      <w:pPr>
        <w:pStyle w:val="FORMATTEXT"/>
        <w:jc w:val="both"/>
        <w:rPr>
          <w:rFonts w:ascii="Times New Roman" w:hAnsi="Times New Roman" w:cs="Times New Roman"/>
        </w:rPr>
      </w:pPr>
    </w:p>
    <w:p w14:paraId="0C3B80A1" w14:textId="2C2A407C"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10"/>
        </w:rPr>
        <w:drawing>
          <wp:inline distT="0" distB="0" distL="0" distR="0" wp14:anchorId="1285831C" wp14:editId="7E76BC7F">
            <wp:extent cx="163830" cy="21844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7D7D0F">
        <w:rPr>
          <w:rFonts w:ascii="Times New Roman" w:hAnsi="Times New Roman" w:cs="Times New Roman"/>
        </w:rPr>
        <w:t>- угол поворота покрытия (</w:t>
      </w:r>
      <w:r w:rsidR="004B1667" w:rsidRPr="007D7D0F">
        <w:rPr>
          <w:rFonts w:ascii="Times New Roman" w:hAnsi="Times New Roman" w:cs="Times New Roman"/>
          <w:noProof/>
          <w:position w:val="-9"/>
        </w:rPr>
        <w:drawing>
          <wp:inline distT="0" distB="0" distL="0" distR="0" wp14:anchorId="27037AA0" wp14:editId="5C5DDA7A">
            <wp:extent cx="259080" cy="19113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259080" cy="191135"/>
                    </a:xfrm>
                    <a:prstGeom prst="rect">
                      <a:avLst/>
                    </a:prstGeom>
                    <a:noFill/>
                    <a:ln>
                      <a:noFill/>
                    </a:ln>
                  </pic:spPr>
                </pic:pic>
              </a:graphicData>
            </a:graphic>
          </wp:inline>
        </w:drawing>
      </w:r>
      <w:r w:rsidRPr="007D7D0F">
        <w:rPr>
          <w:rFonts w:ascii="Times New Roman" w:hAnsi="Times New Roman" w:cs="Times New Roman"/>
        </w:rPr>
        <w:t xml:space="preserve">1); </w:t>
      </w:r>
    </w:p>
    <w:p w14:paraId="61C2583C" w14:textId="4E7924B0"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1"/>
        </w:rPr>
        <w:drawing>
          <wp:inline distT="0" distB="0" distL="0" distR="0" wp14:anchorId="4B842178" wp14:editId="7B964244">
            <wp:extent cx="293370" cy="23876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00C9362F" w:rsidRPr="007D7D0F">
        <w:rPr>
          <w:rFonts w:ascii="Times New Roman" w:hAnsi="Times New Roman" w:cs="Times New Roman"/>
        </w:rPr>
        <w:t>- угол поворота перекрытия по низу рассматриваемого этажа;</w:t>
      </w:r>
    </w:p>
    <w:p w14:paraId="77BFD507" w14:textId="77777777" w:rsidR="00000000" w:rsidRPr="007D7D0F" w:rsidRDefault="00C9362F">
      <w:pPr>
        <w:pStyle w:val="FORMATTEXT"/>
        <w:ind w:firstLine="568"/>
        <w:jc w:val="both"/>
        <w:rPr>
          <w:rFonts w:ascii="Times New Roman" w:hAnsi="Times New Roman" w:cs="Times New Roman"/>
        </w:rPr>
      </w:pPr>
    </w:p>
    <w:p w14:paraId="155C6894" w14:textId="7D9A7A1E" w:rsidR="00000000" w:rsidRPr="007D7D0F" w:rsidRDefault="004B1667">
      <w:pPr>
        <w:pStyle w:val="FORMATTEXT"/>
        <w:ind w:firstLine="568"/>
        <w:jc w:val="both"/>
        <w:rPr>
          <w:rFonts w:ascii="Times New Roman" w:hAnsi="Times New Roman" w:cs="Times New Roman"/>
        </w:rPr>
      </w:pPr>
      <w:r w:rsidRPr="007D7D0F">
        <w:rPr>
          <w:rFonts w:ascii="Times New Roman" w:hAnsi="Times New Roman" w:cs="Times New Roman"/>
          <w:noProof/>
          <w:position w:val="-10"/>
        </w:rPr>
        <w:drawing>
          <wp:inline distT="0" distB="0" distL="0" distR="0" wp14:anchorId="2704CE2A" wp14:editId="0A33BB06">
            <wp:extent cx="238760" cy="21844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238760" cy="218440"/>
                    </a:xfrm>
                    <a:prstGeom prst="rect">
                      <a:avLst/>
                    </a:prstGeom>
                    <a:noFill/>
                    <a:ln>
                      <a:noFill/>
                    </a:ln>
                  </pic:spPr>
                </pic:pic>
              </a:graphicData>
            </a:graphic>
          </wp:inline>
        </w:drawing>
      </w:r>
      <w:r w:rsidR="00C9362F" w:rsidRPr="007D7D0F">
        <w:rPr>
          <w:rFonts w:ascii="Times New Roman" w:hAnsi="Times New Roman" w:cs="Times New Roman"/>
        </w:rPr>
        <w:t>- сумма высот этажей, р</w:t>
      </w:r>
      <w:r w:rsidR="00C9362F" w:rsidRPr="007D7D0F">
        <w:rPr>
          <w:rFonts w:ascii="Times New Roman" w:hAnsi="Times New Roman" w:cs="Times New Roman"/>
        </w:rPr>
        <w:t>ассматриваемого и всех вышерасположенных.</w:t>
      </w:r>
    </w:p>
    <w:p w14:paraId="1524B323" w14:textId="77777777" w:rsidR="00000000" w:rsidRPr="007D7D0F" w:rsidRDefault="00C9362F">
      <w:pPr>
        <w:pStyle w:val="FORMATTEXT"/>
        <w:ind w:firstLine="568"/>
        <w:jc w:val="both"/>
        <w:rPr>
          <w:rFonts w:ascii="Times New Roman" w:hAnsi="Times New Roman" w:cs="Times New Roman"/>
        </w:rPr>
      </w:pPr>
    </w:p>
    <w:p w14:paraId="3BF8F020" w14:textId="3B7B1EC5"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При этом под углом </w:t>
      </w:r>
      <w:r w:rsidR="004B1667" w:rsidRPr="007D7D0F">
        <w:rPr>
          <w:rFonts w:ascii="Times New Roman" w:hAnsi="Times New Roman" w:cs="Times New Roman"/>
          <w:noProof/>
          <w:position w:val="-11"/>
        </w:rPr>
        <w:drawing>
          <wp:inline distT="0" distB="0" distL="0" distR="0" wp14:anchorId="7E65E55D" wp14:editId="10E85114">
            <wp:extent cx="191135" cy="23876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7D7D0F">
        <w:rPr>
          <w:rFonts w:ascii="Times New Roman" w:hAnsi="Times New Roman" w:cs="Times New Roman"/>
        </w:rPr>
        <w:t xml:space="preserve">понимается выражение </w:t>
      </w:r>
      <w:r w:rsidR="004B1667" w:rsidRPr="007D7D0F">
        <w:rPr>
          <w:rFonts w:ascii="Times New Roman" w:hAnsi="Times New Roman" w:cs="Times New Roman"/>
          <w:noProof/>
          <w:position w:val="-13"/>
        </w:rPr>
        <w:drawing>
          <wp:inline distT="0" distB="0" distL="0" distR="0" wp14:anchorId="261D2543" wp14:editId="4B007A2C">
            <wp:extent cx="1036955" cy="29337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036955" cy="293370"/>
                    </a:xfrm>
                    <a:prstGeom prst="rect">
                      <a:avLst/>
                    </a:prstGeom>
                    <a:noFill/>
                    <a:ln>
                      <a:noFill/>
                    </a:ln>
                  </pic:spPr>
                </pic:pic>
              </a:graphicData>
            </a:graphic>
          </wp:inline>
        </w:drawing>
      </w:r>
      <w:r w:rsidRPr="007D7D0F">
        <w:rPr>
          <w:rFonts w:ascii="Times New Roman" w:hAnsi="Times New Roman" w:cs="Times New Roman"/>
        </w:rPr>
        <w:t>.</w:t>
      </w:r>
    </w:p>
    <w:p w14:paraId="5820CE1F" w14:textId="77777777" w:rsidR="00000000" w:rsidRPr="007D7D0F" w:rsidRDefault="00C9362F">
      <w:pPr>
        <w:pStyle w:val="FORMATTEXT"/>
        <w:ind w:firstLine="568"/>
        <w:jc w:val="both"/>
        <w:rPr>
          <w:rFonts w:ascii="Times New Roman" w:hAnsi="Times New Roman" w:cs="Times New Roman"/>
        </w:rPr>
      </w:pPr>
    </w:p>
    <w:p w14:paraId="7D905493" w14:textId="2D432F90"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А.25 Моменты в рядовых колоннах от смещений перекрытий при переходе на расчет по деформированной схе</w:t>
      </w:r>
      <w:r w:rsidRPr="007D7D0F">
        <w:rPr>
          <w:rFonts w:ascii="Times New Roman" w:hAnsi="Times New Roman" w:cs="Times New Roman"/>
        </w:rPr>
        <w:t xml:space="preserve">ме могут возрастать сильнее, чем при умножении их на коэффициент </w:t>
      </w:r>
      <w:r w:rsidR="004B1667" w:rsidRPr="007D7D0F">
        <w:rPr>
          <w:rFonts w:ascii="Times New Roman" w:hAnsi="Times New Roman" w:cs="Times New Roman"/>
          <w:noProof/>
          <w:position w:val="-8"/>
        </w:rPr>
        <w:drawing>
          <wp:inline distT="0" distB="0" distL="0" distR="0" wp14:anchorId="472B3436" wp14:editId="2E1D188A">
            <wp:extent cx="122555" cy="16383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D7D0F">
        <w:rPr>
          <w:rFonts w:ascii="Times New Roman" w:hAnsi="Times New Roman" w:cs="Times New Roman"/>
        </w:rPr>
        <w:t xml:space="preserve">. Но поскольку эти моменты, как правило, весьма малы, то их при учете деформированной схемы также можно умножить на коэффициент </w:t>
      </w:r>
      <w:r w:rsidR="004B1667" w:rsidRPr="007D7D0F">
        <w:rPr>
          <w:rFonts w:ascii="Times New Roman" w:hAnsi="Times New Roman" w:cs="Times New Roman"/>
          <w:noProof/>
          <w:position w:val="-8"/>
        </w:rPr>
        <w:drawing>
          <wp:inline distT="0" distB="0" distL="0" distR="0" wp14:anchorId="5F7ED049" wp14:editId="3C53D281">
            <wp:extent cx="122555" cy="16383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D7D0F">
        <w:rPr>
          <w:rFonts w:ascii="Times New Roman" w:hAnsi="Times New Roman" w:cs="Times New Roman"/>
        </w:rPr>
        <w:t>.</w:t>
      </w:r>
    </w:p>
    <w:p w14:paraId="25097906" w14:textId="77777777" w:rsidR="00000000" w:rsidRPr="007D7D0F" w:rsidRDefault="00C9362F">
      <w:pPr>
        <w:pStyle w:val="FORMATTEXT"/>
        <w:ind w:firstLine="568"/>
        <w:jc w:val="both"/>
        <w:rPr>
          <w:rFonts w:ascii="Times New Roman" w:hAnsi="Times New Roman" w:cs="Times New Roman"/>
        </w:rPr>
      </w:pPr>
    </w:p>
    <w:p w14:paraId="7774AB20" w14:textId="09AE6B76"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Исключение составляют моменты колонн у заделки их в фундамент. Эти моменты существенно больше прочих моментов, но их возрастание при учете деформированной схемы существенно меньше, чем при умножении их на коэффициент </w:t>
      </w:r>
      <w:r w:rsidR="004B1667" w:rsidRPr="007D7D0F">
        <w:rPr>
          <w:rFonts w:ascii="Times New Roman" w:hAnsi="Times New Roman" w:cs="Times New Roman"/>
          <w:noProof/>
          <w:position w:val="-8"/>
        </w:rPr>
        <w:drawing>
          <wp:inline distT="0" distB="0" distL="0" distR="0" wp14:anchorId="1F09641A" wp14:editId="5347EF26">
            <wp:extent cx="122555" cy="16383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D7D0F">
        <w:rPr>
          <w:rFonts w:ascii="Times New Roman" w:hAnsi="Times New Roman" w:cs="Times New Roman"/>
        </w:rPr>
        <w:t>, поскольку, как было отмечено выше, при заданном смещении моменты, определенные по деформированной схеме, всегда меньше моментов, определенных по недеформированной схеме. Для учета этого обстоятельства, моменты рядовых колонн у заделки в фундамен</w:t>
      </w:r>
      <w:r w:rsidRPr="007D7D0F">
        <w:rPr>
          <w:rFonts w:ascii="Times New Roman" w:hAnsi="Times New Roman" w:cs="Times New Roman"/>
        </w:rPr>
        <w:t xml:space="preserve">т наряду с умножением их на коэффициент </w:t>
      </w:r>
      <w:r w:rsidR="004B1667" w:rsidRPr="007D7D0F">
        <w:rPr>
          <w:rFonts w:ascii="Times New Roman" w:hAnsi="Times New Roman" w:cs="Times New Roman"/>
          <w:noProof/>
          <w:position w:val="-8"/>
        </w:rPr>
        <w:drawing>
          <wp:inline distT="0" distB="0" distL="0" distR="0" wp14:anchorId="4651FC48" wp14:editId="4FEE8BBB">
            <wp:extent cx="122555" cy="16383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D7D0F">
        <w:rPr>
          <w:rFonts w:ascii="Times New Roman" w:hAnsi="Times New Roman" w:cs="Times New Roman"/>
        </w:rPr>
        <w:t>рекомендуется умножать на понижающий коэффициент, определяемый по формуле</w:t>
      </w:r>
    </w:p>
    <w:p w14:paraId="51D5E38F" w14:textId="77777777" w:rsidR="00000000" w:rsidRPr="007D7D0F" w:rsidRDefault="00C9362F">
      <w:pPr>
        <w:pStyle w:val="FORMATTEXT"/>
        <w:ind w:firstLine="568"/>
        <w:jc w:val="both"/>
        <w:rPr>
          <w:rFonts w:ascii="Times New Roman" w:hAnsi="Times New Roman" w:cs="Times New Roman"/>
        </w:rPr>
      </w:pPr>
    </w:p>
    <w:p w14:paraId="1587C563" w14:textId="3C05A9C3" w:rsidR="00000000" w:rsidRPr="007D7D0F" w:rsidRDefault="004B1667">
      <w:pPr>
        <w:pStyle w:val="FORMATTEXT"/>
        <w:jc w:val="right"/>
        <w:rPr>
          <w:rFonts w:ascii="Times New Roman" w:hAnsi="Times New Roman" w:cs="Times New Roman"/>
        </w:rPr>
      </w:pPr>
      <w:r w:rsidRPr="007D7D0F">
        <w:rPr>
          <w:rFonts w:ascii="Times New Roman" w:hAnsi="Times New Roman" w:cs="Times New Roman"/>
          <w:noProof/>
          <w:position w:val="-9"/>
        </w:rPr>
        <w:drawing>
          <wp:inline distT="0" distB="0" distL="0" distR="0" wp14:anchorId="524830E5" wp14:editId="2CC27B6C">
            <wp:extent cx="812165" cy="18415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812165" cy="184150"/>
                    </a:xfrm>
                    <a:prstGeom prst="rect">
                      <a:avLst/>
                    </a:prstGeom>
                    <a:noFill/>
                    <a:ln>
                      <a:noFill/>
                    </a:ln>
                  </pic:spPr>
                </pic:pic>
              </a:graphicData>
            </a:graphic>
          </wp:inline>
        </w:drawing>
      </w:r>
      <w:r w:rsidR="00C9362F" w:rsidRPr="007D7D0F">
        <w:rPr>
          <w:rFonts w:ascii="Times New Roman" w:hAnsi="Times New Roman" w:cs="Times New Roman"/>
        </w:rPr>
        <w:t xml:space="preserve">,                                                (А.6) </w:t>
      </w:r>
    </w:p>
    <w:p w14:paraId="14AC11AD" w14:textId="77777777" w:rsidR="00000000" w:rsidRPr="007D7D0F" w:rsidRDefault="00C9362F">
      <w:pPr>
        <w:pStyle w:val="FORMATTEXT"/>
        <w:jc w:val="both"/>
        <w:rPr>
          <w:rFonts w:ascii="Times New Roman" w:hAnsi="Times New Roman" w:cs="Times New Roman"/>
        </w:rPr>
      </w:pPr>
    </w:p>
    <w:p w14:paraId="282EE1DB" w14:textId="77777777" w:rsidR="00000000" w:rsidRPr="007D7D0F" w:rsidRDefault="00C9362F">
      <w:pPr>
        <w:pStyle w:val="FORMATTEXT"/>
        <w:jc w:val="both"/>
        <w:rPr>
          <w:rFonts w:ascii="Times New Roman" w:hAnsi="Times New Roman" w:cs="Times New Roman"/>
        </w:rPr>
      </w:pPr>
    </w:p>
    <w:p w14:paraId="299B5764" w14:textId="71650E75" w:rsidR="00000000" w:rsidRPr="007D7D0F" w:rsidRDefault="00C9362F">
      <w:pPr>
        <w:pStyle w:val="FORMATTEXT"/>
        <w:jc w:val="both"/>
        <w:rPr>
          <w:rFonts w:ascii="Times New Roman" w:hAnsi="Times New Roman" w:cs="Times New Roman"/>
        </w:rPr>
      </w:pPr>
      <w:r w:rsidRPr="007D7D0F">
        <w:rPr>
          <w:rFonts w:ascii="Times New Roman" w:hAnsi="Times New Roman" w:cs="Times New Roman"/>
        </w:rPr>
        <w:t xml:space="preserve">где </w:t>
      </w:r>
      <w:r w:rsidR="004B1667" w:rsidRPr="007D7D0F">
        <w:rPr>
          <w:rFonts w:ascii="Times New Roman" w:hAnsi="Times New Roman" w:cs="Times New Roman"/>
          <w:noProof/>
          <w:position w:val="-18"/>
        </w:rPr>
        <w:drawing>
          <wp:inline distT="0" distB="0" distL="0" distR="0" wp14:anchorId="368899C2" wp14:editId="326BECB8">
            <wp:extent cx="579755" cy="42989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579755" cy="429895"/>
                    </a:xfrm>
                    <a:prstGeom prst="rect">
                      <a:avLst/>
                    </a:prstGeom>
                    <a:noFill/>
                    <a:ln>
                      <a:noFill/>
                    </a:ln>
                  </pic:spPr>
                </pic:pic>
              </a:graphicData>
            </a:graphic>
          </wp:inline>
        </w:drawing>
      </w:r>
      <w:r w:rsidRPr="007D7D0F">
        <w:rPr>
          <w:rFonts w:ascii="Times New Roman" w:hAnsi="Times New Roman" w:cs="Times New Roman"/>
        </w:rPr>
        <w:t xml:space="preserve">, а </w:t>
      </w:r>
      <w:r w:rsidR="004B1667" w:rsidRPr="007D7D0F">
        <w:rPr>
          <w:rFonts w:ascii="Times New Roman" w:hAnsi="Times New Roman" w:cs="Times New Roman"/>
          <w:noProof/>
          <w:position w:val="-9"/>
        </w:rPr>
        <w:drawing>
          <wp:inline distT="0" distB="0" distL="0" distR="0" wp14:anchorId="317F75C7" wp14:editId="1369DFED">
            <wp:extent cx="184150" cy="18415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D7D0F">
        <w:rPr>
          <w:rFonts w:ascii="Times New Roman" w:hAnsi="Times New Roman" w:cs="Times New Roman"/>
        </w:rPr>
        <w:t xml:space="preserve">, </w:t>
      </w:r>
      <w:r w:rsidR="004B1667" w:rsidRPr="007D7D0F">
        <w:rPr>
          <w:rFonts w:ascii="Times New Roman" w:hAnsi="Times New Roman" w:cs="Times New Roman"/>
          <w:noProof/>
          <w:position w:val="-9"/>
        </w:rPr>
        <w:drawing>
          <wp:inline distT="0" distB="0" distL="0" distR="0" wp14:anchorId="01D62605" wp14:editId="26D52113">
            <wp:extent cx="88900" cy="18415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7D7D0F">
        <w:rPr>
          <w:rFonts w:ascii="Times New Roman" w:hAnsi="Times New Roman" w:cs="Times New Roman"/>
        </w:rPr>
        <w:t xml:space="preserve">, </w:t>
      </w:r>
      <w:r w:rsidR="004B1667" w:rsidRPr="007D7D0F">
        <w:rPr>
          <w:rFonts w:ascii="Times New Roman" w:hAnsi="Times New Roman" w:cs="Times New Roman"/>
          <w:noProof/>
          <w:position w:val="-8"/>
        </w:rPr>
        <w:drawing>
          <wp:inline distT="0" distB="0" distL="0" distR="0" wp14:anchorId="0F7D2F50" wp14:editId="50363DBC">
            <wp:extent cx="163830" cy="16383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7D7D0F">
        <w:rPr>
          <w:rFonts w:ascii="Times New Roman" w:hAnsi="Times New Roman" w:cs="Times New Roman"/>
        </w:rPr>
        <w:t xml:space="preserve">- продольная сила, длина и жесткость рассматриваемой колонны. </w:t>
      </w:r>
    </w:p>
    <w:p w14:paraId="47746015" w14:textId="77777777" w:rsidR="00000000" w:rsidRPr="007D7D0F" w:rsidRDefault="00C9362F">
      <w:pPr>
        <w:pStyle w:val="FORMATTEXT"/>
        <w:ind w:firstLine="568"/>
        <w:jc w:val="both"/>
        <w:rPr>
          <w:rFonts w:ascii="Times New Roman" w:hAnsi="Times New Roman" w:cs="Times New Roman"/>
        </w:rPr>
      </w:pPr>
    </w:p>
    <w:p w14:paraId="5696EDC7" w14:textId="77777777"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fldChar w:fldCharType="begin"/>
      </w:r>
      <w:r w:rsidRPr="007D7D0F">
        <w:rPr>
          <w:rFonts w:ascii="Times New Roman" w:hAnsi="Times New Roman" w:cs="Times New Roman"/>
        </w:rPr>
        <w:instrText xml:space="preserve">tc </w:instrText>
      </w:r>
      <w:r w:rsidRPr="007D7D0F">
        <w:rPr>
          <w:rFonts w:ascii="Times New Roman" w:hAnsi="Times New Roman" w:cs="Times New Roman"/>
        </w:rPr>
        <w:instrText xml:space="preserve"> \l 2 </w:instrText>
      </w:r>
      <w:r w:rsidRPr="007D7D0F">
        <w:rPr>
          <w:rFonts w:ascii="Times New Roman" w:hAnsi="Times New Roman" w:cs="Times New Roman"/>
        </w:rPr>
        <w:instrText>"</w:instrText>
      </w:r>
      <w:r w:rsidRPr="007D7D0F">
        <w:rPr>
          <w:rFonts w:ascii="Times New Roman" w:hAnsi="Times New Roman" w:cs="Times New Roman"/>
        </w:rPr>
        <w:instrText>Библиография"</w:instrText>
      </w:r>
      <w:r w:rsidRPr="007D7D0F">
        <w:rPr>
          <w:rFonts w:ascii="Times New Roman" w:hAnsi="Times New Roman" w:cs="Times New Roman"/>
        </w:rPr>
        <w:fldChar w:fldCharType="end"/>
      </w:r>
    </w:p>
    <w:p w14:paraId="772CD790" w14:textId="77777777" w:rsidR="00000000" w:rsidRPr="007D7D0F" w:rsidRDefault="00C9362F">
      <w:pPr>
        <w:pStyle w:val="HEADERTEXT"/>
        <w:rPr>
          <w:rFonts w:ascii="Times New Roman" w:hAnsi="Times New Roman" w:cs="Times New Roman"/>
          <w:b/>
          <w:bCs/>
          <w:color w:val="auto"/>
        </w:rPr>
      </w:pPr>
    </w:p>
    <w:p w14:paraId="0E569B36" w14:textId="77777777" w:rsidR="00000000" w:rsidRPr="007D7D0F" w:rsidRDefault="00C9362F">
      <w:pPr>
        <w:pStyle w:val="HEADERTEXT"/>
        <w:jc w:val="center"/>
        <w:outlineLvl w:val="2"/>
        <w:rPr>
          <w:rFonts w:ascii="Times New Roman" w:hAnsi="Times New Roman" w:cs="Times New Roman"/>
          <w:b/>
          <w:bCs/>
          <w:color w:val="auto"/>
        </w:rPr>
      </w:pPr>
      <w:r w:rsidRPr="007D7D0F">
        <w:rPr>
          <w:rFonts w:ascii="Times New Roman" w:hAnsi="Times New Roman" w:cs="Times New Roman"/>
          <w:b/>
          <w:bCs/>
          <w:color w:val="auto"/>
        </w:rPr>
        <w:t xml:space="preserve"> Библиография </w:t>
      </w:r>
    </w:p>
    <w:p w14:paraId="3300E23B" w14:textId="3B6CA493"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[1] </w:t>
      </w:r>
      <w:r w:rsidRPr="007D7D0F">
        <w:rPr>
          <w:rFonts w:ascii="Times New Roman" w:hAnsi="Times New Roman" w:cs="Times New Roman"/>
        </w:rPr>
        <w:t>Феде</w:t>
      </w:r>
      <w:r w:rsidRPr="007D7D0F">
        <w:rPr>
          <w:rFonts w:ascii="Times New Roman" w:hAnsi="Times New Roman" w:cs="Times New Roman"/>
        </w:rPr>
        <w:t>ральный закон от 30 декабря 2009 г. N 384-ФЗ "Технический регламент о безопасности зданий и сооружений"</w:t>
      </w:r>
    </w:p>
    <w:p w14:paraId="43F3B877" w14:textId="77777777" w:rsidR="00000000" w:rsidRPr="007D7D0F" w:rsidRDefault="00C9362F">
      <w:pPr>
        <w:pStyle w:val="FORMATTEXT"/>
        <w:ind w:firstLine="568"/>
        <w:jc w:val="both"/>
        <w:rPr>
          <w:rFonts w:ascii="Times New Roman" w:hAnsi="Times New Roman" w:cs="Times New Roman"/>
        </w:rPr>
      </w:pPr>
    </w:p>
    <w:p w14:paraId="4D3902F8" w14:textId="0D307E64"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[2] </w:t>
      </w:r>
      <w:r w:rsidRPr="007D7D0F">
        <w:rPr>
          <w:rFonts w:ascii="Times New Roman" w:hAnsi="Times New Roman" w:cs="Times New Roman"/>
        </w:rPr>
        <w:t>СН 2.2.4/2.1.8.566-96</w:t>
      </w:r>
      <w:r w:rsidRPr="007D7D0F">
        <w:rPr>
          <w:rFonts w:ascii="Times New Roman" w:hAnsi="Times New Roman" w:cs="Times New Roman"/>
        </w:rPr>
        <w:t xml:space="preserve"> Санитарные нормы. Производственная вибрация, вибрация в помещениях жилых и обществе</w:t>
      </w:r>
      <w:r w:rsidRPr="007D7D0F">
        <w:rPr>
          <w:rFonts w:ascii="Times New Roman" w:hAnsi="Times New Roman" w:cs="Times New Roman"/>
        </w:rPr>
        <w:t>нных зданий</w:t>
      </w:r>
    </w:p>
    <w:p w14:paraId="1F33C714" w14:textId="77777777" w:rsidR="00000000" w:rsidRPr="007D7D0F" w:rsidRDefault="00C9362F">
      <w:pPr>
        <w:pStyle w:val="FORMATTEXT"/>
        <w:ind w:firstLine="568"/>
        <w:jc w:val="both"/>
        <w:rPr>
          <w:rFonts w:ascii="Times New Roman" w:hAnsi="Times New Roman" w:cs="Times New Roman"/>
        </w:rPr>
      </w:pPr>
    </w:p>
    <w:p w14:paraId="31042AFD" w14:textId="1491D3B2" w:rsidR="00000000" w:rsidRPr="007D7D0F" w:rsidRDefault="00C9362F">
      <w:pPr>
        <w:pStyle w:val="FORMATTEXT"/>
        <w:ind w:firstLine="568"/>
        <w:jc w:val="both"/>
        <w:rPr>
          <w:rFonts w:ascii="Times New Roman" w:hAnsi="Times New Roman" w:cs="Times New Roman"/>
        </w:rPr>
      </w:pPr>
      <w:r w:rsidRPr="007D7D0F">
        <w:rPr>
          <w:rFonts w:ascii="Times New Roman" w:hAnsi="Times New Roman" w:cs="Times New Roman"/>
        </w:rPr>
        <w:t xml:space="preserve">[3] </w:t>
      </w:r>
      <w:r w:rsidRPr="007D7D0F">
        <w:rPr>
          <w:rFonts w:ascii="Times New Roman" w:hAnsi="Times New Roman" w:cs="Times New Roman"/>
        </w:rPr>
        <w:t>СП 50-101-2004</w:t>
      </w:r>
      <w:r w:rsidRPr="007D7D0F">
        <w:rPr>
          <w:rFonts w:ascii="Times New Roman" w:hAnsi="Times New Roman" w:cs="Times New Roman"/>
        </w:rPr>
        <w:t xml:space="preserve"> Проектирование и устройство оснований и фундаментов зданий и сооружений</w:t>
      </w:r>
    </w:p>
    <w:p w14:paraId="07F1F199" w14:textId="77777777" w:rsidR="00000000" w:rsidRPr="007D7D0F" w:rsidRDefault="00C9362F">
      <w:pPr>
        <w:pStyle w:val="FORMATTEXT"/>
        <w:ind w:firstLine="568"/>
        <w:jc w:val="both"/>
        <w:rPr>
          <w:rFonts w:ascii="Times New Roman" w:hAnsi="Times New Roman" w:cs="Times New Roman"/>
        </w:rPr>
      </w:pPr>
    </w:p>
    <w:p w14:paraId="5B6E874A" w14:textId="77777777" w:rsidR="00C9362F" w:rsidRPr="007D7D0F" w:rsidRDefault="00C9362F">
      <w:pPr>
        <w:widowControl w:val="0"/>
        <w:autoSpaceDE w:val="0"/>
        <w:autoSpaceDN w:val="0"/>
        <w:adjustRightInd w:val="0"/>
        <w:spacing w:after="0" w:line="240" w:lineRule="auto"/>
        <w:rPr>
          <w:rFonts w:ascii="Times New Roman" w:hAnsi="Times New Roman" w:cs="Times New Roman"/>
        </w:rPr>
      </w:pPr>
      <w:r w:rsidRPr="007D7D0F">
        <w:rPr>
          <w:rFonts w:ascii="Times New Roman" w:hAnsi="Times New Roman" w:cs="Times New Roman"/>
          <w:sz w:val="24"/>
          <w:szCs w:val="24"/>
        </w:rPr>
        <w:t xml:space="preserve">  </w:t>
      </w:r>
      <w:r w:rsidRPr="007D7D0F">
        <w:rPr>
          <w:rFonts w:ascii="Times New Roman" w:hAnsi="Times New Roman" w:cs="Times New Roman"/>
          <w:sz w:val="24"/>
          <w:szCs w:val="24"/>
        </w:rPr>
        <w:t xml:space="preserve">   </w:t>
      </w:r>
    </w:p>
    <w:sectPr w:rsidR="00C9362F" w:rsidRPr="007D7D0F">
      <w:headerReference w:type="default" r:id="rId353"/>
      <w:footerReference w:type="default" r:id="rId354"/>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C152" w14:textId="77777777" w:rsidR="00C9362F" w:rsidRDefault="00C9362F">
      <w:pPr>
        <w:spacing w:after="0" w:line="240" w:lineRule="auto"/>
      </w:pPr>
      <w:r>
        <w:separator/>
      </w:r>
    </w:p>
  </w:endnote>
  <w:endnote w:type="continuationSeparator" w:id="0">
    <w:p w14:paraId="2A63346B" w14:textId="77777777" w:rsidR="00C9362F" w:rsidRDefault="00C9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6BC2" w14:textId="77777777" w:rsidR="00000000" w:rsidRDefault="00C9362F">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E1F9" w14:textId="77777777" w:rsidR="00C9362F" w:rsidRDefault="00C9362F">
      <w:pPr>
        <w:spacing w:after="0" w:line="240" w:lineRule="auto"/>
      </w:pPr>
      <w:r>
        <w:separator/>
      </w:r>
    </w:p>
  </w:footnote>
  <w:footnote w:type="continuationSeparator" w:id="0">
    <w:p w14:paraId="2113754A" w14:textId="77777777" w:rsidR="00C9362F" w:rsidRDefault="00C93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1DFF" w14:textId="578032F5" w:rsidR="00000000" w:rsidRDefault="00C9362F">
    <w:pPr>
      <w:pStyle w:val="COLTOP"/>
      <w:pBdr>
        <w:bottom w:val="single" w:sz="4" w:space="1" w:color="auto"/>
      </w:pBdr>
      <w:jc w:val="right"/>
    </w:pPr>
    <w:r>
      <w:t>Страница</w:t>
    </w:r>
    <w:r>
      <w:t xml:space="preserve"> </w:t>
    </w:r>
    <w:r>
      <w:pgNum/>
    </w:r>
  </w:p>
  <w:p w14:paraId="2854A3AB" w14:textId="77777777" w:rsidR="00000000" w:rsidRDefault="00C9362F">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0F"/>
    <w:rsid w:val="004B1667"/>
    <w:rsid w:val="007D7D0F"/>
    <w:rsid w:val="00C9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2D2F3"/>
  <w14:defaultImageDpi w14:val="0"/>
  <w15:docId w15:val="{86135467-5A69-4151-B80A-EA8DD9CB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7D7D0F"/>
    <w:pPr>
      <w:tabs>
        <w:tab w:val="center" w:pos="4677"/>
        <w:tab w:val="right" w:pos="9355"/>
      </w:tabs>
    </w:pPr>
  </w:style>
  <w:style w:type="character" w:customStyle="1" w:styleId="a4">
    <w:name w:val="Верхний колонтитул Знак"/>
    <w:basedOn w:val="a0"/>
    <w:link w:val="a3"/>
    <w:uiPriority w:val="99"/>
    <w:rsid w:val="007D7D0F"/>
  </w:style>
  <w:style w:type="paragraph" w:styleId="a5">
    <w:name w:val="footer"/>
    <w:basedOn w:val="a"/>
    <w:link w:val="a6"/>
    <w:uiPriority w:val="99"/>
    <w:unhideWhenUsed/>
    <w:rsid w:val="007D7D0F"/>
    <w:pPr>
      <w:tabs>
        <w:tab w:val="center" w:pos="4677"/>
        <w:tab w:val="right" w:pos="9355"/>
      </w:tabs>
    </w:pPr>
  </w:style>
  <w:style w:type="character" w:customStyle="1" w:styleId="a6">
    <w:name w:val="Нижний колонтитул Знак"/>
    <w:basedOn w:val="a0"/>
    <w:link w:val="a5"/>
    <w:uiPriority w:val="99"/>
    <w:rsid w:val="007D7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gif"/><Relationship Id="rId299" Type="http://schemas.openxmlformats.org/officeDocument/2006/relationships/image" Target="media/image294.gif"/><Relationship Id="rId21" Type="http://schemas.openxmlformats.org/officeDocument/2006/relationships/image" Target="media/image16.gif"/><Relationship Id="rId63" Type="http://schemas.openxmlformats.org/officeDocument/2006/relationships/image" Target="media/image58.gif"/><Relationship Id="rId159" Type="http://schemas.openxmlformats.org/officeDocument/2006/relationships/image" Target="media/image154.gif"/><Relationship Id="rId324" Type="http://schemas.openxmlformats.org/officeDocument/2006/relationships/image" Target="media/image319.gif"/><Relationship Id="rId170" Type="http://schemas.openxmlformats.org/officeDocument/2006/relationships/image" Target="media/image165.gif"/><Relationship Id="rId226" Type="http://schemas.openxmlformats.org/officeDocument/2006/relationships/image" Target="media/image221.gif"/><Relationship Id="rId268" Type="http://schemas.openxmlformats.org/officeDocument/2006/relationships/image" Target="media/image263.gif"/><Relationship Id="rId32" Type="http://schemas.openxmlformats.org/officeDocument/2006/relationships/image" Target="media/image27.gif"/><Relationship Id="rId74" Type="http://schemas.openxmlformats.org/officeDocument/2006/relationships/image" Target="media/image69.gif"/><Relationship Id="rId128" Type="http://schemas.openxmlformats.org/officeDocument/2006/relationships/image" Target="media/image123.gif"/><Relationship Id="rId335" Type="http://schemas.openxmlformats.org/officeDocument/2006/relationships/image" Target="media/image330.gif"/><Relationship Id="rId5" Type="http://schemas.openxmlformats.org/officeDocument/2006/relationships/endnotes" Target="endnotes.xml"/><Relationship Id="rId181" Type="http://schemas.openxmlformats.org/officeDocument/2006/relationships/image" Target="media/image176.gif"/><Relationship Id="rId237" Type="http://schemas.openxmlformats.org/officeDocument/2006/relationships/image" Target="media/image232.gif"/><Relationship Id="rId279" Type="http://schemas.openxmlformats.org/officeDocument/2006/relationships/image" Target="media/image274.gif"/><Relationship Id="rId43" Type="http://schemas.openxmlformats.org/officeDocument/2006/relationships/image" Target="media/image38.gif"/><Relationship Id="rId139" Type="http://schemas.openxmlformats.org/officeDocument/2006/relationships/image" Target="media/image134.gif"/><Relationship Id="rId290" Type="http://schemas.openxmlformats.org/officeDocument/2006/relationships/image" Target="media/image285.gif"/><Relationship Id="rId304" Type="http://schemas.openxmlformats.org/officeDocument/2006/relationships/image" Target="media/image299.gif"/><Relationship Id="rId346" Type="http://schemas.openxmlformats.org/officeDocument/2006/relationships/image" Target="media/image341.gif"/><Relationship Id="rId85" Type="http://schemas.openxmlformats.org/officeDocument/2006/relationships/image" Target="media/image80.gif"/><Relationship Id="rId150" Type="http://schemas.openxmlformats.org/officeDocument/2006/relationships/image" Target="media/image145.gif"/><Relationship Id="rId192" Type="http://schemas.openxmlformats.org/officeDocument/2006/relationships/image" Target="media/image187.gif"/><Relationship Id="rId206" Type="http://schemas.openxmlformats.org/officeDocument/2006/relationships/image" Target="media/image201.gif"/><Relationship Id="rId248" Type="http://schemas.openxmlformats.org/officeDocument/2006/relationships/image" Target="media/image243.gif"/><Relationship Id="rId12" Type="http://schemas.openxmlformats.org/officeDocument/2006/relationships/image" Target="media/image7.gif"/><Relationship Id="rId108" Type="http://schemas.openxmlformats.org/officeDocument/2006/relationships/image" Target="media/image103.gif"/><Relationship Id="rId315" Type="http://schemas.openxmlformats.org/officeDocument/2006/relationships/image" Target="media/image310.gif"/><Relationship Id="rId54" Type="http://schemas.openxmlformats.org/officeDocument/2006/relationships/image" Target="media/image49.gif"/><Relationship Id="rId96" Type="http://schemas.openxmlformats.org/officeDocument/2006/relationships/image" Target="media/image91.gif"/><Relationship Id="rId161" Type="http://schemas.openxmlformats.org/officeDocument/2006/relationships/image" Target="media/image156.gif"/><Relationship Id="rId217" Type="http://schemas.openxmlformats.org/officeDocument/2006/relationships/image" Target="media/image212.gif"/><Relationship Id="rId259" Type="http://schemas.openxmlformats.org/officeDocument/2006/relationships/image" Target="media/image254.gif"/><Relationship Id="rId23" Type="http://schemas.openxmlformats.org/officeDocument/2006/relationships/image" Target="media/image18.gif"/><Relationship Id="rId119" Type="http://schemas.openxmlformats.org/officeDocument/2006/relationships/image" Target="media/image114.gif"/><Relationship Id="rId270" Type="http://schemas.openxmlformats.org/officeDocument/2006/relationships/image" Target="media/image265.gif"/><Relationship Id="rId326" Type="http://schemas.openxmlformats.org/officeDocument/2006/relationships/image" Target="media/image321.gif"/><Relationship Id="rId65" Type="http://schemas.openxmlformats.org/officeDocument/2006/relationships/image" Target="media/image60.gif"/><Relationship Id="rId130" Type="http://schemas.openxmlformats.org/officeDocument/2006/relationships/image" Target="media/image125.gif"/><Relationship Id="rId172" Type="http://schemas.openxmlformats.org/officeDocument/2006/relationships/image" Target="media/image167.gif"/><Relationship Id="rId228" Type="http://schemas.openxmlformats.org/officeDocument/2006/relationships/image" Target="media/image223.gif"/><Relationship Id="rId281" Type="http://schemas.openxmlformats.org/officeDocument/2006/relationships/image" Target="media/image276.gif"/><Relationship Id="rId337" Type="http://schemas.openxmlformats.org/officeDocument/2006/relationships/image" Target="media/image332.gif"/><Relationship Id="rId34" Type="http://schemas.openxmlformats.org/officeDocument/2006/relationships/image" Target="media/image29.gif"/><Relationship Id="rId76" Type="http://schemas.openxmlformats.org/officeDocument/2006/relationships/image" Target="media/image71.gif"/><Relationship Id="rId141" Type="http://schemas.openxmlformats.org/officeDocument/2006/relationships/image" Target="media/image136.gif"/><Relationship Id="rId7" Type="http://schemas.openxmlformats.org/officeDocument/2006/relationships/image" Target="media/image2.gif"/><Relationship Id="rId183" Type="http://schemas.openxmlformats.org/officeDocument/2006/relationships/image" Target="media/image178.gif"/><Relationship Id="rId239" Type="http://schemas.openxmlformats.org/officeDocument/2006/relationships/image" Target="media/image234.gif"/><Relationship Id="rId250" Type="http://schemas.openxmlformats.org/officeDocument/2006/relationships/image" Target="media/image245.gif"/><Relationship Id="rId292" Type="http://schemas.openxmlformats.org/officeDocument/2006/relationships/image" Target="media/image287.gif"/><Relationship Id="rId306" Type="http://schemas.openxmlformats.org/officeDocument/2006/relationships/image" Target="media/image301.gif"/><Relationship Id="rId45" Type="http://schemas.openxmlformats.org/officeDocument/2006/relationships/image" Target="media/image40.gif"/><Relationship Id="rId87" Type="http://schemas.openxmlformats.org/officeDocument/2006/relationships/image" Target="media/image82.gif"/><Relationship Id="rId110" Type="http://schemas.openxmlformats.org/officeDocument/2006/relationships/image" Target="media/image105.gif"/><Relationship Id="rId348" Type="http://schemas.openxmlformats.org/officeDocument/2006/relationships/image" Target="media/image343.gif"/><Relationship Id="rId152" Type="http://schemas.openxmlformats.org/officeDocument/2006/relationships/image" Target="media/image147.gif"/><Relationship Id="rId194" Type="http://schemas.openxmlformats.org/officeDocument/2006/relationships/image" Target="media/image189.gif"/><Relationship Id="rId208" Type="http://schemas.openxmlformats.org/officeDocument/2006/relationships/image" Target="media/image203.gif"/><Relationship Id="rId261" Type="http://schemas.openxmlformats.org/officeDocument/2006/relationships/image" Target="media/image256.gif"/><Relationship Id="rId14" Type="http://schemas.openxmlformats.org/officeDocument/2006/relationships/image" Target="media/image9.gif"/><Relationship Id="rId56" Type="http://schemas.openxmlformats.org/officeDocument/2006/relationships/image" Target="media/image51.gif"/><Relationship Id="rId317" Type="http://schemas.openxmlformats.org/officeDocument/2006/relationships/image" Target="media/image312.gif"/><Relationship Id="rId98" Type="http://schemas.openxmlformats.org/officeDocument/2006/relationships/image" Target="media/image93.gif"/><Relationship Id="rId121" Type="http://schemas.openxmlformats.org/officeDocument/2006/relationships/image" Target="media/image116.gif"/><Relationship Id="rId163" Type="http://schemas.openxmlformats.org/officeDocument/2006/relationships/image" Target="media/image158.gif"/><Relationship Id="rId219" Type="http://schemas.openxmlformats.org/officeDocument/2006/relationships/image" Target="media/image214.gif"/><Relationship Id="rId230" Type="http://schemas.openxmlformats.org/officeDocument/2006/relationships/image" Target="media/image225.gif"/><Relationship Id="rId251" Type="http://schemas.openxmlformats.org/officeDocument/2006/relationships/image" Target="media/image246.gif"/><Relationship Id="rId25" Type="http://schemas.openxmlformats.org/officeDocument/2006/relationships/image" Target="media/image20.gif"/><Relationship Id="rId46" Type="http://schemas.openxmlformats.org/officeDocument/2006/relationships/image" Target="media/image41.gif"/><Relationship Id="rId67" Type="http://schemas.openxmlformats.org/officeDocument/2006/relationships/image" Target="media/image62.gif"/><Relationship Id="rId272" Type="http://schemas.openxmlformats.org/officeDocument/2006/relationships/image" Target="media/image267.gif"/><Relationship Id="rId293" Type="http://schemas.openxmlformats.org/officeDocument/2006/relationships/image" Target="media/image288.gif"/><Relationship Id="rId307" Type="http://schemas.openxmlformats.org/officeDocument/2006/relationships/image" Target="media/image302.gif"/><Relationship Id="rId328" Type="http://schemas.openxmlformats.org/officeDocument/2006/relationships/image" Target="media/image323.gif"/><Relationship Id="rId349" Type="http://schemas.openxmlformats.org/officeDocument/2006/relationships/image" Target="media/image344.gif"/><Relationship Id="rId88" Type="http://schemas.openxmlformats.org/officeDocument/2006/relationships/image" Target="media/image83.gif"/><Relationship Id="rId111" Type="http://schemas.openxmlformats.org/officeDocument/2006/relationships/image" Target="media/image106.gif"/><Relationship Id="rId132" Type="http://schemas.openxmlformats.org/officeDocument/2006/relationships/image" Target="media/image127.gif"/><Relationship Id="rId153" Type="http://schemas.openxmlformats.org/officeDocument/2006/relationships/image" Target="media/image148.gif"/><Relationship Id="rId174" Type="http://schemas.openxmlformats.org/officeDocument/2006/relationships/image" Target="media/image169.gif"/><Relationship Id="rId195" Type="http://schemas.openxmlformats.org/officeDocument/2006/relationships/image" Target="media/image190.gif"/><Relationship Id="rId209" Type="http://schemas.openxmlformats.org/officeDocument/2006/relationships/image" Target="media/image204.gif"/><Relationship Id="rId220" Type="http://schemas.openxmlformats.org/officeDocument/2006/relationships/image" Target="media/image215.gif"/><Relationship Id="rId241" Type="http://schemas.openxmlformats.org/officeDocument/2006/relationships/image" Target="media/image236.gif"/><Relationship Id="rId15" Type="http://schemas.openxmlformats.org/officeDocument/2006/relationships/image" Target="media/image10.gif"/><Relationship Id="rId36" Type="http://schemas.openxmlformats.org/officeDocument/2006/relationships/image" Target="media/image31.gif"/><Relationship Id="rId57" Type="http://schemas.openxmlformats.org/officeDocument/2006/relationships/image" Target="media/image52.gif"/><Relationship Id="rId262" Type="http://schemas.openxmlformats.org/officeDocument/2006/relationships/image" Target="media/image257.gif"/><Relationship Id="rId283" Type="http://schemas.openxmlformats.org/officeDocument/2006/relationships/image" Target="media/image278.gif"/><Relationship Id="rId318" Type="http://schemas.openxmlformats.org/officeDocument/2006/relationships/image" Target="media/image313.gif"/><Relationship Id="rId339" Type="http://schemas.openxmlformats.org/officeDocument/2006/relationships/image" Target="media/image334.gif"/><Relationship Id="rId78" Type="http://schemas.openxmlformats.org/officeDocument/2006/relationships/image" Target="media/image73.gif"/><Relationship Id="rId99" Type="http://schemas.openxmlformats.org/officeDocument/2006/relationships/image" Target="media/image94.gif"/><Relationship Id="rId101" Type="http://schemas.openxmlformats.org/officeDocument/2006/relationships/image" Target="media/image96.gif"/><Relationship Id="rId122" Type="http://schemas.openxmlformats.org/officeDocument/2006/relationships/image" Target="media/image117.gif"/><Relationship Id="rId143" Type="http://schemas.openxmlformats.org/officeDocument/2006/relationships/image" Target="media/image138.gif"/><Relationship Id="rId164" Type="http://schemas.openxmlformats.org/officeDocument/2006/relationships/image" Target="media/image159.gif"/><Relationship Id="rId185" Type="http://schemas.openxmlformats.org/officeDocument/2006/relationships/image" Target="media/image180.gif"/><Relationship Id="rId350" Type="http://schemas.openxmlformats.org/officeDocument/2006/relationships/image" Target="media/image345.gif"/><Relationship Id="rId9" Type="http://schemas.openxmlformats.org/officeDocument/2006/relationships/image" Target="media/image4.gif"/><Relationship Id="rId210" Type="http://schemas.openxmlformats.org/officeDocument/2006/relationships/image" Target="media/image205.gif"/><Relationship Id="rId26" Type="http://schemas.openxmlformats.org/officeDocument/2006/relationships/image" Target="media/image21.gif"/><Relationship Id="rId231" Type="http://schemas.openxmlformats.org/officeDocument/2006/relationships/image" Target="media/image226.gif"/><Relationship Id="rId252" Type="http://schemas.openxmlformats.org/officeDocument/2006/relationships/image" Target="media/image247.gif"/><Relationship Id="rId273" Type="http://schemas.openxmlformats.org/officeDocument/2006/relationships/image" Target="media/image268.gif"/><Relationship Id="rId294" Type="http://schemas.openxmlformats.org/officeDocument/2006/relationships/image" Target="media/image289.gif"/><Relationship Id="rId308" Type="http://schemas.openxmlformats.org/officeDocument/2006/relationships/image" Target="media/image303.gif"/><Relationship Id="rId329" Type="http://schemas.openxmlformats.org/officeDocument/2006/relationships/image" Target="media/image324.gif"/><Relationship Id="rId47" Type="http://schemas.openxmlformats.org/officeDocument/2006/relationships/image" Target="media/image42.gif"/><Relationship Id="rId68" Type="http://schemas.openxmlformats.org/officeDocument/2006/relationships/image" Target="media/image63.gif"/><Relationship Id="rId89" Type="http://schemas.openxmlformats.org/officeDocument/2006/relationships/image" Target="media/image84.gif"/><Relationship Id="rId112" Type="http://schemas.openxmlformats.org/officeDocument/2006/relationships/image" Target="media/image107.gif"/><Relationship Id="rId133" Type="http://schemas.openxmlformats.org/officeDocument/2006/relationships/image" Target="media/image128.gif"/><Relationship Id="rId154" Type="http://schemas.openxmlformats.org/officeDocument/2006/relationships/image" Target="media/image149.gif"/><Relationship Id="rId175" Type="http://schemas.openxmlformats.org/officeDocument/2006/relationships/image" Target="media/image170.gif"/><Relationship Id="rId340" Type="http://schemas.openxmlformats.org/officeDocument/2006/relationships/image" Target="media/image335.gif"/><Relationship Id="rId196" Type="http://schemas.openxmlformats.org/officeDocument/2006/relationships/image" Target="media/image191.gif"/><Relationship Id="rId200" Type="http://schemas.openxmlformats.org/officeDocument/2006/relationships/image" Target="media/image195.gif"/><Relationship Id="rId16" Type="http://schemas.openxmlformats.org/officeDocument/2006/relationships/image" Target="media/image11.gif"/><Relationship Id="rId221" Type="http://schemas.openxmlformats.org/officeDocument/2006/relationships/image" Target="media/image216.gif"/><Relationship Id="rId242" Type="http://schemas.openxmlformats.org/officeDocument/2006/relationships/image" Target="media/image237.gif"/><Relationship Id="rId263" Type="http://schemas.openxmlformats.org/officeDocument/2006/relationships/image" Target="media/image258.gif"/><Relationship Id="rId284" Type="http://schemas.openxmlformats.org/officeDocument/2006/relationships/image" Target="media/image279.gif"/><Relationship Id="rId319" Type="http://schemas.openxmlformats.org/officeDocument/2006/relationships/image" Target="media/image314.gif"/><Relationship Id="rId37" Type="http://schemas.openxmlformats.org/officeDocument/2006/relationships/image" Target="media/image32.gif"/><Relationship Id="rId58" Type="http://schemas.openxmlformats.org/officeDocument/2006/relationships/image" Target="media/image53.gif"/><Relationship Id="rId79" Type="http://schemas.openxmlformats.org/officeDocument/2006/relationships/image" Target="media/image74.gif"/><Relationship Id="rId102" Type="http://schemas.openxmlformats.org/officeDocument/2006/relationships/image" Target="media/image97.gif"/><Relationship Id="rId123" Type="http://schemas.openxmlformats.org/officeDocument/2006/relationships/image" Target="media/image118.gif"/><Relationship Id="rId144" Type="http://schemas.openxmlformats.org/officeDocument/2006/relationships/image" Target="media/image139.gif"/><Relationship Id="rId330" Type="http://schemas.openxmlformats.org/officeDocument/2006/relationships/image" Target="media/image325.gif"/><Relationship Id="rId90" Type="http://schemas.openxmlformats.org/officeDocument/2006/relationships/image" Target="media/image85.gif"/><Relationship Id="rId165" Type="http://schemas.openxmlformats.org/officeDocument/2006/relationships/image" Target="media/image160.gif"/><Relationship Id="rId186" Type="http://schemas.openxmlformats.org/officeDocument/2006/relationships/image" Target="media/image181.gif"/><Relationship Id="rId351" Type="http://schemas.openxmlformats.org/officeDocument/2006/relationships/image" Target="media/image346.gif"/><Relationship Id="rId211" Type="http://schemas.openxmlformats.org/officeDocument/2006/relationships/image" Target="media/image206.gif"/><Relationship Id="rId232" Type="http://schemas.openxmlformats.org/officeDocument/2006/relationships/image" Target="media/image227.gif"/><Relationship Id="rId253" Type="http://schemas.openxmlformats.org/officeDocument/2006/relationships/image" Target="media/image248.gif"/><Relationship Id="rId274" Type="http://schemas.openxmlformats.org/officeDocument/2006/relationships/image" Target="media/image269.gif"/><Relationship Id="rId295" Type="http://schemas.openxmlformats.org/officeDocument/2006/relationships/image" Target="media/image290.gif"/><Relationship Id="rId309" Type="http://schemas.openxmlformats.org/officeDocument/2006/relationships/image" Target="media/image304.gif"/><Relationship Id="rId27" Type="http://schemas.openxmlformats.org/officeDocument/2006/relationships/image" Target="media/image22.gif"/><Relationship Id="rId48" Type="http://schemas.openxmlformats.org/officeDocument/2006/relationships/image" Target="media/image43.gif"/><Relationship Id="rId69" Type="http://schemas.openxmlformats.org/officeDocument/2006/relationships/image" Target="media/image64.gif"/><Relationship Id="rId113" Type="http://schemas.openxmlformats.org/officeDocument/2006/relationships/image" Target="media/image108.gif"/><Relationship Id="rId134" Type="http://schemas.openxmlformats.org/officeDocument/2006/relationships/image" Target="media/image129.gif"/><Relationship Id="rId320" Type="http://schemas.openxmlformats.org/officeDocument/2006/relationships/image" Target="media/image315.gif"/><Relationship Id="rId80" Type="http://schemas.openxmlformats.org/officeDocument/2006/relationships/image" Target="media/image75.gif"/><Relationship Id="rId155" Type="http://schemas.openxmlformats.org/officeDocument/2006/relationships/image" Target="media/image150.gif"/><Relationship Id="rId176" Type="http://schemas.openxmlformats.org/officeDocument/2006/relationships/image" Target="media/image171.gif"/><Relationship Id="rId197" Type="http://schemas.openxmlformats.org/officeDocument/2006/relationships/image" Target="media/image192.gif"/><Relationship Id="rId341" Type="http://schemas.openxmlformats.org/officeDocument/2006/relationships/image" Target="media/image336.gif"/><Relationship Id="rId201" Type="http://schemas.openxmlformats.org/officeDocument/2006/relationships/image" Target="media/image196.gif"/><Relationship Id="rId222" Type="http://schemas.openxmlformats.org/officeDocument/2006/relationships/image" Target="media/image217.gif"/><Relationship Id="rId243" Type="http://schemas.openxmlformats.org/officeDocument/2006/relationships/image" Target="media/image238.gif"/><Relationship Id="rId264" Type="http://schemas.openxmlformats.org/officeDocument/2006/relationships/image" Target="media/image259.gif"/><Relationship Id="rId285" Type="http://schemas.openxmlformats.org/officeDocument/2006/relationships/image" Target="media/image280.gif"/><Relationship Id="rId17" Type="http://schemas.openxmlformats.org/officeDocument/2006/relationships/image" Target="media/image12.gif"/><Relationship Id="rId38" Type="http://schemas.openxmlformats.org/officeDocument/2006/relationships/image" Target="media/image33.gif"/><Relationship Id="rId59" Type="http://schemas.openxmlformats.org/officeDocument/2006/relationships/image" Target="media/image54.gif"/><Relationship Id="rId103" Type="http://schemas.openxmlformats.org/officeDocument/2006/relationships/image" Target="media/image98.gif"/><Relationship Id="rId124" Type="http://schemas.openxmlformats.org/officeDocument/2006/relationships/image" Target="media/image119.gif"/><Relationship Id="rId310" Type="http://schemas.openxmlformats.org/officeDocument/2006/relationships/image" Target="media/image305.gif"/><Relationship Id="rId70" Type="http://schemas.openxmlformats.org/officeDocument/2006/relationships/image" Target="media/image65.gif"/><Relationship Id="rId91" Type="http://schemas.openxmlformats.org/officeDocument/2006/relationships/image" Target="media/image86.gif"/><Relationship Id="rId145" Type="http://schemas.openxmlformats.org/officeDocument/2006/relationships/image" Target="media/image140.gif"/><Relationship Id="rId166" Type="http://schemas.openxmlformats.org/officeDocument/2006/relationships/image" Target="media/image161.gif"/><Relationship Id="rId187" Type="http://schemas.openxmlformats.org/officeDocument/2006/relationships/image" Target="media/image182.gif"/><Relationship Id="rId331" Type="http://schemas.openxmlformats.org/officeDocument/2006/relationships/image" Target="media/image326.gif"/><Relationship Id="rId352" Type="http://schemas.openxmlformats.org/officeDocument/2006/relationships/image" Target="media/image347.gif"/><Relationship Id="rId1" Type="http://schemas.openxmlformats.org/officeDocument/2006/relationships/styles" Target="styles.xml"/><Relationship Id="rId212" Type="http://schemas.openxmlformats.org/officeDocument/2006/relationships/image" Target="media/image207.gif"/><Relationship Id="rId233" Type="http://schemas.openxmlformats.org/officeDocument/2006/relationships/image" Target="media/image228.gif"/><Relationship Id="rId254" Type="http://schemas.openxmlformats.org/officeDocument/2006/relationships/image" Target="media/image249.gif"/><Relationship Id="rId28" Type="http://schemas.openxmlformats.org/officeDocument/2006/relationships/image" Target="media/image23.gif"/><Relationship Id="rId49" Type="http://schemas.openxmlformats.org/officeDocument/2006/relationships/image" Target="media/image44.gif"/><Relationship Id="rId114" Type="http://schemas.openxmlformats.org/officeDocument/2006/relationships/image" Target="media/image109.gif"/><Relationship Id="rId275" Type="http://schemas.openxmlformats.org/officeDocument/2006/relationships/image" Target="media/image270.gif"/><Relationship Id="rId296" Type="http://schemas.openxmlformats.org/officeDocument/2006/relationships/image" Target="media/image291.gif"/><Relationship Id="rId300" Type="http://schemas.openxmlformats.org/officeDocument/2006/relationships/image" Target="media/image295.gif"/><Relationship Id="rId60" Type="http://schemas.openxmlformats.org/officeDocument/2006/relationships/image" Target="media/image55.gif"/><Relationship Id="rId81" Type="http://schemas.openxmlformats.org/officeDocument/2006/relationships/image" Target="media/image76.gif"/><Relationship Id="rId135" Type="http://schemas.openxmlformats.org/officeDocument/2006/relationships/image" Target="media/image130.gif"/><Relationship Id="rId156" Type="http://schemas.openxmlformats.org/officeDocument/2006/relationships/image" Target="media/image151.gif"/><Relationship Id="rId177" Type="http://schemas.openxmlformats.org/officeDocument/2006/relationships/image" Target="media/image172.gif"/><Relationship Id="rId198" Type="http://schemas.openxmlformats.org/officeDocument/2006/relationships/image" Target="media/image193.gif"/><Relationship Id="rId321" Type="http://schemas.openxmlformats.org/officeDocument/2006/relationships/image" Target="media/image316.gif"/><Relationship Id="rId342" Type="http://schemas.openxmlformats.org/officeDocument/2006/relationships/image" Target="media/image337.gif"/><Relationship Id="rId202" Type="http://schemas.openxmlformats.org/officeDocument/2006/relationships/image" Target="media/image197.gif"/><Relationship Id="rId223" Type="http://schemas.openxmlformats.org/officeDocument/2006/relationships/image" Target="media/image218.gif"/><Relationship Id="rId244" Type="http://schemas.openxmlformats.org/officeDocument/2006/relationships/image" Target="media/image239.gif"/><Relationship Id="rId18" Type="http://schemas.openxmlformats.org/officeDocument/2006/relationships/image" Target="media/image13.gif"/><Relationship Id="rId39" Type="http://schemas.openxmlformats.org/officeDocument/2006/relationships/image" Target="media/image34.gif"/><Relationship Id="rId265" Type="http://schemas.openxmlformats.org/officeDocument/2006/relationships/image" Target="media/image260.gif"/><Relationship Id="rId286" Type="http://schemas.openxmlformats.org/officeDocument/2006/relationships/image" Target="media/image281.gif"/><Relationship Id="rId50" Type="http://schemas.openxmlformats.org/officeDocument/2006/relationships/image" Target="media/image45.gif"/><Relationship Id="rId104" Type="http://schemas.openxmlformats.org/officeDocument/2006/relationships/image" Target="media/image99.gif"/><Relationship Id="rId125" Type="http://schemas.openxmlformats.org/officeDocument/2006/relationships/image" Target="media/image120.gif"/><Relationship Id="rId146" Type="http://schemas.openxmlformats.org/officeDocument/2006/relationships/image" Target="media/image141.gif"/><Relationship Id="rId167" Type="http://schemas.openxmlformats.org/officeDocument/2006/relationships/image" Target="media/image162.gif"/><Relationship Id="rId188" Type="http://schemas.openxmlformats.org/officeDocument/2006/relationships/image" Target="media/image183.gif"/><Relationship Id="rId311" Type="http://schemas.openxmlformats.org/officeDocument/2006/relationships/image" Target="media/image306.gif"/><Relationship Id="rId332" Type="http://schemas.openxmlformats.org/officeDocument/2006/relationships/image" Target="media/image327.gif"/><Relationship Id="rId353" Type="http://schemas.openxmlformats.org/officeDocument/2006/relationships/header" Target="header1.xml"/><Relationship Id="rId71" Type="http://schemas.openxmlformats.org/officeDocument/2006/relationships/image" Target="media/image66.gif"/><Relationship Id="rId92" Type="http://schemas.openxmlformats.org/officeDocument/2006/relationships/image" Target="media/image87.gif"/><Relationship Id="rId213" Type="http://schemas.openxmlformats.org/officeDocument/2006/relationships/image" Target="media/image208.gif"/><Relationship Id="rId234" Type="http://schemas.openxmlformats.org/officeDocument/2006/relationships/image" Target="media/image229.gif"/><Relationship Id="rId2" Type="http://schemas.openxmlformats.org/officeDocument/2006/relationships/settings" Target="settings.xml"/><Relationship Id="rId29" Type="http://schemas.openxmlformats.org/officeDocument/2006/relationships/image" Target="media/image24.gif"/><Relationship Id="rId255" Type="http://schemas.openxmlformats.org/officeDocument/2006/relationships/image" Target="media/image250.gif"/><Relationship Id="rId276" Type="http://schemas.openxmlformats.org/officeDocument/2006/relationships/image" Target="media/image271.gif"/><Relationship Id="rId297" Type="http://schemas.openxmlformats.org/officeDocument/2006/relationships/image" Target="media/image292.gif"/><Relationship Id="rId40" Type="http://schemas.openxmlformats.org/officeDocument/2006/relationships/image" Target="media/image35.gif"/><Relationship Id="rId115" Type="http://schemas.openxmlformats.org/officeDocument/2006/relationships/image" Target="media/image110.gif"/><Relationship Id="rId136" Type="http://schemas.openxmlformats.org/officeDocument/2006/relationships/image" Target="media/image131.gif"/><Relationship Id="rId157" Type="http://schemas.openxmlformats.org/officeDocument/2006/relationships/image" Target="media/image152.gif"/><Relationship Id="rId178" Type="http://schemas.openxmlformats.org/officeDocument/2006/relationships/image" Target="media/image173.gif"/><Relationship Id="rId301" Type="http://schemas.openxmlformats.org/officeDocument/2006/relationships/image" Target="media/image296.gif"/><Relationship Id="rId322" Type="http://schemas.openxmlformats.org/officeDocument/2006/relationships/image" Target="media/image317.gif"/><Relationship Id="rId343" Type="http://schemas.openxmlformats.org/officeDocument/2006/relationships/image" Target="media/image338.gif"/><Relationship Id="rId61" Type="http://schemas.openxmlformats.org/officeDocument/2006/relationships/image" Target="media/image56.gif"/><Relationship Id="rId82" Type="http://schemas.openxmlformats.org/officeDocument/2006/relationships/image" Target="media/image77.gif"/><Relationship Id="rId199" Type="http://schemas.openxmlformats.org/officeDocument/2006/relationships/image" Target="media/image194.gif"/><Relationship Id="rId203" Type="http://schemas.openxmlformats.org/officeDocument/2006/relationships/image" Target="media/image198.gif"/><Relationship Id="rId19" Type="http://schemas.openxmlformats.org/officeDocument/2006/relationships/image" Target="media/image14.gif"/><Relationship Id="rId224" Type="http://schemas.openxmlformats.org/officeDocument/2006/relationships/image" Target="media/image219.gif"/><Relationship Id="rId245" Type="http://schemas.openxmlformats.org/officeDocument/2006/relationships/image" Target="media/image240.gif"/><Relationship Id="rId266" Type="http://schemas.openxmlformats.org/officeDocument/2006/relationships/image" Target="media/image261.gif"/><Relationship Id="rId287" Type="http://schemas.openxmlformats.org/officeDocument/2006/relationships/image" Target="media/image282.gif"/><Relationship Id="rId30" Type="http://schemas.openxmlformats.org/officeDocument/2006/relationships/image" Target="media/image25.gif"/><Relationship Id="rId105" Type="http://schemas.openxmlformats.org/officeDocument/2006/relationships/image" Target="media/image100.gif"/><Relationship Id="rId126" Type="http://schemas.openxmlformats.org/officeDocument/2006/relationships/image" Target="media/image121.gif"/><Relationship Id="rId147" Type="http://schemas.openxmlformats.org/officeDocument/2006/relationships/image" Target="media/image142.gif"/><Relationship Id="rId168" Type="http://schemas.openxmlformats.org/officeDocument/2006/relationships/image" Target="media/image163.gif"/><Relationship Id="rId312" Type="http://schemas.openxmlformats.org/officeDocument/2006/relationships/image" Target="media/image307.gif"/><Relationship Id="rId333" Type="http://schemas.openxmlformats.org/officeDocument/2006/relationships/image" Target="media/image328.gif"/><Relationship Id="rId354" Type="http://schemas.openxmlformats.org/officeDocument/2006/relationships/footer" Target="footer1.xml"/><Relationship Id="rId51" Type="http://schemas.openxmlformats.org/officeDocument/2006/relationships/image" Target="media/image46.gif"/><Relationship Id="rId72" Type="http://schemas.openxmlformats.org/officeDocument/2006/relationships/image" Target="media/image67.gif"/><Relationship Id="rId93" Type="http://schemas.openxmlformats.org/officeDocument/2006/relationships/image" Target="media/image88.gif"/><Relationship Id="rId189" Type="http://schemas.openxmlformats.org/officeDocument/2006/relationships/image" Target="media/image184.gif"/><Relationship Id="rId3" Type="http://schemas.openxmlformats.org/officeDocument/2006/relationships/webSettings" Target="webSettings.xml"/><Relationship Id="rId214" Type="http://schemas.openxmlformats.org/officeDocument/2006/relationships/image" Target="media/image209.gif"/><Relationship Id="rId235" Type="http://schemas.openxmlformats.org/officeDocument/2006/relationships/image" Target="media/image230.gif"/><Relationship Id="rId256" Type="http://schemas.openxmlformats.org/officeDocument/2006/relationships/image" Target="media/image251.gif"/><Relationship Id="rId277" Type="http://schemas.openxmlformats.org/officeDocument/2006/relationships/image" Target="media/image272.gif"/><Relationship Id="rId298" Type="http://schemas.openxmlformats.org/officeDocument/2006/relationships/image" Target="media/image293.gif"/><Relationship Id="rId116" Type="http://schemas.openxmlformats.org/officeDocument/2006/relationships/image" Target="media/image111.gif"/><Relationship Id="rId137" Type="http://schemas.openxmlformats.org/officeDocument/2006/relationships/image" Target="media/image132.gif"/><Relationship Id="rId158" Type="http://schemas.openxmlformats.org/officeDocument/2006/relationships/image" Target="media/image153.gif"/><Relationship Id="rId302" Type="http://schemas.openxmlformats.org/officeDocument/2006/relationships/image" Target="media/image297.gif"/><Relationship Id="rId323" Type="http://schemas.openxmlformats.org/officeDocument/2006/relationships/image" Target="media/image318.gif"/><Relationship Id="rId344" Type="http://schemas.openxmlformats.org/officeDocument/2006/relationships/image" Target="media/image339.gif"/><Relationship Id="rId20" Type="http://schemas.openxmlformats.org/officeDocument/2006/relationships/image" Target="media/image15.gif"/><Relationship Id="rId41" Type="http://schemas.openxmlformats.org/officeDocument/2006/relationships/image" Target="media/image36.gif"/><Relationship Id="rId62" Type="http://schemas.openxmlformats.org/officeDocument/2006/relationships/image" Target="media/image57.gif"/><Relationship Id="rId83" Type="http://schemas.openxmlformats.org/officeDocument/2006/relationships/image" Target="media/image78.gif"/><Relationship Id="rId179" Type="http://schemas.openxmlformats.org/officeDocument/2006/relationships/image" Target="media/image174.gif"/><Relationship Id="rId190" Type="http://schemas.openxmlformats.org/officeDocument/2006/relationships/image" Target="media/image185.gif"/><Relationship Id="rId204" Type="http://schemas.openxmlformats.org/officeDocument/2006/relationships/image" Target="media/image199.gif"/><Relationship Id="rId225" Type="http://schemas.openxmlformats.org/officeDocument/2006/relationships/image" Target="media/image220.gif"/><Relationship Id="rId246" Type="http://schemas.openxmlformats.org/officeDocument/2006/relationships/image" Target="media/image241.gif"/><Relationship Id="rId267" Type="http://schemas.openxmlformats.org/officeDocument/2006/relationships/image" Target="media/image262.gif"/><Relationship Id="rId288" Type="http://schemas.openxmlformats.org/officeDocument/2006/relationships/image" Target="media/image283.gif"/><Relationship Id="rId106" Type="http://schemas.openxmlformats.org/officeDocument/2006/relationships/image" Target="media/image101.gif"/><Relationship Id="rId127" Type="http://schemas.openxmlformats.org/officeDocument/2006/relationships/image" Target="media/image122.gif"/><Relationship Id="rId313" Type="http://schemas.openxmlformats.org/officeDocument/2006/relationships/image" Target="media/image308.gif"/><Relationship Id="rId10" Type="http://schemas.openxmlformats.org/officeDocument/2006/relationships/image" Target="media/image5.gif"/><Relationship Id="rId31" Type="http://schemas.openxmlformats.org/officeDocument/2006/relationships/image" Target="media/image26.gif"/><Relationship Id="rId52" Type="http://schemas.openxmlformats.org/officeDocument/2006/relationships/image" Target="media/image47.gif"/><Relationship Id="rId73" Type="http://schemas.openxmlformats.org/officeDocument/2006/relationships/image" Target="media/image68.gif"/><Relationship Id="rId94" Type="http://schemas.openxmlformats.org/officeDocument/2006/relationships/image" Target="media/image89.gif"/><Relationship Id="rId148" Type="http://schemas.openxmlformats.org/officeDocument/2006/relationships/image" Target="media/image143.gif"/><Relationship Id="rId169" Type="http://schemas.openxmlformats.org/officeDocument/2006/relationships/image" Target="media/image164.gif"/><Relationship Id="rId334" Type="http://schemas.openxmlformats.org/officeDocument/2006/relationships/image" Target="media/image329.gif"/><Relationship Id="rId355" Type="http://schemas.openxmlformats.org/officeDocument/2006/relationships/fontTable" Target="fontTable.xml"/><Relationship Id="rId4" Type="http://schemas.openxmlformats.org/officeDocument/2006/relationships/footnotes" Target="footnotes.xml"/><Relationship Id="rId180" Type="http://schemas.openxmlformats.org/officeDocument/2006/relationships/image" Target="media/image175.gif"/><Relationship Id="rId215" Type="http://schemas.openxmlformats.org/officeDocument/2006/relationships/image" Target="media/image210.gif"/><Relationship Id="rId236" Type="http://schemas.openxmlformats.org/officeDocument/2006/relationships/image" Target="media/image231.gif"/><Relationship Id="rId257" Type="http://schemas.openxmlformats.org/officeDocument/2006/relationships/image" Target="media/image252.gif"/><Relationship Id="rId278" Type="http://schemas.openxmlformats.org/officeDocument/2006/relationships/image" Target="media/image273.gif"/><Relationship Id="rId303" Type="http://schemas.openxmlformats.org/officeDocument/2006/relationships/image" Target="media/image298.gif"/><Relationship Id="rId42" Type="http://schemas.openxmlformats.org/officeDocument/2006/relationships/image" Target="media/image37.gif"/><Relationship Id="rId84" Type="http://schemas.openxmlformats.org/officeDocument/2006/relationships/image" Target="media/image79.gif"/><Relationship Id="rId138" Type="http://schemas.openxmlformats.org/officeDocument/2006/relationships/image" Target="media/image133.gif"/><Relationship Id="rId345" Type="http://schemas.openxmlformats.org/officeDocument/2006/relationships/image" Target="media/image340.gif"/><Relationship Id="rId191" Type="http://schemas.openxmlformats.org/officeDocument/2006/relationships/image" Target="media/image186.gif"/><Relationship Id="rId205" Type="http://schemas.openxmlformats.org/officeDocument/2006/relationships/image" Target="media/image200.gif"/><Relationship Id="rId247" Type="http://schemas.openxmlformats.org/officeDocument/2006/relationships/image" Target="media/image242.gif"/><Relationship Id="rId107" Type="http://schemas.openxmlformats.org/officeDocument/2006/relationships/image" Target="media/image102.gif"/><Relationship Id="rId289" Type="http://schemas.openxmlformats.org/officeDocument/2006/relationships/image" Target="media/image284.gif"/><Relationship Id="rId11" Type="http://schemas.openxmlformats.org/officeDocument/2006/relationships/image" Target="media/image6.gif"/><Relationship Id="rId53" Type="http://schemas.openxmlformats.org/officeDocument/2006/relationships/image" Target="media/image48.gif"/><Relationship Id="rId149" Type="http://schemas.openxmlformats.org/officeDocument/2006/relationships/image" Target="media/image144.gif"/><Relationship Id="rId314" Type="http://schemas.openxmlformats.org/officeDocument/2006/relationships/image" Target="media/image309.gif"/><Relationship Id="rId356" Type="http://schemas.openxmlformats.org/officeDocument/2006/relationships/theme" Target="theme/theme1.xml"/><Relationship Id="rId95" Type="http://schemas.openxmlformats.org/officeDocument/2006/relationships/image" Target="media/image90.gif"/><Relationship Id="rId160" Type="http://schemas.openxmlformats.org/officeDocument/2006/relationships/image" Target="media/image155.gif"/><Relationship Id="rId216" Type="http://schemas.openxmlformats.org/officeDocument/2006/relationships/image" Target="media/image211.gif"/><Relationship Id="rId258" Type="http://schemas.openxmlformats.org/officeDocument/2006/relationships/image" Target="media/image253.gif"/><Relationship Id="rId22" Type="http://schemas.openxmlformats.org/officeDocument/2006/relationships/image" Target="media/image17.gif"/><Relationship Id="rId64" Type="http://schemas.openxmlformats.org/officeDocument/2006/relationships/image" Target="media/image59.gif"/><Relationship Id="rId118" Type="http://schemas.openxmlformats.org/officeDocument/2006/relationships/image" Target="media/image113.gif"/><Relationship Id="rId325" Type="http://schemas.openxmlformats.org/officeDocument/2006/relationships/image" Target="media/image320.gif"/><Relationship Id="rId171" Type="http://schemas.openxmlformats.org/officeDocument/2006/relationships/image" Target="media/image166.gif"/><Relationship Id="rId227" Type="http://schemas.openxmlformats.org/officeDocument/2006/relationships/image" Target="media/image222.gif"/><Relationship Id="rId269" Type="http://schemas.openxmlformats.org/officeDocument/2006/relationships/image" Target="media/image264.gif"/><Relationship Id="rId33" Type="http://schemas.openxmlformats.org/officeDocument/2006/relationships/image" Target="media/image28.gif"/><Relationship Id="rId129" Type="http://schemas.openxmlformats.org/officeDocument/2006/relationships/image" Target="media/image124.gif"/><Relationship Id="rId280" Type="http://schemas.openxmlformats.org/officeDocument/2006/relationships/image" Target="media/image275.gif"/><Relationship Id="rId336" Type="http://schemas.openxmlformats.org/officeDocument/2006/relationships/image" Target="media/image331.gif"/><Relationship Id="rId75" Type="http://schemas.openxmlformats.org/officeDocument/2006/relationships/image" Target="media/image70.gif"/><Relationship Id="rId140" Type="http://schemas.openxmlformats.org/officeDocument/2006/relationships/image" Target="media/image135.gif"/><Relationship Id="rId182" Type="http://schemas.openxmlformats.org/officeDocument/2006/relationships/image" Target="media/image177.gif"/><Relationship Id="rId6" Type="http://schemas.openxmlformats.org/officeDocument/2006/relationships/image" Target="media/image1.png"/><Relationship Id="rId238" Type="http://schemas.openxmlformats.org/officeDocument/2006/relationships/image" Target="media/image233.gif"/><Relationship Id="rId291" Type="http://schemas.openxmlformats.org/officeDocument/2006/relationships/image" Target="media/image286.gif"/><Relationship Id="rId305" Type="http://schemas.openxmlformats.org/officeDocument/2006/relationships/image" Target="media/image300.gif"/><Relationship Id="rId347" Type="http://schemas.openxmlformats.org/officeDocument/2006/relationships/image" Target="media/image342.gif"/><Relationship Id="rId44" Type="http://schemas.openxmlformats.org/officeDocument/2006/relationships/image" Target="media/image39.gif"/><Relationship Id="rId86" Type="http://schemas.openxmlformats.org/officeDocument/2006/relationships/image" Target="media/image81.gif"/><Relationship Id="rId151" Type="http://schemas.openxmlformats.org/officeDocument/2006/relationships/image" Target="media/image146.gif"/><Relationship Id="rId193" Type="http://schemas.openxmlformats.org/officeDocument/2006/relationships/image" Target="media/image188.gif"/><Relationship Id="rId207" Type="http://schemas.openxmlformats.org/officeDocument/2006/relationships/image" Target="media/image202.gif"/><Relationship Id="rId249" Type="http://schemas.openxmlformats.org/officeDocument/2006/relationships/image" Target="media/image244.gif"/><Relationship Id="rId13" Type="http://schemas.openxmlformats.org/officeDocument/2006/relationships/image" Target="media/image8.gif"/><Relationship Id="rId109" Type="http://schemas.openxmlformats.org/officeDocument/2006/relationships/image" Target="media/image104.gif"/><Relationship Id="rId260" Type="http://schemas.openxmlformats.org/officeDocument/2006/relationships/image" Target="media/image255.gif"/><Relationship Id="rId316" Type="http://schemas.openxmlformats.org/officeDocument/2006/relationships/image" Target="media/image311.gif"/><Relationship Id="rId55" Type="http://schemas.openxmlformats.org/officeDocument/2006/relationships/image" Target="media/image50.gif"/><Relationship Id="rId97" Type="http://schemas.openxmlformats.org/officeDocument/2006/relationships/image" Target="media/image92.gif"/><Relationship Id="rId120" Type="http://schemas.openxmlformats.org/officeDocument/2006/relationships/image" Target="media/image115.gif"/><Relationship Id="rId162" Type="http://schemas.openxmlformats.org/officeDocument/2006/relationships/image" Target="media/image157.gif"/><Relationship Id="rId218" Type="http://schemas.openxmlformats.org/officeDocument/2006/relationships/image" Target="media/image213.gif"/><Relationship Id="rId271" Type="http://schemas.openxmlformats.org/officeDocument/2006/relationships/image" Target="media/image266.gif"/><Relationship Id="rId24" Type="http://schemas.openxmlformats.org/officeDocument/2006/relationships/image" Target="media/image19.gif"/><Relationship Id="rId66" Type="http://schemas.openxmlformats.org/officeDocument/2006/relationships/image" Target="media/image61.gif"/><Relationship Id="rId131" Type="http://schemas.openxmlformats.org/officeDocument/2006/relationships/image" Target="media/image126.gif"/><Relationship Id="rId327" Type="http://schemas.openxmlformats.org/officeDocument/2006/relationships/image" Target="media/image322.gif"/><Relationship Id="rId173" Type="http://schemas.openxmlformats.org/officeDocument/2006/relationships/image" Target="media/image168.gif"/><Relationship Id="rId229" Type="http://schemas.openxmlformats.org/officeDocument/2006/relationships/image" Target="media/image224.gif"/><Relationship Id="rId240" Type="http://schemas.openxmlformats.org/officeDocument/2006/relationships/image" Target="media/image235.gif"/><Relationship Id="rId35" Type="http://schemas.openxmlformats.org/officeDocument/2006/relationships/image" Target="media/image30.gif"/><Relationship Id="rId77" Type="http://schemas.openxmlformats.org/officeDocument/2006/relationships/image" Target="media/image72.gif"/><Relationship Id="rId100" Type="http://schemas.openxmlformats.org/officeDocument/2006/relationships/image" Target="media/image95.gif"/><Relationship Id="rId282" Type="http://schemas.openxmlformats.org/officeDocument/2006/relationships/image" Target="media/image277.gif"/><Relationship Id="rId338" Type="http://schemas.openxmlformats.org/officeDocument/2006/relationships/image" Target="media/image333.gif"/><Relationship Id="rId8" Type="http://schemas.openxmlformats.org/officeDocument/2006/relationships/image" Target="media/image3.gif"/><Relationship Id="rId142" Type="http://schemas.openxmlformats.org/officeDocument/2006/relationships/image" Target="media/image137.gif"/><Relationship Id="rId184" Type="http://schemas.openxmlformats.org/officeDocument/2006/relationships/image" Target="media/image17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18744</Words>
  <Characters>106841</Characters>
  <Application>Microsoft Office Word</Application>
  <DocSecurity>0</DocSecurity>
  <Lines>890</Lines>
  <Paragraphs>250</Paragraphs>
  <ScaleCrop>false</ScaleCrop>
  <Company/>
  <LinksUpToDate>false</LinksUpToDate>
  <CharactersWithSpaces>125335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356.1325800.2017 Конструкции каркасные железобетонные сборные многоэтажных зданий. Правила проектирования</dc:title>
  <dc:subject/>
  <dc:creator>Екатерина Малючкова</dc:creator>
  <cp:keywords/>
  <dc:description/>
  <cp:lastModifiedBy>Екатерина Малючкова</cp:lastModifiedBy>
  <cp:revision>2</cp:revision>
  <dcterms:created xsi:type="dcterms:W3CDTF">2024-12-25T10:20:00Z</dcterms:created>
  <dcterms:modified xsi:type="dcterms:W3CDTF">2024-12-25T10:20:00Z</dcterms:modified>
</cp:coreProperties>
</file>